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45" w:rsidRDefault="00E22245" w:rsidP="006B324B">
      <w:pPr>
        <w:jc w:val="center"/>
        <w:rPr>
          <w:rFonts w:ascii="AR JULIAN" w:hAnsi="AR JULIAN"/>
          <w:b/>
          <w:bCs/>
          <w:color w:val="231F20"/>
          <w:w w:val="105"/>
          <w:sz w:val="56"/>
          <w:szCs w:val="56"/>
        </w:rPr>
      </w:pPr>
      <w:bookmarkStart w:id="0" w:name="_GoBack"/>
      <w:bookmarkEnd w:id="0"/>
    </w:p>
    <w:p w:rsidR="006B324B" w:rsidRPr="003F5214" w:rsidRDefault="00E22245" w:rsidP="006B324B">
      <w:pPr>
        <w:jc w:val="center"/>
        <w:rPr>
          <w:rFonts w:ascii="AR JULIAN" w:hAnsi="AR JULIAN"/>
          <w:b/>
          <w:bCs/>
          <w:sz w:val="48"/>
          <w:szCs w:val="48"/>
        </w:rPr>
      </w:pPr>
      <w:r w:rsidRPr="003F5214">
        <w:rPr>
          <w:rFonts w:ascii="AR JULIAN" w:hAnsi="AR JULIAN"/>
          <w:b/>
          <w:bCs/>
          <w:color w:val="231F20"/>
          <w:sz w:val="56"/>
          <w:szCs w:val="56"/>
        </w:rPr>
        <w:t>Avoir</w:t>
      </w:r>
      <w:r w:rsidRPr="003F5214">
        <w:rPr>
          <w:rFonts w:ascii="AR JULIAN" w:hAnsi="AR JULIAN"/>
          <w:b/>
          <w:bCs/>
          <w:color w:val="231F20"/>
          <w:spacing w:val="29"/>
          <w:sz w:val="56"/>
          <w:szCs w:val="56"/>
        </w:rPr>
        <w:t xml:space="preserve"> </w:t>
      </w:r>
      <w:r w:rsidRPr="003F5214">
        <w:rPr>
          <w:rFonts w:ascii="AR JULIAN" w:hAnsi="AR JULIAN"/>
          <w:b/>
          <w:bCs/>
          <w:color w:val="231F20"/>
          <w:sz w:val="56"/>
          <w:szCs w:val="56"/>
        </w:rPr>
        <w:t>besoin</w:t>
      </w:r>
      <w:r w:rsidRPr="003F5214">
        <w:rPr>
          <w:rFonts w:ascii="AR JULIAN" w:hAnsi="AR JULIAN"/>
          <w:b/>
          <w:bCs/>
          <w:color w:val="231F20"/>
          <w:spacing w:val="30"/>
          <w:sz w:val="56"/>
          <w:szCs w:val="56"/>
        </w:rPr>
        <w:t xml:space="preserve"> </w:t>
      </w:r>
      <w:r w:rsidRPr="003F5214">
        <w:rPr>
          <w:rFonts w:ascii="AR JULIAN" w:hAnsi="AR JULIAN"/>
          <w:b/>
          <w:bCs/>
          <w:color w:val="231F20"/>
          <w:sz w:val="56"/>
          <w:szCs w:val="56"/>
        </w:rPr>
        <w:t>d’Allah: L’essence</w:t>
      </w:r>
      <w:r w:rsidRPr="003F5214">
        <w:rPr>
          <w:rFonts w:ascii="AR JULIAN" w:hAnsi="AR JULIAN"/>
          <w:b/>
          <w:bCs/>
          <w:color w:val="231F20"/>
          <w:spacing w:val="76"/>
          <w:sz w:val="56"/>
          <w:szCs w:val="56"/>
        </w:rPr>
        <w:t xml:space="preserve"> </w:t>
      </w:r>
      <w:r w:rsidRPr="003F5214">
        <w:rPr>
          <w:rFonts w:ascii="AR JULIAN" w:hAnsi="AR JULIAN"/>
          <w:b/>
          <w:bCs/>
          <w:color w:val="231F20"/>
          <w:sz w:val="56"/>
          <w:szCs w:val="56"/>
        </w:rPr>
        <w:t>de</w:t>
      </w:r>
      <w:r w:rsidRPr="003F5214">
        <w:rPr>
          <w:rFonts w:ascii="AR JULIAN" w:hAnsi="AR JULIAN"/>
          <w:b/>
          <w:bCs/>
          <w:color w:val="231F20"/>
          <w:spacing w:val="77"/>
          <w:sz w:val="56"/>
          <w:szCs w:val="56"/>
        </w:rPr>
        <w:t xml:space="preserve"> </w:t>
      </w:r>
      <w:r w:rsidRPr="003F5214">
        <w:rPr>
          <w:rFonts w:ascii="AR JULIAN" w:hAnsi="AR JULIAN"/>
          <w:b/>
          <w:bCs/>
          <w:color w:val="231F20"/>
          <w:sz w:val="56"/>
          <w:szCs w:val="56"/>
        </w:rPr>
        <w:t>l’adoration</w:t>
      </w:r>
    </w:p>
    <w:p w:rsidR="00EA35E5" w:rsidRPr="00922832" w:rsidRDefault="00EA35E5" w:rsidP="006B324B">
      <w:pPr>
        <w:jc w:val="center"/>
        <w:rPr>
          <w:rFonts w:ascii="Papyrus" w:hAnsi="Papyrus"/>
          <w:lang w:val="en-US"/>
        </w:rPr>
      </w:pPr>
    </w:p>
    <w:p w:rsidR="00E22245" w:rsidRPr="00E22245" w:rsidRDefault="00E22245" w:rsidP="00E22245">
      <w:pPr>
        <w:spacing w:before="61"/>
        <w:ind w:left="113"/>
        <w:jc w:val="center"/>
        <w:rPr>
          <w:rFonts w:ascii="Book Antiqua" w:eastAsia="Book Antiqua" w:hAnsi="Book Antiqua" w:cs="Book Antiqua"/>
        </w:rPr>
      </w:pPr>
      <w:r w:rsidRPr="00E22245">
        <w:rPr>
          <w:rFonts w:ascii="Book Antiqua" w:eastAsia="Book Antiqua" w:hAnsi="Book Antiqua" w:cs="Book Antiqua"/>
          <w:color w:val="231F20"/>
        </w:rPr>
        <w:t>Œuvre écrite par cheikh</w:t>
      </w:r>
    </w:p>
    <w:p w:rsidR="00E22245" w:rsidRPr="00CF0513" w:rsidRDefault="00E22245" w:rsidP="00CF0513">
      <w:pPr>
        <w:spacing w:before="61"/>
        <w:ind w:left="113"/>
        <w:jc w:val="center"/>
        <w:rPr>
          <w:rFonts w:ascii="Book Antiqua" w:eastAsia="Book Antiqua" w:hAnsi="Book Antiqua" w:cs="Book Antiqua"/>
          <w:b/>
          <w:bCs/>
          <w:color w:val="231F20"/>
        </w:rPr>
      </w:pPr>
      <w:r w:rsidRPr="00CF0513">
        <w:rPr>
          <w:rFonts w:ascii="Book Antiqua" w:eastAsia="Book Antiqua" w:hAnsi="Book Antiqua" w:cs="Book Antiqua"/>
          <w:b/>
          <w:bCs/>
          <w:color w:val="231F20"/>
        </w:rPr>
        <w:t>Ahmad As-Suwayyân</w:t>
      </w:r>
    </w:p>
    <w:p w:rsidR="00E22245" w:rsidRPr="00E22245" w:rsidRDefault="00E22245" w:rsidP="00E22245">
      <w:pPr>
        <w:spacing w:line="200" w:lineRule="exact"/>
        <w:rPr>
          <w:rFonts w:ascii="Book Antiqua" w:hAnsi="Book Antiqua"/>
        </w:rPr>
      </w:pPr>
    </w:p>
    <w:p w:rsidR="00E22245" w:rsidRPr="00E22245" w:rsidRDefault="00E22245" w:rsidP="00E22245">
      <w:pPr>
        <w:spacing w:before="1" w:line="240" w:lineRule="exact"/>
        <w:rPr>
          <w:rFonts w:ascii="Book Antiqua" w:hAnsi="Book Antiqua"/>
        </w:rPr>
      </w:pPr>
    </w:p>
    <w:p w:rsidR="00E22245" w:rsidRPr="00E22245" w:rsidRDefault="00E22245" w:rsidP="00E22245">
      <w:pPr>
        <w:ind w:left="113"/>
        <w:jc w:val="center"/>
        <w:rPr>
          <w:rFonts w:ascii="Book Antiqua" w:eastAsia="Book Antiqua" w:hAnsi="Book Antiqua" w:cs="Book Antiqua"/>
        </w:rPr>
      </w:pPr>
      <w:r w:rsidRPr="00E22245">
        <w:rPr>
          <w:rFonts w:ascii="Book Antiqua" w:eastAsia="Book Antiqua" w:hAnsi="Book Antiqua" w:cs="Book Antiqua"/>
          <w:color w:val="231F20"/>
        </w:rPr>
        <w:t>Traduit</w:t>
      </w:r>
      <w:r w:rsidRPr="00E22245">
        <w:rPr>
          <w:rFonts w:ascii="Book Antiqua" w:eastAsia="Book Antiqua" w:hAnsi="Book Antiqua" w:cs="Book Antiqua"/>
          <w:color w:val="231F20"/>
          <w:spacing w:val="-22"/>
        </w:rPr>
        <w:t xml:space="preserve"> </w:t>
      </w:r>
      <w:r w:rsidRPr="00E22245">
        <w:rPr>
          <w:rFonts w:ascii="Book Antiqua" w:eastAsia="Book Antiqua" w:hAnsi="Book Antiqua" w:cs="Book Antiqua"/>
          <w:color w:val="231F20"/>
        </w:rPr>
        <w:t>par</w:t>
      </w:r>
    </w:p>
    <w:p w:rsidR="00E22245" w:rsidRPr="00E22245" w:rsidRDefault="00E22245" w:rsidP="00E22245">
      <w:pPr>
        <w:pStyle w:val="BodyText"/>
        <w:spacing w:before="2"/>
        <w:ind w:left="113"/>
        <w:jc w:val="center"/>
        <w:rPr>
          <w:rFonts w:ascii="Book Antiqua" w:hAnsi="Book Antiqua"/>
          <w:b/>
          <w:bCs/>
          <w:sz w:val="28"/>
          <w:szCs w:val="28"/>
        </w:rPr>
      </w:pPr>
      <w:r w:rsidRPr="00E22245">
        <w:rPr>
          <w:rFonts w:ascii="Book Antiqua" w:hAnsi="Book Antiqua"/>
          <w:b/>
          <w:bCs/>
          <w:color w:val="231F20"/>
          <w:w w:val="105"/>
          <w:sz w:val="28"/>
          <w:szCs w:val="28"/>
        </w:rPr>
        <w:t>Kamel</w:t>
      </w:r>
      <w:r w:rsidRPr="00E22245">
        <w:rPr>
          <w:rFonts w:ascii="Book Antiqua" w:hAnsi="Book Antiqua"/>
          <w:b/>
          <w:bCs/>
          <w:color w:val="231F20"/>
          <w:spacing w:val="28"/>
          <w:w w:val="105"/>
          <w:sz w:val="28"/>
          <w:szCs w:val="28"/>
        </w:rPr>
        <w:t xml:space="preserve"> </w:t>
      </w:r>
      <w:r w:rsidRPr="00E22245">
        <w:rPr>
          <w:rFonts w:ascii="Book Antiqua" w:hAnsi="Book Antiqua"/>
          <w:b/>
          <w:bCs/>
          <w:color w:val="231F20"/>
          <w:w w:val="105"/>
          <w:sz w:val="28"/>
          <w:szCs w:val="28"/>
        </w:rPr>
        <w:t>Abû</w:t>
      </w:r>
      <w:r w:rsidRPr="00E22245">
        <w:rPr>
          <w:rFonts w:ascii="Book Antiqua" w:hAnsi="Book Antiqua"/>
          <w:b/>
          <w:bCs/>
          <w:color w:val="231F20"/>
          <w:spacing w:val="28"/>
          <w:w w:val="105"/>
          <w:sz w:val="28"/>
          <w:szCs w:val="28"/>
        </w:rPr>
        <w:t xml:space="preserve"> </w:t>
      </w:r>
      <w:r w:rsidRPr="00E22245">
        <w:rPr>
          <w:rFonts w:ascii="Book Antiqua" w:hAnsi="Book Antiqua"/>
          <w:b/>
          <w:bCs/>
          <w:color w:val="231F20"/>
          <w:w w:val="105"/>
          <w:sz w:val="28"/>
          <w:szCs w:val="28"/>
        </w:rPr>
        <w:t>Khawlaa</w:t>
      </w:r>
    </w:p>
    <w:p w:rsidR="00E22245" w:rsidRPr="00E22245" w:rsidRDefault="00E22245" w:rsidP="00E22245">
      <w:pPr>
        <w:spacing w:before="4" w:line="280" w:lineRule="exact"/>
        <w:rPr>
          <w:rFonts w:ascii="Book Antiqua" w:hAnsi="Book Antiqua"/>
        </w:rPr>
      </w:pPr>
    </w:p>
    <w:p w:rsidR="006B324B" w:rsidRPr="00E22245" w:rsidRDefault="00E22245" w:rsidP="00E22245">
      <w:pPr>
        <w:jc w:val="center"/>
        <w:rPr>
          <w:rFonts w:ascii="Book Antiqua" w:hAnsi="Book Antiqua" w:cs="Monotype Corsiva"/>
          <w:b/>
          <w:bCs/>
        </w:rPr>
      </w:pPr>
      <w:r w:rsidRPr="00E22245">
        <w:rPr>
          <w:rFonts w:ascii="Book Antiqua" w:eastAsia="Book Antiqua" w:hAnsi="Book Antiqua" w:cs="Book Antiqua"/>
          <w:color w:val="231F20"/>
        </w:rPr>
        <w:t>Revu</w:t>
      </w:r>
      <w:r w:rsidRPr="00E22245">
        <w:rPr>
          <w:rFonts w:ascii="Book Antiqua" w:eastAsia="Book Antiqua" w:hAnsi="Book Antiqua" w:cs="Book Antiqua"/>
          <w:color w:val="231F20"/>
          <w:spacing w:val="-19"/>
        </w:rPr>
        <w:t xml:space="preserve"> </w:t>
      </w:r>
      <w:r w:rsidRPr="00E22245">
        <w:rPr>
          <w:rFonts w:ascii="Book Antiqua" w:eastAsia="Book Antiqua" w:hAnsi="Book Antiqua" w:cs="Book Antiqua"/>
          <w:color w:val="231F20"/>
        </w:rPr>
        <w:t>et</w:t>
      </w:r>
      <w:r w:rsidRPr="00E22245">
        <w:rPr>
          <w:rFonts w:ascii="Book Antiqua" w:eastAsia="Book Antiqua" w:hAnsi="Book Antiqua" w:cs="Book Antiqua"/>
          <w:color w:val="231F20"/>
          <w:spacing w:val="-20"/>
        </w:rPr>
        <w:t xml:space="preserve"> </w:t>
      </w:r>
      <w:r w:rsidRPr="00E22245">
        <w:rPr>
          <w:rFonts w:ascii="Book Antiqua" w:eastAsia="Book Antiqua" w:hAnsi="Book Antiqua" w:cs="Book Antiqua"/>
          <w:color w:val="231F20"/>
        </w:rPr>
        <w:t>corrigé</w:t>
      </w:r>
      <w:r w:rsidRPr="00E22245">
        <w:rPr>
          <w:rFonts w:ascii="Book Antiqua" w:eastAsia="Book Antiqua" w:hAnsi="Book Antiqua" w:cs="Book Antiqua"/>
          <w:color w:val="231F20"/>
          <w:spacing w:val="-18"/>
        </w:rPr>
        <w:t xml:space="preserve"> </w:t>
      </w:r>
      <w:r w:rsidRPr="00E22245">
        <w:rPr>
          <w:rFonts w:ascii="Book Antiqua" w:eastAsia="Book Antiqua" w:hAnsi="Book Antiqua" w:cs="Book Antiqua"/>
          <w:color w:val="231F20"/>
        </w:rPr>
        <w:t>par</w:t>
      </w:r>
    </w:p>
    <w:p w:rsidR="00E22245" w:rsidRPr="00E22245" w:rsidRDefault="00E22245" w:rsidP="00E22245">
      <w:pPr>
        <w:pStyle w:val="BodyText"/>
        <w:spacing w:before="2"/>
        <w:jc w:val="center"/>
        <w:rPr>
          <w:rFonts w:ascii="Book Antiqua" w:hAnsi="Book Antiqua"/>
          <w:b/>
          <w:bCs/>
          <w:sz w:val="28"/>
          <w:szCs w:val="28"/>
        </w:rPr>
      </w:pPr>
      <w:r w:rsidRPr="00E22245">
        <w:rPr>
          <w:rFonts w:ascii="Book Antiqua" w:hAnsi="Book Antiqua"/>
          <w:b/>
          <w:bCs/>
          <w:color w:val="231F20"/>
          <w:sz w:val="28"/>
          <w:szCs w:val="28"/>
        </w:rPr>
        <w:t>L’équipe</w:t>
      </w:r>
      <w:r w:rsidRPr="00E22245">
        <w:rPr>
          <w:rFonts w:ascii="Book Antiqua" w:hAnsi="Book Antiqua"/>
          <w:b/>
          <w:bCs/>
          <w:color w:val="231F20"/>
          <w:spacing w:val="51"/>
          <w:sz w:val="28"/>
          <w:szCs w:val="28"/>
        </w:rPr>
        <w:t xml:space="preserve"> </w:t>
      </w:r>
      <w:r w:rsidRPr="00E22245">
        <w:rPr>
          <w:rFonts w:ascii="Book Antiqua" w:hAnsi="Book Antiqua"/>
          <w:b/>
          <w:bCs/>
          <w:color w:val="231F20"/>
          <w:sz w:val="28"/>
          <w:szCs w:val="28"/>
        </w:rPr>
        <w:t>Islamhouse</w:t>
      </w:r>
    </w:p>
    <w:p w:rsidR="00E22245" w:rsidRPr="00E22245" w:rsidRDefault="00E22245" w:rsidP="00E22245">
      <w:pPr>
        <w:spacing w:line="200" w:lineRule="exact"/>
        <w:jc w:val="center"/>
        <w:rPr>
          <w:rFonts w:ascii="Book Antiqua" w:hAnsi="Book Antiqua"/>
        </w:rPr>
      </w:pPr>
    </w:p>
    <w:p w:rsidR="00E22245" w:rsidRPr="00E22245" w:rsidRDefault="00E22245" w:rsidP="00E22245">
      <w:pPr>
        <w:jc w:val="center"/>
        <w:rPr>
          <w:rFonts w:ascii="Book Antiqua" w:eastAsia="Book Antiqua" w:hAnsi="Book Antiqua" w:cs="Book Antiqua"/>
        </w:rPr>
      </w:pPr>
      <w:r w:rsidRPr="00E22245">
        <w:rPr>
          <w:rFonts w:ascii="Book Antiqua" w:eastAsia="Book Antiqua" w:hAnsi="Book Antiqua" w:cs="Book Antiqua"/>
          <w:color w:val="231F20"/>
        </w:rPr>
        <w:t>Publié</w:t>
      </w:r>
      <w:r w:rsidRPr="00E22245">
        <w:rPr>
          <w:rFonts w:ascii="Book Antiqua" w:eastAsia="Book Antiqua" w:hAnsi="Book Antiqua" w:cs="Book Antiqua"/>
          <w:color w:val="231F20"/>
          <w:spacing w:val="-16"/>
        </w:rPr>
        <w:t xml:space="preserve"> </w:t>
      </w:r>
      <w:r w:rsidRPr="00E22245">
        <w:rPr>
          <w:rFonts w:ascii="Book Antiqua" w:eastAsia="Book Antiqua" w:hAnsi="Book Antiqua" w:cs="Book Antiqua"/>
          <w:color w:val="231F20"/>
        </w:rPr>
        <w:t>par</w:t>
      </w:r>
    </w:p>
    <w:p w:rsidR="00E00383" w:rsidRPr="00E22245" w:rsidRDefault="00E22245" w:rsidP="00E22245">
      <w:pPr>
        <w:jc w:val="center"/>
        <w:rPr>
          <w:rFonts w:ascii="Book Antiqua" w:hAnsi="Book Antiqua" w:cs="Monotype Corsiva"/>
          <w:b/>
          <w:bCs/>
        </w:rPr>
      </w:pPr>
      <w:r w:rsidRPr="00E22245">
        <w:rPr>
          <w:rFonts w:ascii="Book Antiqua" w:hAnsi="Book Antiqua"/>
          <w:color w:val="231F20"/>
          <w:w w:val="105"/>
        </w:rPr>
        <w:t>Le</w:t>
      </w:r>
      <w:r w:rsidRPr="00E22245">
        <w:rPr>
          <w:rFonts w:ascii="Book Antiqua" w:hAnsi="Book Antiqua"/>
          <w:color w:val="231F20"/>
          <w:spacing w:val="35"/>
          <w:w w:val="105"/>
        </w:rPr>
        <w:t xml:space="preserve"> </w:t>
      </w:r>
      <w:r w:rsidRPr="00E22245">
        <w:rPr>
          <w:rFonts w:ascii="Book Antiqua" w:hAnsi="Book Antiqua"/>
          <w:color w:val="231F20"/>
          <w:w w:val="105"/>
        </w:rPr>
        <w:t>bureau</w:t>
      </w:r>
      <w:r w:rsidRPr="00E22245">
        <w:rPr>
          <w:rFonts w:ascii="Book Antiqua" w:hAnsi="Book Antiqua"/>
          <w:color w:val="231F20"/>
          <w:spacing w:val="36"/>
          <w:w w:val="105"/>
        </w:rPr>
        <w:t xml:space="preserve"> </w:t>
      </w:r>
      <w:r w:rsidRPr="00E22245">
        <w:rPr>
          <w:rFonts w:ascii="Book Antiqua" w:hAnsi="Book Antiqua"/>
          <w:color w:val="231F20"/>
          <w:w w:val="105"/>
        </w:rPr>
        <w:t>de</w:t>
      </w:r>
      <w:r w:rsidRPr="00E22245">
        <w:rPr>
          <w:rFonts w:ascii="Book Antiqua" w:hAnsi="Book Antiqua"/>
          <w:color w:val="231F20"/>
          <w:spacing w:val="35"/>
          <w:w w:val="105"/>
        </w:rPr>
        <w:t xml:space="preserve"> </w:t>
      </w:r>
      <w:r w:rsidRPr="00E22245">
        <w:rPr>
          <w:rFonts w:ascii="Book Antiqua" w:hAnsi="Book Antiqua"/>
          <w:color w:val="231F20"/>
          <w:w w:val="105"/>
        </w:rPr>
        <w:t>prêche</w:t>
      </w:r>
      <w:r w:rsidRPr="00E22245">
        <w:rPr>
          <w:rFonts w:ascii="Book Antiqua" w:hAnsi="Book Antiqua"/>
          <w:color w:val="231F20"/>
          <w:w w:val="111"/>
        </w:rPr>
        <w:t xml:space="preserve"> </w:t>
      </w:r>
      <w:r w:rsidRPr="00E22245">
        <w:rPr>
          <w:rFonts w:ascii="Book Antiqua" w:hAnsi="Book Antiqua"/>
          <w:color w:val="231F20"/>
          <w:w w:val="105"/>
        </w:rPr>
        <w:t>de</w:t>
      </w:r>
      <w:r w:rsidRPr="00E22245">
        <w:rPr>
          <w:rFonts w:ascii="Book Antiqua" w:hAnsi="Book Antiqua"/>
          <w:color w:val="231F20"/>
          <w:spacing w:val="35"/>
          <w:w w:val="105"/>
        </w:rPr>
        <w:t xml:space="preserve"> </w:t>
      </w:r>
      <w:r w:rsidRPr="00E22245">
        <w:rPr>
          <w:rFonts w:ascii="Book Antiqua" w:hAnsi="Book Antiqua"/>
          <w:color w:val="231F20"/>
          <w:w w:val="105"/>
        </w:rPr>
        <w:t>Rabwah</w:t>
      </w:r>
      <w:r w:rsidRPr="00E22245">
        <w:rPr>
          <w:rFonts w:ascii="Book Antiqua" w:hAnsi="Book Antiqua"/>
          <w:color w:val="231F20"/>
          <w:spacing w:val="35"/>
          <w:w w:val="105"/>
        </w:rPr>
        <w:t xml:space="preserve"> </w:t>
      </w:r>
      <w:r w:rsidRPr="00E22245">
        <w:rPr>
          <w:rFonts w:ascii="Book Antiqua" w:hAnsi="Book Antiqua"/>
          <w:color w:val="231F20"/>
          <w:w w:val="105"/>
        </w:rPr>
        <w:t>(Riya</w:t>
      </w:r>
      <w:r w:rsidRPr="00E22245">
        <w:rPr>
          <w:rFonts w:ascii="Book Antiqua" w:hAnsi="Book Antiqua"/>
          <w:color w:val="231F20"/>
          <w:w w:val="105"/>
          <w:u w:val="single" w:color="231F20"/>
        </w:rPr>
        <w:t>d</w:t>
      </w:r>
      <w:r w:rsidRPr="00E22245">
        <w:rPr>
          <w:rFonts w:ascii="Book Antiqua" w:hAnsi="Book Antiqua"/>
          <w:color w:val="231F20"/>
          <w:spacing w:val="-1"/>
          <w:w w:val="105"/>
          <w:u w:val="single" w:color="231F20"/>
        </w:rPr>
        <w:t>h</w:t>
      </w:r>
      <w:r w:rsidRPr="00E22245">
        <w:rPr>
          <w:rFonts w:ascii="Book Antiqua" w:hAnsi="Book Antiqua"/>
          <w:color w:val="231F20"/>
          <w:w w:val="105"/>
        </w:rPr>
        <w:t>)</w:t>
      </w:r>
    </w:p>
    <w:p w:rsidR="006B324B" w:rsidRDefault="006B324B" w:rsidP="006B324B">
      <w:pPr>
        <w:jc w:val="center"/>
        <w:rPr>
          <w:rFonts w:ascii="Book Antiqua" w:hAnsi="Book Antiqua" w:cs="Monotype Corsiva"/>
        </w:rPr>
      </w:pPr>
    </w:p>
    <w:p w:rsidR="00E22245" w:rsidRDefault="00E22245" w:rsidP="006B324B">
      <w:pPr>
        <w:jc w:val="center"/>
        <w:rPr>
          <w:rFonts w:ascii="Book Antiqua" w:hAnsi="Book Antiqua" w:cs="Monotype Corsiva"/>
        </w:rPr>
      </w:pPr>
    </w:p>
    <w:p w:rsidR="00E22245" w:rsidRPr="00E00383" w:rsidRDefault="00E22245" w:rsidP="006B324B">
      <w:pPr>
        <w:jc w:val="center"/>
        <w:rPr>
          <w:rFonts w:ascii="Book Antiqua" w:hAnsi="Book Antiqua" w:cs="Monotype Corsiva"/>
        </w:rPr>
      </w:pPr>
    </w:p>
    <w:p w:rsidR="006B324B" w:rsidRPr="00F95A74" w:rsidRDefault="006B324B" w:rsidP="006B324B">
      <w:pPr>
        <w:jc w:val="center"/>
        <w:rPr>
          <w:rFonts w:ascii="Traditional Arabic" w:hAnsi="Traditional Arabic"/>
          <w:b/>
          <w:bCs/>
          <w:color w:val="800000"/>
          <w:sz w:val="36"/>
          <w:szCs w:val="36"/>
          <w:u w:val="single"/>
        </w:rPr>
      </w:pPr>
      <w:r w:rsidRPr="00F95A74">
        <w:rPr>
          <w:rFonts w:ascii="Traditional Arabic" w:hAnsi="Traditional Arabic"/>
          <w:b/>
          <w:bCs/>
          <w:color w:val="800000"/>
          <w:sz w:val="22"/>
          <w:szCs w:val="22"/>
          <w:u w:val="single"/>
        </w:rPr>
        <w:t>www</w:t>
      </w:r>
      <w:r w:rsidRPr="00F95A74">
        <w:rPr>
          <w:rFonts w:ascii="Traditional Arabic" w:hAnsi="Traditional Arabic"/>
          <w:b/>
          <w:bCs/>
          <w:color w:val="800000"/>
          <w:sz w:val="36"/>
          <w:szCs w:val="36"/>
          <w:u w:val="single"/>
        </w:rPr>
        <w:t>.islamhouse.</w:t>
      </w:r>
      <w:r w:rsidRPr="00F95A74">
        <w:rPr>
          <w:rFonts w:ascii="Traditional Arabic" w:hAnsi="Traditional Arabic"/>
          <w:b/>
          <w:bCs/>
          <w:color w:val="800000"/>
          <w:sz w:val="22"/>
          <w:szCs w:val="22"/>
          <w:u w:val="single"/>
        </w:rPr>
        <w:t>com</w:t>
      </w:r>
    </w:p>
    <w:p w:rsidR="006B324B" w:rsidRPr="00E00383" w:rsidRDefault="006B324B" w:rsidP="006B324B">
      <w:pPr>
        <w:jc w:val="center"/>
        <w:rPr>
          <w:rFonts w:ascii="Book Antiqua" w:hAnsi="Book Antiqua"/>
          <w:b/>
          <w:bCs/>
          <w:i/>
          <w:iCs/>
          <w:caps/>
          <w:sz w:val="22"/>
          <w:szCs w:val="22"/>
        </w:rPr>
      </w:pPr>
      <w:r w:rsidRPr="00E00383">
        <w:rPr>
          <w:rFonts w:ascii="Book Antiqua" w:hAnsi="Book Antiqua"/>
          <w:b/>
          <w:bCs/>
        </w:rPr>
        <w:t>L’islam à la portée de tous</w:t>
      </w:r>
      <w:r w:rsidR="007E46AB">
        <w:rPr>
          <w:rFonts w:ascii="Book Antiqua" w:hAnsi="Book Antiqua"/>
          <w:b/>
          <w:bCs/>
        </w:rPr>
        <w:t>!</w:t>
      </w:r>
    </w:p>
    <w:p w:rsidR="00E00383" w:rsidRDefault="00E00383" w:rsidP="006B324B">
      <w:pPr>
        <w:tabs>
          <w:tab w:val="right" w:pos="3960"/>
          <w:tab w:val="right" w:pos="4140"/>
        </w:tabs>
        <w:jc w:val="center"/>
        <w:rPr>
          <w:rFonts w:ascii="Monotype Corsiva" w:hAnsi="Monotype Corsiva"/>
          <w:i/>
          <w:iCs/>
          <w:sz w:val="28"/>
          <w:szCs w:val="28"/>
        </w:rPr>
        <w:sectPr w:rsidR="00E00383" w:rsidSect="00E22245">
          <w:headerReference w:type="even" r:id="rId9"/>
          <w:headerReference w:type="default" r:id="rId10"/>
          <w:footnotePr>
            <w:numRestart w:val="eachPage"/>
          </w:footnotePr>
          <w:pgSz w:w="7371" w:h="10206" w:code="9"/>
          <w:pgMar w:top="992" w:right="992" w:bottom="992" w:left="992" w:header="567" w:footer="567" w:gutter="0"/>
          <w:pgNumType w:fmt="numberInDash"/>
          <w:cols w:space="708"/>
          <w:titlePg/>
          <w:docGrid w:linePitch="360"/>
        </w:sectPr>
      </w:pPr>
    </w:p>
    <w:p w:rsidR="00E22245" w:rsidRPr="00E22245" w:rsidRDefault="00E22245" w:rsidP="00E22245">
      <w:pPr>
        <w:spacing w:before="120"/>
        <w:jc w:val="center"/>
        <w:rPr>
          <w:rFonts w:ascii="Book Antiqua" w:eastAsia="Book Antiqua" w:hAnsi="Book Antiqua" w:cs="Book Antiqua"/>
          <w:b/>
          <w:bCs/>
        </w:rPr>
      </w:pPr>
      <w:r w:rsidRPr="00E22245">
        <w:rPr>
          <w:rFonts w:ascii="Book Antiqua" w:eastAsia="Book Antiqua" w:hAnsi="Book Antiqua" w:cs="Book Antiqua"/>
          <w:b/>
          <w:bCs/>
          <w:color w:val="231F20"/>
        </w:rPr>
        <w:lastRenderedPageBreak/>
        <w:t>1</w:t>
      </w:r>
      <w:r w:rsidRPr="00E22245">
        <w:rPr>
          <w:rFonts w:ascii="Book Antiqua" w:eastAsia="Book Antiqua" w:hAnsi="Book Antiqua" w:cs="Book Antiqua"/>
          <w:b/>
          <w:bCs/>
          <w:color w:val="231F20"/>
          <w:position w:val="6"/>
        </w:rPr>
        <w:t>ère</w:t>
      </w:r>
      <w:r w:rsidRPr="00E22245">
        <w:rPr>
          <w:rFonts w:ascii="Book Antiqua" w:eastAsia="Book Antiqua" w:hAnsi="Book Antiqua" w:cs="Book Antiqua"/>
          <w:b/>
          <w:bCs/>
          <w:color w:val="231F20"/>
          <w:spacing w:val="15"/>
          <w:position w:val="6"/>
        </w:rPr>
        <w:t xml:space="preserve"> </w:t>
      </w:r>
      <w:r w:rsidRPr="00E22245">
        <w:rPr>
          <w:rFonts w:ascii="Book Antiqua" w:eastAsia="Book Antiqua" w:hAnsi="Book Antiqua" w:cs="Book Antiqua"/>
          <w:b/>
          <w:bCs/>
          <w:color w:val="231F20"/>
        </w:rPr>
        <w:t>édition,</w:t>
      </w:r>
      <w:r w:rsidRPr="00E22245">
        <w:rPr>
          <w:rFonts w:ascii="Book Antiqua" w:eastAsia="Book Antiqua" w:hAnsi="Book Antiqua" w:cs="Book Antiqua"/>
          <w:b/>
          <w:bCs/>
          <w:color w:val="231F20"/>
          <w:spacing w:val="-4"/>
        </w:rPr>
        <w:t xml:space="preserve"> </w:t>
      </w:r>
      <w:r w:rsidRPr="00E22245">
        <w:rPr>
          <w:rFonts w:ascii="Book Antiqua" w:eastAsia="Book Antiqua" w:hAnsi="Book Antiqua" w:cs="Book Antiqua"/>
          <w:b/>
          <w:bCs/>
          <w:color w:val="231F20"/>
        </w:rPr>
        <w:t>2015/1436</w:t>
      </w:r>
    </w:p>
    <w:p w:rsidR="00E22245" w:rsidRDefault="00E22245" w:rsidP="00E22245">
      <w:pPr>
        <w:spacing w:before="120"/>
        <w:jc w:val="both"/>
        <w:rPr>
          <w:rFonts w:ascii="Book Antiqua" w:eastAsia="Book Antiqua" w:hAnsi="Book Antiqua" w:cs="Book Antiqua"/>
          <w:color w:val="231F20"/>
        </w:rPr>
      </w:pPr>
      <w:r w:rsidRPr="00E22245">
        <w:rPr>
          <w:rFonts w:ascii="Book Antiqua" w:eastAsia="Book Antiqua" w:hAnsi="Book Antiqua" w:cs="Book Antiqua"/>
          <w:color w:val="231F20"/>
        </w:rPr>
        <w:t>©</w:t>
      </w:r>
      <w:r w:rsidRPr="00E22245">
        <w:rPr>
          <w:rFonts w:ascii="Book Antiqua" w:eastAsia="Book Antiqua" w:hAnsi="Book Antiqua" w:cs="Book Antiqua"/>
          <w:color w:val="231F20"/>
          <w:spacing w:val="-14"/>
        </w:rPr>
        <w:t xml:space="preserve"> </w:t>
      </w:r>
      <w:r w:rsidRPr="00E22245">
        <w:rPr>
          <w:rFonts w:ascii="Book Antiqua" w:eastAsia="Book Antiqua" w:hAnsi="Book Antiqua" w:cs="Book Antiqua"/>
          <w:color w:val="231F20"/>
          <w:spacing w:val="-2"/>
        </w:rPr>
        <w:t>Tou</w:t>
      </w:r>
      <w:r w:rsidRPr="00E22245">
        <w:rPr>
          <w:rFonts w:ascii="Book Antiqua" w:eastAsia="Book Antiqua" w:hAnsi="Book Antiqua" w:cs="Book Antiqua"/>
          <w:color w:val="231F20"/>
        </w:rPr>
        <w:t>s</w:t>
      </w:r>
      <w:r w:rsidRPr="00E22245">
        <w:rPr>
          <w:rFonts w:ascii="Book Antiqua" w:eastAsia="Book Antiqua" w:hAnsi="Book Antiqua" w:cs="Book Antiqua"/>
          <w:color w:val="231F20"/>
          <w:spacing w:val="-13"/>
        </w:rPr>
        <w:t xml:space="preserve"> </w:t>
      </w:r>
      <w:r w:rsidRPr="00E22245">
        <w:rPr>
          <w:rFonts w:ascii="Book Antiqua" w:eastAsia="Book Antiqua" w:hAnsi="Book Antiqua" w:cs="Book Antiqua"/>
          <w:color w:val="231F20"/>
          <w:spacing w:val="-2"/>
        </w:rPr>
        <w:t>droit</w:t>
      </w:r>
      <w:r w:rsidRPr="00E22245">
        <w:rPr>
          <w:rFonts w:ascii="Book Antiqua" w:eastAsia="Book Antiqua" w:hAnsi="Book Antiqua" w:cs="Book Antiqua"/>
          <w:color w:val="231F20"/>
        </w:rPr>
        <w:t>s</w:t>
      </w:r>
      <w:r w:rsidRPr="00E22245">
        <w:rPr>
          <w:rFonts w:ascii="Book Antiqua" w:eastAsia="Book Antiqua" w:hAnsi="Book Antiqua" w:cs="Book Antiqua"/>
          <w:color w:val="231F20"/>
          <w:spacing w:val="-14"/>
        </w:rPr>
        <w:t xml:space="preserve"> </w:t>
      </w:r>
      <w:r w:rsidRPr="00E22245">
        <w:rPr>
          <w:rFonts w:ascii="Book Antiqua" w:eastAsia="Book Antiqua" w:hAnsi="Book Antiqua" w:cs="Book Antiqua"/>
          <w:color w:val="231F20"/>
          <w:spacing w:val="-2"/>
        </w:rPr>
        <w:t>d</w:t>
      </w:r>
      <w:r w:rsidRPr="00E22245">
        <w:rPr>
          <w:rFonts w:ascii="Book Antiqua" w:eastAsia="Book Antiqua" w:hAnsi="Book Antiqua" w:cs="Book Antiqua"/>
          <w:color w:val="231F20"/>
        </w:rPr>
        <w:t>e</w:t>
      </w:r>
      <w:r w:rsidRPr="00E22245">
        <w:rPr>
          <w:rFonts w:ascii="Book Antiqua" w:eastAsia="Book Antiqua" w:hAnsi="Book Antiqua" w:cs="Book Antiqua"/>
          <w:color w:val="231F20"/>
          <w:spacing w:val="-13"/>
        </w:rPr>
        <w:t xml:space="preserve"> </w:t>
      </w:r>
      <w:r w:rsidRPr="00E22245">
        <w:rPr>
          <w:rFonts w:ascii="Book Antiqua" w:eastAsia="Book Antiqua" w:hAnsi="Book Antiqua" w:cs="Book Antiqua"/>
          <w:color w:val="231F20"/>
          <w:spacing w:val="-2"/>
        </w:rPr>
        <w:t>reproductio</w:t>
      </w:r>
      <w:r w:rsidRPr="00E22245">
        <w:rPr>
          <w:rFonts w:ascii="Book Antiqua" w:eastAsia="Book Antiqua" w:hAnsi="Book Antiqua" w:cs="Book Antiqua"/>
          <w:color w:val="231F20"/>
        </w:rPr>
        <w:t>n</w:t>
      </w:r>
      <w:r w:rsidRPr="00E22245">
        <w:rPr>
          <w:rFonts w:ascii="Book Antiqua" w:eastAsia="Book Antiqua" w:hAnsi="Book Antiqua" w:cs="Book Antiqua"/>
          <w:color w:val="231F20"/>
          <w:spacing w:val="-14"/>
        </w:rPr>
        <w:t xml:space="preserve"> </w:t>
      </w:r>
      <w:r w:rsidRPr="00E22245">
        <w:rPr>
          <w:rFonts w:ascii="Book Antiqua" w:eastAsia="Book Antiqua" w:hAnsi="Book Antiqua" w:cs="Book Antiqua"/>
          <w:color w:val="231F20"/>
          <w:spacing w:val="-2"/>
        </w:rPr>
        <w:t>réservés</w:t>
      </w:r>
      <w:r w:rsidRPr="00E22245">
        <w:rPr>
          <w:rFonts w:ascii="Book Antiqua" w:eastAsia="Book Antiqua" w:hAnsi="Book Antiqua" w:cs="Book Antiqua"/>
          <w:color w:val="231F20"/>
        </w:rPr>
        <w:t>,</w:t>
      </w:r>
      <w:r w:rsidRPr="00E22245">
        <w:rPr>
          <w:rFonts w:ascii="Book Antiqua" w:eastAsia="Book Antiqua" w:hAnsi="Book Antiqua" w:cs="Book Antiqua"/>
          <w:color w:val="231F20"/>
          <w:spacing w:val="-13"/>
        </w:rPr>
        <w:t xml:space="preserve"> </w:t>
      </w:r>
      <w:r w:rsidRPr="00E22245">
        <w:rPr>
          <w:rFonts w:ascii="Book Antiqua" w:eastAsia="Book Antiqua" w:hAnsi="Book Antiqua" w:cs="Book Antiqua"/>
          <w:color w:val="231F20"/>
          <w:spacing w:val="-2"/>
        </w:rPr>
        <w:t>sau</w:t>
      </w:r>
      <w:r w:rsidRPr="00E22245">
        <w:rPr>
          <w:rFonts w:ascii="Book Antiqua" w:eastAsia="Book Antiqua" w:hAnsi="Book Antiqua" w:cs="Book Antiqua"/>
          <w:color w:val="231F20"/>
        </w:rPr>
        <w:t>f</w:t>
      </w:r>
      <w:r w:rsidRPr="00E22245">
        <w:rPr>
          <w:rFonts w:ascii="Book Antiqua" w:eastAsia="Book Antiqua" w:hAnsi="Book Antiqua" w:cs="Book Antiqua"/>
          <w:color w:val="231F20"/>
          <w:spacing w:val="-13"/>
        </w:rPr>
        <w:t xml:space="preserve"> </w:t>
      </w:r>
      <w:r w:rsidRPr="00E22245">
        <w:rPr>
          <w:rFonts w:ascii="Book Antiqua" w:eastAsia="Book Antiqua" w:hAnsi="Book Antiqua" w:cs="Book Antiqua"/>
          <w:color w:val="231F20"/>
          <w:spacing w:val="-2"/>
        </w:rPr>
        <w:t>pou</w:t>
      </w:r>
      <w:r w:rsidRPr="00E22245">
        <w:rPr>
          <w:rFonts w:ascii="Book Antiqua" w:eastAsia="Book Antiqua" w:hAnsi="Book Antiqua" w:cs="Book Antiqua"/>
          <w:color w:val="231F20"/>
        </w:rPr>
        <w:t>r</w:t>
      </w:r>
      <w:r w:rsidRPr="00E22245">
        <w:rPr>
          <w:rFonts w:ascii="Book Antiqua" w:eastAsia="Book Antiqua" w:hAnsi="Book Antiqua" w:cs="Book Antiqua"/>
          <w:color w:val="231F20"/>
          <w:spacing w:val="-14"/>
        </w:rPr>
        <w:t xml:space="preserve"> </w:t>
      </w:r>
      <w:r w:rsidRPr="00E22245">
        <w:rPr>
          <w:rFonts w:ascii="Book Antiqua" w:eastAsia="Book Antiqua" w:hAnsi="Book Antiqua" w:cs="Book Antiqua"/>
          <w:color w:val="231F20"/>
          <w:spacing w:val="-2"/>
        </w:rPr>
        <w:t>dis</w:t>
      </w:r>
      <w:r w:rsidRPr="00E22245">
        <w:rPr>
          <w:rFonts w:ascii="Book Antiqua" w:eastAsia="Book Antiqua" w:hAnsi="Book Antiqua" w:cs="Book Antiqua"/>
          <w:color w:val="231F20"/>
        </w:rPr>
        <w:t xml:space="preserve">- </w:t>
      </w:r>
      <w:r w:rsidRPr="00E22245">
        <w:rPr>
          <w:rFonts w:ascii="Book Antiqua" w:eastAsia="Book Antiqua" w:hAnsi="Book Antiqua" w:cs="Book Antiqua"/>
          <w:color w:val="231F20"/>
          <w:spacing w:val="-1"/>
        </w:rPr>
        <w:t>tributio</w:t>
      </w:r>
      <w:r w:rsidRPr="00E22245">
        <w:rPr>
          <w:rFonts w:ascii="Book Antiqua" w:eastAsia="Book Antiqua" w:hAnsi="Book Antiqua" w:cs="Book Antiqua"/>
          <w:color w:val="231F20"/>
        </w:rPr>
        <w:t>n</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gratuit</w:t>
      </w:r>
      <w:r w:rsidRPr="00E22245">
        <w:rPr>
          <w:rFonts w:ascii="Book Antiqua" w:eastAsia="Book Antiqua" w:hAnsi="Book Antiqua" w:cs="Book Antiqua"/>
          <w:color w:val="231F20"/>
        </w:rPr>
        <w:t>e</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san</w:t>
      </w:r>
      <w:r w:rsidRPr="00E22245">
        <w:rPr>
          <w:rFonts w:ascii="Book Antiqua" w:eastAsia="Book Antiqua" w:hAnsi="Book Antiqua" w:cs="Book Antiqua"/>
          <w:color w:val="231F20"/>
        </w:rPr>
        <w:t>s</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rie</w:t>
      </w:r>
      <w:r w:rsidRPr="00E22245">
        <w:rPr>
          <w:rFonts w:ascii="Book Antiqua" w:eastAsia="Book Antiqua" w:hAnsi="Book Antiqua" w:cs="Book Antiqua"/>
          <w:color w:val="231F20"/>
        </w:rPr>
        <w:t>n</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modifie</w:t>
      </w:r>
      <w:r w:rsidRPr="00E22245">
        <w:rPr>
          <w:rFonts w:ascii="Book Antiqua" w:eastAsia="Book Antiqua" w:hAnsi="Book Antiqua" w:cs="Book Antiqua"/>
          <w:color w:val="231F20"/>
        </w:rPr>
        <w:t>r</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d</w:t>
      </w:r>
      <w:r w:rsidRPr="00E22245">
        <w:rPr>
          <w:rFonts w:ascii="Book Antiqua" w:eastAsia="Book Antiqua" w:hAnsi="Book Antiqua" w:cs="Book Antiqua"/>
          <w:color w:val="231F20"/>
        </w:rPr>
        <w:t>u</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texte</w:t>
      </w:r>
      <w:r w:rsidRPr="00E22245">
        <w:rPr>
          <w:rFonts w:ascii="Book Antiqua" w:eastAsia="Book Antiqua" w:hAnsi="Book Antiqua" w:cs="Book Antiqua"/>
          <w:color w:val="231F20"/>
        </w:rPr>
        <w:t>.</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L</w:t>
      </w:r>
      <w:r w:rsidRPr="00E22245">
        <w:rPr>
          <w:rFonts w:ascii="Book Antiqua" w:eastAsia="Book Antiqua" w:hAnsi="Book Antiqua" w:cs="Book Antiqua"/>
          <w:color w:val="231F20"/>
        </w:rPr>
        <w:t>a</w:t>
      </w:r>
      <w:r w:rsidRPr="00E22245">
        <w:rPr>
          <w:rFonts w:ascii="Book Antiqua" w:eastAsia="Book Antiqua" w:hAnsi="Book Antiqua" w:cs="Book Antiqua"/>
          <w:color w:val="231F20"/>
          <w:spacing w:val="-10"/>
        </w:rPr>
        <w:t xml:space="preserve"> </w:t>
      </w:r>
      <w:r w:rsidRPr="00E22245">
        <w:rPr>
          <w:rFonts w:ascii="Book Antiqua" w:eastAsia="Book Antiqua" w:hAnsi="Book Antiqua" w:cs="Book Antiqua"/>
          <w:color w:val="231F20"/>
          <w:spacing w:val="-1"/>
        </w:rPr>
        <w:t>men</w:t>
      </w:r>
      <w:r w:rsidRPr="00E22245">
        <w:rPr>
          <w:rFonts w:ascii="Book Antiqua" w:eastAsia="Book Antiqua" w:hAnsi="Book Antiqua" w:cs="Book Antiqua"/>
          <w:color w:val="231F20"/>
        </w:rPr>
        <w:t xml:space="preserve">- </w:t>
      </w:r>
      <w:r w:rsidRPr="00E22245">
        <w:rPr>
          <w:rFonts w:ascii="Book Antiqua" w:eastAsia="Book Antiqua" w:hAnsi="Book Antiqua" w:cs="Book Antiqua"/>
          <w:color w:val="231F20"/>
          <w:spacing w:val="-1"/>
        </w:rPr>
        <w:t>tio</w:t>
      </w:r>
      <w:r w:rsidRPr="00E22245">
        <w:rPr>
          <w:rFonts w:ascii="Book Antiqua" w:eastAsia="Book Antiqua" w:hAnsi="Book Antiqua" w:cs="Book Antiqua"/>
          <w:color w:val="231F20"/>
        </w:rPr>
        <w:t>n</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d</w:t>
      </w:r>
      <w:r w:rsidRPr="00E22245">
        <w:rPr>
          <w:rFonts w:ascii="Book Antiqua" w:eastAsia="Book Antiqua" w:hAnsi="Book Antiqua" w:cs="Book Antiqua"/>
          <w:color w:val="231F20"/>
        </w:rPr>
        <w:t>e</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l</w:t>
      </w:r>
      <w:r w:rsidRPr="00E22245">
        <w:rPr>
          <w:rFonts w:ascii="Book Antiqua" w:eastAsia="Book Antiqua" w:hAnsi="Book Antiqua" w:cs="Book Antiqua"/>
          <w:color w:val="231F20"/>
        </w:rPr>
        <w:t>a</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sourc</w:t>
      </w:r>
      <w:r w:rsidRPr="00E22245">
        <w:rPr>
          <w:rFonts w:ascii="Book Antiqua" w:eastAsia="Book Antiqua" w:hAnsi="Book Antiqua" w:cs="Book Antiqua"/>
          <w:color w:val="231F20"/>
        </w:rPr>
        <w:t>e</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n’es</w:t>
      </w:r>
      <w:r w:rsidRPr="00E22245">
        <w:rPr>
          <w:rFonts w:ascii="Book Antiqua" w:eastAsia="Book Antiqua" w:hAnsi="Book Antiqua" w:cs="Book Antiqua"/>
          <w:color w:val="231F20"/>
        </w:rPr>
        <w:t>t</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pa</w:t>
      </w:r>
      <w:r w:rsidRPr="00E22245">
        <w:rPr>
          <w:rFonts w:ascii="Book Antiqua" w:eastAsia="Book Antiqua" w:hAnsi="Book Antiqua" w:cs="Book Antiqua"/>
          <w:color w:val="231F20"/>
        </w:rPr>
        <w:t>s</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un</w:t>
      </w:r>
      <w:r w:rsidRPr="00E22245">
        <w:rPr>
          <w:rFonts w:ascii="Book Antiqua" w:eastAsia="Book Antiqua" w:hAnsi="Book Antiqua" w:cs="Book Antiqua"/>
          <w:color w:val="231F20"/>
        </w:rPr>
        <w:t>e</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condition</w:t>
      </w:r>
      <w:r w:rsidRPr="00E22245">
        <w:rPr>
          <w:rFonts w:ascii="Book Antiqua" w:eastAsia="Book Antiqua" w:hAnsi="Book Antiqua" w:cs="Book Antiqua"/>
          <w:color w:val="231F20"/>
        </w:rPr>
        <w:t>.</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Le</w:t>
      </w:r>
      <w:r w:rsidRPr="00E22245">
        <w:rPr>
          <w:rFonts w:ascii="Book Antiqua" w:eastAsia="Book Antiqua" w:hAnsi="Book Antiqua" w:cs="Book Antiqua"/>
          <w:color w:val="231F20"/>
        </w:rPr>
        <w:t>s</w:t>
      </w:r>
      <w:r w:rsidRPr="00E22245">
        <w:rPr>
          <w:rFonts w:ascii="Book Antiqua" w:eastAsia="Book Antiqua" w:hAnsi="Book Antiqua" w:cs="Book Antiqua"/>
          <w:color w:val="231F20"/>
          <w:spacing w:val="-9"/>
        </w:rPr>
        <w:t xml:space="preserve"> </w:t>
      </w:r>
      <w:r w:rsidRPr="00E22245">
        <w:rPr>
          <w:rFonts w:ascii="Book Antiqua" w:eastAsia="Book Antiqua" w:hAnsi="Book Antiqua" w:cs="Book Antiqua"/>
          <w:color w:val="231F20"/>
          <w:spacing w:val="-1"/>
        </w:rPr>
        <w:t>opinion</w:t>
      </w:r>
      <w:r w:rsidRPr="00E22245">
        <w:rPr>
          <w:rFonts w:ascii="Book Antiqua" w:eastAsia="Book Antiqua" w:hAnsi="Book Antiqua" w:cs="Book Antiqua"/>
          <w:color w:val="231F20"/>
        </w:rPr>
        <w:t>s du livre sont celles</w:t>
      </w:r>
      <w:r w:rsidRPr="00E22245">
        <w:rPr>
          <w:rFonts w:ascii="Book Antiqua" w:eastAsia="Book Antiqua" w:hAnsi="Book Antiqua" w:cs="Book Antiqua"/>
          <w:color w:val="231F20"/>
          <w:spacing w:val="1"/>
        </w:rPr>
        <w:t xml:space="preserve"> </w:t>
      </w:r>
      <w:r w:rsidRPr="00E22245">
        <w:rPr>
          <w:rFonts w:ascii="Book Antiqua" w:eastAsia="Book Antiqua" w:hAnsi="Book Antiqua" w:cs="Book Antiqua"/>
          <w:color w:val="231F20"/>
        </w:rPr>
        <w:t>de leur(s) auteur(s) et</w:t>
      </w:r>
      <w:r w:rsidRPr="00E22245">
        <w:rPr>
          <w:rFonts w:ascii="Book Antiqua" w:eastAsia="Book Antiqua" w:hAnsi="Book Antiqua" w:cs="Book Antiqua"/>
          <w:color w:val="231F20"/>
          <w:spacing w:val="1"/>
        </w:rPr>
        <w:t xml:space="preserve"> </w:t>
      </w:r>
      <w:r w:rsidRPr="00E22245">
        <w:rPr>
          <w:rFonts w:ascii="Book Antiqua" w:eastAsia="Book Antiqua" w:hAnsi="Book Antiqua" w:cs="Book Antiqua"/>
          <w:color w:val="231F20"/>
        </w:rPr>
        <w:t>ne reflètent</w:t>
      </w:r>
      <w:r w:rsidRPr="00E22245">
        <w:rPr>
          <w:rFonts w:ascii="Book Antiqua" w:eastAsia="Book Antiqua" w:hAnsi="Book Antiqua" w:cs="Book Antiqua"/>
          <w:color w:val="231F20"/>
          <w:w w:val="99"/>
        </w:rPr>
        <w:t xml:space="preserve"> </w:t>
      </w:r>
      <w:r w:rsidRPr="00E22245">
        <w:rPr>
          <w:rFonts w:ascii="Book Antiqua" w:eastAsia="Book Antiqua" w:hAnsi="Book Antiqua" w:cs="Book Antiqua"/>
          <w:color w:val="231F20"/>
        </w:rPr>
        <w:t>pas</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nécessairement</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celles</w:t>
      </w:r>
      <w:r w:rsidRPr="00E22245">
        <w:rPr>
          <w:rFonts w:ascii="Book Antiqua" w:eastAsia="Book Antiqua" w:hAnsi="Book Antiqua" w:cs="Book Antiqua"/>
          <w:color w:val="231F20"/>
          <w:spacing w:val="-3"/>
        </w:rPr>
        <w:t xml:space="preserve"> </w:t>
      </w:r>
      <w:r w:rsidRPr="00E22245">
        <w:rPr>
          <w:rFonts w:ascii="Book Antiqua" w:eastAsia="Book Antiqua" w:hAnsi="Book Antiqua" w:cs="Book Antiqua"/>
          <w:color w:val="231F20"/>
        </w:rPr>
        <w:t>du</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site</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ou</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du</w:t>
      </w:r>
      <w:r w:rsidRPr="00E22245">
        <w:rPr>
          <w:rFonts w:ascii="Book Antiqua" w:eastAsia="Book Antiqua" w:hAnsi="Book Antiqua" w:cs="Book Antiqua"/>
          <w:color w:val="231F20"/>
          <w:spacing w:val="-3"/>
        </w:rPr>
        <w:t xml:space="preserve"> </w:t>
      </w:r>
      <w:r w:rsidRPr="00E22245">
        <w:rPr>
          <w:rFonts w:ascii="Book Antiqua" w:eastAsia="Book Antiqua" w:hAnsi="Book Antiqua" w:cs="Book Antiqua"/>
          <w:color w:val="231F20"/>
        </w:rPr>
        <w:t>traducteur.</w:t>
      </w:r>
    </w:p>
    <w:p w:rsidR="00E22245" w:rsidRPr="00E22245" w:rsidRDefault="00E22245" w:rsidP="00E22245">
      <w:pPr>
        <w:spacing w:before="120"/>
        <w:jc w:val="both"/>
        <w:rPr>
          <w:rFonts w:ascii="Book Antiqua" w:eastAsia="Book Antiqua" w:hAnsi="Book Antiqua" w:cs="Book Antiqua"/>
          <w:color w:val="231F20"/>
        </w:rPr>
      </w:pPr>
    </w:p>
    <w:p w:rsidR="00E22245" w:rsidRDefault="00E22245" w:rsidP="00E22245">
      <w:pPr>
        <w:spacing w:before="120"/>
        <w:jc w:val="both"/>
        <w:rPr>
          <w:rFonts w:ascii="Book Antiqua" w:eastAsia="Book Antiqua" w:hAnsi="Book Antiqua" w:cs="Book Antiqua"/>
          <w:color w:val="231F20"/>
        </w:rPr>
      </w:pPr>
      <w:r w:rsidRPr="00E22245">
        <w:rPr>
          <w:rFonts w:ascii="Book Antiqua" w:eastAsia="Book Antiqua" w:hAnsi="Book Antiqua" w:cs="Book Antiqua"/>
          <w:color w:val="231F20"/>
        </w:rPr>
        <w:t>Pour</w:t>
      </w:r>
      <w:r w:rsidRPr="00E22245">
        <w:rPr>
          <w:rFonts w:ascii="Book Antiqua" w:eastAsia="Book Antiqua" w:hAnsi="Book Antiqua" w:cs="Book Antiqua"/>
          <w:color w:val="231F20"/>
          <w:spacing w:val="-6"/>
        </w:rPr>
        <w:t xml:space="preserve"> </w:t>
      </w:r>
      <w:r w:rsidRPr="00E22245">
        <w:rPr>
          <w:rFonts w:ascii="Book Antiqua" w:eastAsia="Book Antiqua" w:hAnsi="Book Antiqua" w:cs="Book Antiqua"/>
          <w:color w:val="231F20"/>
        </w:rPr>
        <w:t>toutes</w:t>
      </w:r>
      <w:r w:rsidRPr="00E22245">
        <w:rPr>
          <w:rFonts w:ascii="Book Antiqua" w:eastAsia="Book Antiqua" w:hAnsi="Book Antiqua" w:cs="Book Antiqua"/>
          <w:color w:val="231F20"/>
          <w:spacing w:val="-6"/>
        </w:rPr>
        <w:t xml:space="preserve"> </w:t>
      </w:r>
      <w:r w:rsidRPr="00E22245">
        <w:rPr>
          <w:rFonts w:ascii="Book Antiqua" w:eastAsia="Book Antiqua" w:hAnsi="Book Antiqua" w:cs="Book Antiqua"/>
          <w:color w:val="231F20"/>
        </w:rPr>
        <w:t>questions,</w:t>
      </w:r>
      <w:r w:rsidRPr="00E22245">
        <w:rPr>
          <w:rFonts w:ascii="Book Antiqua" w:eastAsia="Book Antiqua" w:hAnsi="Book Antiqua" w:cs="Book Antiqua"/>
          <w:color w:val="231F20"/>
          <w:spacing w:val="-6"/>
        </w:rPr>
        <w:t xml:space="preserve"> </w:t>
      </w:r>
      <w:r w:rsidRPr="00E22245">
        <w:rPr>
          <w:rFonts w:ascii="Book Antiqua" w:eastAsia="Book Antiqua" w:hAnsi="Book Antiqua" w:cs="Book Antiqua"/>
          <w:color w:val="231F20"/>
        </w:rPr>
        <w:t>suggestions</w:t>
      </w:r>
      <w:r w:rsidRPr="00E22245">
        <w:rPr>
          <w:rFonts w:ascii="Book Antiqua" w:eastAsia="Book Antiqua" w:hAnsi="Book Antiqua" w:cs="Book Antiqua"/>
          <w:color w:val="231F20"/>
          <w:spacing w:val="-6"/>
        </w:rPr>
        <w:t xml:space="preserve"> </w:t>
      </w:r>
      <w:r w:rsidRPr="00E22245">
        <w:rPr>
          <w:rFonts w:ascii="Book Antiqua" w:eastAsia="Book Antiqua" w:hAnsi="Book Antiqua" w:cs="Book Antiqua"/>
          <w:color w:val="231F20"/>
        </w:rPr>
        <w:t>ou</w:t>
      </w:r>
      <w:r w:rsidRPr="00E22245">
        <w:rPr>
          <w:rFonts w:ascii="Book Antiqua" w:eastAsia="Book Antiqua" w:hAnsi="Book Antiqua" w:cs="Book Antiqua"/>
          <w:color w:val="231F20"/>
          <w:spacing w:val="-6"/>
        </w:rPr>
        <w:t xml:space="preserve"> </w:t>
      </w:r>
      <w:r w:rsidRPr="00E22245">
        <w:rPr>
          <w:rFonts w:ascii="Book Antiqua" w:eastAsia="Book Antiqua" w:hAnsi="Book Antiqua" w:cs="Book Antiqua"/>
          <w:color w:val="231F20"/>
        </w:rPr>
        <w:t>erreurs,</w:t>
      </w:r>
      <w:r w:rsidRPr="00E22245">
        <w:rPr>
          <w:rFonts w:ascii="Book Antiqua" w:eastAsia="Book Antiqua" w:hAnsi="Book Antiqua" w:cs="Book Antiqua"/>
          <w:color w:val="231F20"/>
          <w:w w:val="99"/>
        </w:rPr>
        <w:t xml:space="preserve"> </w:t>
      </w:r>
      <w:r w:rsidRPr="00E22245">
        <w:rPr>
          <w:rFonts w:ascii="Book Antiqua" w:eastAsia="Book Antiqua" w:hAnsi="Book Antiqua" w:cs="Book Antiqua"/>
          <w:color w:val="231F20"/>
        </w:rPr>
        <w:t>veuillez</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nous</w:t>
      </w:r>
      <w:r w:rsidRPr="00E22245">
        <w:rPr>
          <w:rFonts w:ascii="Book Antiqua" w:eastAsia="Book Antiqua" w:hAnsi="Book Antiqua" w:cs="Book Antiqua"/>
          <w:color w:val="231F20"/>
          <w:spacing w:val="-3"/>
        </w:rPr>
        <w:t xml:space="preserve"> </w:t>
      </w:r>
      <w:r w:rsidRPr="00E22245">
        <w:rPr>
          <w:rFonts w:ascii="Book Antiqua" w:eastAsia="Book Antiqua" w:hAnsi="Book Antiqua" w:cs="Book Antiqua"/>
          <w:color w:val="231F20"/>
        </w:rPr>
        <w:t>contacter</w:t>
      </w:r>
      <w:r w:rsidRPr="00E22245">
        <w:rPr>
          <w:rFonts w:ascii="Book Antiqua" w:eastAsia="Book Antiqua" w:hAnsi="Book Antiqua" w:cs="Book Antiqua"/>
          <w:color w:val="231F20"/>
          <w:spacing w:val="-3"/>
        </w:rPr>
        <w:t xml:space="preserve"> </w:t>
      </w:r>
      <w:r w:rsidRPr="00E22245">
        <w:rPr>
          <w:rFonts w:ascii="Book Antiqua" w:eastAsia="Book Antiqua" w:hAnsi="Book Antiqua" w:cs="Book Antiqua"/>
          <w:color w:val="231F20"/>
        </w:rPr>
        <w:t>à</w:t>
      </w:r>
      <w:r w:rsidRPr="00E22245">
        <w:rPr>
          <w:rFonts w:ascii="Book Antiqua" w:eastAsia="Book Antiqua" w:hAnsi="Book Antiqua" w:cs="Book Antiqua"/>
          <w:color w:val="231F20"/>
          <w:spacing w:val="-4"/>
        </w:rPr>
        <w:t xml:space="preserve"> </w:t>
      </w:r>
      <w:r w:rsidRPr="00E22245">
        <w:rPr>
          <w:rFonts w:ascii="Book Antiqua" w:eastAsia="Book Antiqua" w:hAnsi="Book Antiqua" w:cs="Book Antiqua"/>
          <w:color w:val="231F20"/>
        </w:rPr>
        <w:t>l’adresse</w:t>
      </w:r>
      <w:r w:rsidRPr="00E22245">
        <w:rPr>
          <w:rFonts w:ascii="Book Antiqua" w:eastAsia="Book Antiqua" w:hAnsi="Book Antiqua" w:cs="Book Antiqua"/>
          <w:color w:val="231F20"/>
          <w:spacing w:val="-3"/>
        </w:rPr>
        <w:t xml:space="preserve"> </w:t>
      </w:r>
      <w:r w:rsidRPr="00E22245">
        <w:rPr>
          <w:rFonts w:ascii="Book Antiqua" w:eastAsia="Book Antiqua" w:hAnsi="Book Antiqua" w:cs="Book Antiqua"/>
          <w:color w:val="231F20"/>
        </w:rPr>
        <w:t>suivante</w:t>
      </w:r>
      <w:r w:rsidR="007E46AB" w:rsidRPr="007E46AB">
        <w:rPr>
          <w:rFonts w:ascii="Book Antiqua" w:eastAsia="Book Antiqua" w:hAnsi="Book Antiqua" w:cs="Book Antiqua"/>
          <w:color w:val="231F20"/>
          <w:spacing w:val="-25"/>
        </w:rPr>
        <w:t>:</w:t>
      </w:r>
    </w:p>
    <w:p w:rsidR="00E22245" w:rsidRPr="00E22245" w:rsidRDefault="00E22245" w:rsidP="00E22245">
      <w:pPr>
        <w:spacing w:before="120"/>
        <w:jc w:val="both"/>
        <w:rPr>
          <w:rFonts w:ascii="Book Antiqua" w:eastAsia="Book Antiqua" w:hAnsi="Book Antiqua" w:cs="Book Antiqua"/>
        </w:rPr>
      </w:pPr>
    </w:p>
    <w:p w:rsidR="00E22245" w:rsidRPr="00E22245" w:rsidRDefault="00E22245" w:rsidP="00E22245">
      <w:pPr>
        <w:spacing w:before="120"/>
        <w:jc w:val="both"/>
        <w:rPr>
          <w:rFonts w:ascii="Book Antiqua" w:eastAsia="Book Antiqua" w:hAnsi="Book Antiqua" w:cs="Book Antiqua"/>
        </w:rPr>
      </w:pPr>
      <w:r w:rsidRPr="00E22245">
        <w:rPr>
          <w:rFonts w:ascii="Book Antiqua" w:eastAsia="Book Antiqua" w:hAnsi="Book Antiqua" w:cs="Book Antiqua"/>
          <w:b/>
          <w:bCs/>
          <w:color w:val="231F20"/>
        </w:rPr>
        <w:t>Office</w:t>
      </w:r>
      <w:r w:rsidRPr="00E22245">
        <w:rPr>
          <w:rFonts w:ascii="Book Antiqua" w:eastAsia="Book Antiqua" w:hAnsi="Book Antiqua" w:cs="Book Antiqua"/>
          <w:b/>
          <w:bCs/>
          <w:color w:val="231F20"/>
          <w:spacing w:val="-6"/>
        </w:rPr>
        <w:t xml:space="preserve"> </w:t>
      </w:r>
      <w:r w:rsidRPr="00E22245">
        <w:rPr>
          <w:rFonts w:ascii="Book Antiqua" w:eastAsia="Book Antiqua" w:hAnsi="Book Antiqua" w:cs="Book Antiqua"/>
          <w:b/>
          <w:bCs/>
          <w:color w:val="231F20"/>
        </w:rPr>
        <w:t>de</w:t>
      </w:r>
      <w:r w:rsidRPr="00E22245">
        <w:rPr>
          <w:rFonts w:ascii="Book Antiqua" w:eastAsia="Book Antiqua" w:hAnsi="Book Antiqua" w:cs="Book Antiqua"/>
          <w:b/>
          <w:bCs/>
          <w:color w:val="231F20"/>
          <w:spacing w:val="-5"/>
        </w:rPr>
        <w:t xml:space="preserve"> </w:t>
      </w:r>
      <w:r w:rsidRPr="00E22245">
        <w:rPr>
          <w:rFonts w:ascii="Book Antiqua" w:eastAsia="Book Antiqua" w:hAnsi="Book Antiqua" w:cs="Book Antiqua"/>
          <w:b/>
          <w:bCs/>
          <w:color w:val="231F20"/>
        </w:rPr>
        <w:t>prêche</w:t>
      </w:r>
      <w:r w:rsidRPr="00E22245">
        <w:rPr>
          <w:rFonts w:ascii="Book Antiqua" w:eastAsia="Book Antiqua" w:hAnsi="Book Antiqua" w:cs="Book Antiqua"/>
          <w:b/>
          <w:bCs/>
          <w:color w:val="231F20"/>
          <w:spacing w:val="-5"/>
        </w:rPr>
        <w:t xml:space="preserve"> </w:t>
      </w:r>
      <w:r w:rsidRPr="00E22245">
        <w:rPr>
          <w:rFonts w:ascii="Book Antiqua" w:eastAsia="Book Antiqua" w:hAnsi="Book Antiqua" w:cs="Book Antiqua"/>
          <w:b/>
          <w:bCs/>
          <w:color w:val="231F20"/>
        </w:rPr>
        <w:t>de</w:t>
      </w:r>
      <w:r w:rsidRPr="00E22245">
        <w:rPr>
          <w:rFonts w:ascii="Book Antiqua" w:eastAsia="Book Antiqua" w:hAnsi="Book Antiqua" w:cs="Book Antiqua"/>
          <w:b/>
          <w:bCs/>
          <w:color w:val="231F20"/>
          <w:spacing w:val="-5"/>
        </w:rPr>
        <w:t xml:space="preserve"> </w:t>
      </w:r>
      <w:r w:rsidRPr="00E22245">
        <w:rPr>
          <w:rFonts w:ascii="Book Antiqua" w:eastAsia="Book Antiqua" w:hAnsi="Book Antiqua" w:cs="Book Antiqua"/>
          <w:b/>
          <w:bCs/>
          <w:color w:val="231F20"/>
        </w:rPr>
        <w:t>Rabwah</w:t>
      </w:r>
    </w:p>
    <w:p w:rsidR="00E22245" w:rsidRPr="00E22245" w:rsidRDefault="00E22245" w:rsidP="00E22245">
      <w:pPr>
        <w:spacing w:before="120"/>
        <w:jc w:val="both"/>
        <w:rPr>
          <w:rFonts w:ascii="Book Antiqua" w:eastAsia="Book Antiqua" w:hAnsi="Book Antiqua" w:cs="Book Antiqua"/>
        </w:rPr>
      </w:pPr>
      <w:r w:rsidRPr="00E22245">
        <w:rPr>
          <w:rFonts w:ascii="Book Antiqua" w:eastAsia="Book Antiqua" w:hAnsi="Book Antiqua" w:cs="Book Antiqua"/>
          <w:color w:val="231F20"/>
        </w:rPr>
        <w:t>P.O Box 29465 – Riyadh 11457</w:t>
      </w:r>
    </w:p>
    <w:p w:rsidR="00E22245" w:rsidRPr="00E22245" w:rsidRDefault="00E22245" w:rsidP="00E22245">
      <w:pPr>
        <w:tabs>
          <w:tab w:val="left" w:pos="0"/>
          <w:tab w:val="left" w:pos="5387"/>
        </w:tabs>
        <w:spacing w:before="120"/>
        <w:jc w:val="both"/>
        <w:rPr>
          <w:rFonts w:ascii="Book Antiqua" w:eastAsia="Book Antiqua" w:hAnsi="Book Antiqua" w:cs="Book Antiqua"/>
        </w:rPr>
      </w:pPr>
      <w:r w:rsidRPr="00E22245">
        <w:rPr>
          <w:rFonts w:ascii="Book Antiqua" w:eastAsia="Book Antiqua" w:hAnsi="Book Antiqua" w:cs="Book Antiqua"/>
          <w:color w:val="231F20"/>
        </w:rPr>
        <w:t>Kingdom</w:t>
      </w:r>
      <w:r w:rsidRPr="00E22245">
        <w:rPr>
          <w:rFonts w:ascii="Book Antiqua" w:eastAsia="Book Antiqua" w:hAnsi="Book Antiqua" w:cs="Book Antiqua"/>
          <w:color w:val="231F20"/>
          <w:spacing w:val="-5"/>
        </w:rPr>
        <w:t xml:space="preserve"> </w:t>
      </w:r>
      <w:r w:rsidRPr="00E22245">
        <w:rPr>
          <w:rFonts w:ascii="Book Antiqua" w:eastAsia="Book Antiqua" w:hAnsi="Book Antiqua" w:cs="Book Antiqua"/>
          <w:color w:val="231F20"/>
        </w:rPr>
        <w:t>of</w:t>
      </w:r>
      <w:r w:rsidRPr="00E22245">
        <w:rPr>
          <w:rFonts w:ascii="Book Antiqua" w:eastAsia="Book Antiqua" w:hAnsi="Book Antiqua" w:cs="Book Antiqua"/>
          <w:color w:val="231F20"/>
          <w:spacing w:val="-5"/>
        </w:rPr>
        <w:t xml:space="preserve"> </w:t>
      </w:r>
      <w:r w:rsidRPr="00E22245">
        <w:rPr>
          <w:rFonts w:ascii="Book Antiqua" w:eastAsia="Book Antiqua" w:hAnsi="Book Antiqua" w:cs="Book Antiqua"/>
          <w:color w:val="231F20"/>
        </w:rPr>
        <w:t>Saudia</w:t>
      </w:r>
      <w:r w:rsidRPr="00E22245">
        <w:rPr>
          <w:rFonts w:ascii="Book Antiqua" w:eastAsia="Book Antiqua" w:hAnsi="Book Antiqua" w:cs="Book Antiqua"/>
          <w:color w:val="231F20"/>
          <w:spacing w:val="-5"/>
        </w:rPr>
        <w:t xml:space="preserve"> </w:t>
      </w:r>
      <w:r w:rsidRPr="00E22245">
        <w:rPr>
          <w:rFonts w:ascii="Book Antiqua" w:eastAsia="Book Antiqua" w:hAnsi="Book Antiqua" w:cs="Book Antiqua"/>
          <w:color w:val="231F20"/>
        </w:rPr>
        <w:t>Arabia</w:t>
      </w:r>
    </w:p>
    <w:p w:rsidR="00E22245" w:rsidRPr="00E22245" w:rsidRDefault="00E22245" w:rsidP="00E22245">
      <w:pPr>
        <w:tabs>
          <w:tab w:val="left" w:pos="0"/>
          <w:tab w:val="left" w:pos="5387"/>
        </w:tabs>
        <w:spacing w:before="120"/>
        <w:jc w:val="both"/>
        <w:rPr>
          <w:rFonts w:ascii="Book Antiqua" w:eastAsia="Book Antiqua" w:hAnsi="Book Antiqua" w:cs="Book Antiqua"/>
        </w:rPr>
      </w:pPr>
      <w:r w:rsidRPr="00E22245">
        <w:rPr>
          <w:rFonts w:ascii="Book Antiqua" w:eastAsia="Book Antiqua" w:hAnsi="Book Antiqua" w:cs="Book Antiqua"/>
          <w:color w:val="231F20"/>
        </w:rPr>
        <w:t>Tel</w:t>
      </w:r>
      <w:r w:rsidR="007E46AB" w:rsidRPr="007E46AB">
        <w:rPr>
          <w:rFonts w:ascii="Book Antiqua" w:eastAsia="Book Antiqua" w:hAnsi="Book Antiqua" w:cs="Book Antiqua"/>
          <w:color w:val="231F20"/>
          <w:spacing w:val="-23"/>
        </w:rPr>
        <w:t>:</w:t>
      </w:r>
      <w:r w:rsidRPr="00E22245">
        <w:rPr>
          <w:rFonts w:ascii="Book Antiqua" w:eastAsia="Book Antiqua" w:hAnsi="Book Antiqua" w:cs="Book Antiqua"/>
          <w:color w:val="231F20"/>
        </w:rPr>
        <w:t xml:space="preserve"> +966 (0)11-4916065 - 4454900</w:t>
      </w:r>
    </w:p>
    <w:p w:rsidR="00E22245" w:rsidRDefault="00E22245" w:rsidP="00E22245">
      <w:pPr>
        <w:tabs>
          <w:tab w:val="left" w:pos="0"/>
          <w:tab w:val="left" w:pos="5387"/>
        </w:tabs>
        <w:spacing w:before="120"/>
        <w:jc w:val="both"/>
        <w:rPr>
          <w:rFonts w:ascii="Book Antiqua" w:eastAsia="Book Antiqua" w:hAnsi="Book Antiqua" w:cs="Book Antiqua"/>
        </w:rPr>
      </w:pPr>
      <w:r w:rsidRPr="00E22245">
        <w:rPr>
          <w:rFonts w:ascii="Book Antiqua" w:eastAsia="Book Antiqua" w:hAnsi="Book Antiqua" w:cs="Book Antiqua"/>
          <w:color w:val="231F20"/>
        </w:rPr>
        <w:t>Fax</w:t>
      </w:r>
      <w:r w:rsidR="007E46AB" w:rsidRPr="007E46AB">
        <w:rPr>
          <w:rFonts w:ascii="Book Antiqua" w:eastAsia="Book Antiqua" w:hAnsi="Book Antiqua" w:cs="Book Antiqua"/>
          <w:color w:val="231F20"/>
          <w:spacing w:val="-23"/>
        </w:rPr>
        <w:t>:</w:t>
      </w:r>
      <w:r w:rsidRPr="00E22245">
        <w:rPr>
          <w:rFonts w:ascii="Book Antiqua" w:eastAsia="Book Antiqua" w:hAnsi="Book Antiqua" w:cs="Book Antiqua"/>
          <w:color w:val="231F20"/>
        </w:rPr>
        <w:t xml:space="preserve"> +966 (0)11-4970126</w:t>
      </w:r>
    </w:p>
    <w:p w:rsidR="00E22245" w:rsidRPr="00E22245" w:rsidRDefault="00E22245" w:rsidP="00E22245">
      <w:pPr>
        <w:tabs>
          <w:tab w:val="left" w:pos="0"/>
          <w:tab w:val="left" w:pos="5387"/>
        </w:tabs>
        <w:spacing w:before="120"/>
        <w:jc w:val="both"/>
        <w:rPr>
          <w:rFonts w:ascii="Book Antiqua" w:eastAsia="Book Antiqua" w:hAnsi="Book Antiqua" w:cs="Book Antiqua"/>
        </w:rPr>
      </w:pPr>
    </w:p>
    <w:p w:rsidR="00E22245" w:rsidRPr="00E22245" w:rsidRDefault="00E22245" w:rsidP="00E22245">
      <w:pPr>
        <w:spacing w:before="120"/>
        <w:jc w:val="center"/>
        <w:rPr>
          <w:rFonts w:ascii="Book Antiqua" w:eastAsia="Book Antiqua" w:hAnsi="Book Antiqua" w:cs="Book Antiqua"/>
        </w:rPr>
      </w:pPr>
      <w:r w:rsidRPr="00E22245">
        <w:rPr>
          <w:rFonts w:ascii="Book Antiqua" w:eastAsia="Book Antiqua" w:hAnsi="Book Antiqua" w:cs="Book Antiqua"/>
          <w:color w:val="231F20"/>
        </w:rPr>
        <w:t>Site</w:t>
      </w:r>
      <w:r w:rsidRPr="00E22245">
        <w:rPr>
          <w:rFonts w:ascii="Book Antiqua" w:eastAsia="Book Antiqua" w:hAnsi="Book Antiqua" w:cs="Book Antiqua"/>
          <w:color w:val="231F20"/>
          <w:spacing w:val="-2"/>
        </w:rPr>
        <w:t xml:space="preserve"> </w:t>
      </w:r>
      <w:r w:rsidRPr="00E22245">
        <w:rPr>
          <w:rFonts w:ascii="Book Antiqua" w:eastAsia="Book Antiqua" w:hAnsi="Book Antiqua" w:cs="Book Antiqua"/>
          <w:color w:val="231F20"/>
        </w:rPr>
        <w:t>internet</w:t>
      </w:r>
      <w:r w:rsidRPr="00E22245">
        <w:rPr>
          <w:rFonts w:ascii="Book Antiqua" w:eastAsia="Book Antiqua" w:hAnsi="Book Antiqua" w:cs="Book Antiqua"/>
          <w:color w:val="231F20"/>
          <w:spacing w:val="-2"/>
        </w:rPr>
        <w:t xml:space="preserve"> </w:t>
      </w:r>
      <w:r w:rsidRPr="00E22245">
        <w:rPr>
          <w:rFonts w:ascii="Book Antiqua" w:eastAsia="Book Antiqua" w:hAnsi="Book Antiqua" w:cs="Book Antiqua"/>
          <w:color w:val="231F20"/>
        </w:rPr>
        <w:t>en</w:t>
      </w:r>
      <w:r w:rsidRPr="00E22245">
        <w:rPr>
          <w:rFonts w:ascii="Book Antiqua" w:eastAsia="Book Antiqua" w:hAnsi="Book Antiqua" w:cs="Book Antiqua"/>
          <w:color w:val="231F20"/>
          <w:spacing w:val="-2"/>
        </w:rPr>
        <w:t xml:space="preserve"> </w:t>
      </w:r>
      <w:r w:rsidRPr="00E22245">
        <w:rPr>
          <w:rFonts w:ascii="Book Antiqua" w:eastAsia="Book Antiqua" w:hAnsi="Book Antiqua" w:cs="Book Antiqua"/>
          <w:color w:val="231F20"/>
        </w:rPr>
        <w:t>français</w:t>
      </w:r>
      <w:r w:rsidR="007E46AB" w:rsidRPr="007E46AB">
        <w:rPr>
          <w:rFonts w:ascii="Book Antiqua" w:eastAsia="Book Antiqua" w:hAnsi="Book Antiqua" w:cs="Book Antiqua"/>
          <w:color w:val="231F20"/>
          <w:spacing w:val="-23"/>
        </w:rPr>
        <w:t>:</w:t>
      </w:r>
      <w:r w:rsidRPr="00E22245">
        <w:rPr>
          <w:rFonts w:ascii="Book Antiqua" w:eastAsia="Book Antiqua" w:hAnsi="Book Antiqua" w:cs="Book Antiqua"/>
          <w:color w:val="231F20"/>
          <w:spacing w:val="-2"/>
        </w:rPr>
        <w:t xml:space="preserve"> </w:t>
      </w:r>
      <w:hyperlink r:id="rId11">
        <w:r w:rsidRPr="00E22245">
          <w:rPr>
            <w:rFonts w:ascii="Book Antiqua" w:eastAsia="Book Antiqua" w:hAnsi="Book Antiqua" w:cs="Book Antiqua"/>
            <w:b/>
            <w:bCs/>
            <w:color w:val="231F20"/>
          </w:rPr>
          <w:t>www.islamhouse.com</w:t>
        </w:r>
      </w:hyperlink>
    </w:p>
    <w:p w:rsidR="006B324B" w:rsidRPr="00E22245" w:rsidRDefault="00E22245" w:rsidP="00E22245">
      <w:pPr>
        <w:spacing w:before="120"/>
        <w:jc w:val="center"/>
        <w:rPr>
          <w:rFonts w:ascii="Book Antiqua" w:hAnsi="Book Antiqua"/>
          <w:b/>
          <w:bCs/>
          <w:caps/>
        </w:rPr>
      </w:pPr>
      <w:r w:rsidRPr="00E22245">
        <w:rPr>
          <w:rFonts w:ascii="Book Antiqua" w:eastAsia="Book Antiqua" w:hAnsi="Book Antiqua" w:cs="Book Antiqua"/>
          <w:color w:val="231F20"/>
        </w:rPr>
        <w:t>Livre disponible sur le site</w:t>
      </w:r>
      <w:r w:rsidR="007E46AB" w:rsidRPr="007E46AB">
        <w:rPr>
          <w:rFonts w:ascii="Book Antiqua" w:eastAsia="Book Antiqua" w:hAnsi="Book Antiqua" w:cs="Book Antiqua"/>
          <w:color w:val="231F20"/>
        </w:rPr>
        <w:t>:</w:t>
      </w:r>
      <w:r w:rsidRPr="00E22245">
        <w:rPr>
          <w:rFonts w:ascii="Book Antiqua" w:eastAsia="Book Antiqua" w:hAnsi="Book Antiqua" w:cs="Book Antiqua"/>
          <w:color w:val="231F20"/>
        </w:rPr>
        <w:t xml:space="preserve"> commande.islamconversion.com</w:t>
      </w:r>
    </w:p>
    <w:p w:rsidR="00922832" w:rsidRDefault="00922832" w:rsidP="00622405">
      <w:pPr>
        <w:tabs>
          <w:tab w:val="right" w:pos="3960"/>
          <w:tab w:val="right" w:pos="4140"/>
        </w:tabs>
        <w:spacing w:after="120"/>
        <w:sectPr w:rsidR="00922832" w:rsidSect="00E22245">
          <w:headerReference w:type="first" r:id="rId12"/>
          <w:footnotePr>
            <w:numRestart w:val="eachPage"/>
          </w:footnotePr>
          <w:pgSz w:w="7371" w:h="10206" w:code="9"/>
          <w:pgMar w:top="992" w:right="992" w:bottom="992" w:left="992" w:header="567" w:footer="567" w:gutter="0"/>
          <w:cols w:space="708"/>
          <w:titlePg/>
          <w:docGrid w:linePitch="360"/>
        </w:sectPr>
      </w:pPr>
    </w:p>
    <w:p w:rsidR="0001210F" w:rsidRPr="007E46AB" w:rsidRDefault="0001210F" w:rsidP="007E46AB">
      <w:pPr>
        <w:pStyle w:val="Heading1"/>
      </w:pPr>
      <w:bookmarkStart w:id="1" w:name="_Toc450018525"/>
      <w:r w:rsidRPr="007E46AB">
        <w:lastRenderedPageBreak/>
        <w:t>Table des matières</w:t>
      </w:r>
      <w:bookmarkEnd w:id="1"/>
    </w:p>
    <w:p w:rsidR="003F5214" w:rsidRPr="009214B0" w:rsidRDefault="003F5214" w:rsidP="003F5214">
      <w:pPr>
        <w:pStyle w:val="TOC1"/>
        <w:rPr>
          <w:rFonts w:ascii="Calibri" w:hAnsi="Calibri" w:cs="Arial"/>
          <w:sz w:val="22"/>
          <w:szCs w:val="22"/>
          <w:lang w:val="en-US" w:eastAsia="en-US"/>
        </w:rPr>
      </w:pPr>
      <w:r>
        <w:fldChar w:fldCharType="begin"/>
      </w:r>
      <w:r>
        <w:instrText xml:space="preserve"> TOC \o "1-2" \h \z \u </w:instrText>
      </w:r>
      <w:r>
        <w:fldChar w:fldCharType="separate"/>
      </w:r>
      <w:hyperlink w:anchor="_Toc450018526" w:history="1">
        <w:r w:rsidRPr="003F5214">
          <w:rPr>
            <w:rStyle w:val="Hyperlink"/>
          </w:rPr>
          <w:t>Avant-propos</w:t>
        </w:r>
        <w:r w:rsidRPr="003F5214">
          <w:rPr>
            <w:webHidden/>
            <w:u w:val="single"/>
          </w:rPr>
          <w:tab/>
        </w:r>
        <w:r w:rsidRPr="003F5214">
          <w:rPr>
            <w:rStyle w:val="Hyperlink"/>
          </w:rPr>
          <w:fldChar w:fldCharType="begin"/>
        </w:r>
        <w:r w:rsidRPr="003F5214">
          <w:rPr>
            <w:webHidden/>
          </w:rPr>
          <w:instrText xml:space="preserve"> PAGEREF _Toc450018526 \h </w:instrText>
        </w:r>
        <w:r w:rsidRPr="003F5214">
          <w:rPr>
            <w:rStyle w:val="Hyperlink"/>
          </w:rPr>
        </w:r>
        <w:r w:rsidRPr="003F5214">
          <w:rPr>
            <w:rStyle w:val="Hyperlink"/>
          </w:rPr>
          <w:fldChar w:fldCharType="separate"/>
        </w:r>
        <w:r w:rsidR="003D443B">
          <w:rPr>
            <w:webHidden/>
          </w:rPr>
          <w:t>1</w:t>
        </w:r>
        <w:r w:rsidRPr="003F5214">
          <w:rPr>
            <w:rStyle w:val="Hyperlink"/>
          </w:rPr>
          <w:fldChar w:fldCharType="end"/>
        </w:r>
      </w:hyperlink>
    </w:p>
    <w:p w:rsidR="003F5214" w:rsidRPr="009214B0" w:rsidRDefault="003F5214" w:rsidP="003F5214">
      <w:pPr>
        <w:pStyle w:val="TOC1"/>
        <w:rPr>
          <w:rFonts w:ascii="Calibri" w:hAnsi="Calibri" w:cs="Arial"/>
          <w:sz w:val="22"/>
          <w:szCs w:val="22"/>
          <w:lang w:val="en-US" w:eastAsia="en-US"/>
        </w:rPr>
      </w:pPr>
      <w:hyperlink w:anchor="_Toc450018527" w:history="1">
        <w:r w:rsidRPr="003F5214">
          <w:rPr>
            <w:rStyle w:val="Hyperlink"/>
          </w:rPr>
          <w:t>Préface de l’auteur</w:t>
        </w:r>
        <w:r w:rsidRPr="003F5214">
          <w:rPr>
            <w:webHidden/>
            <w:u w:val="single"/>
          </w:rPr>
          <w:tab/>
        </w:r>
        <w:r w:rsidRPr="003F5214">
          <w:rPr>
            <w:rStyle w:val="Hyperlink"/>
          </w:rPr>
          <w:fldChar w:fldCharType="begin"/>
        </w:r>
        <w:r w:rsidRPr="003F5214">
          <w:rPr>
            <w:webHidden/>
          </w:rPr>
          <w:instrText xml:space="preserve"> PAGEREF _Toc450018527 \h </w:instrText>
        </w:r>
        <w:r w:rsidRPr="003F5214">
          <w:rPr>
            <w:rStyle w:val="Hyperlink"/>
          </w:rPr>
        </w:r>
        <w:r w:rsidRPr="003F5214">
          <w:rPr>
            <w:rStyle w:val="Hyperlink"/>
          </w:rPr>
          <w:fldChar w:fldCharType="separate"/>
        </w:r>
        <w:r w:rsidR="003D443B">
          <w:rPr>
            <w:webHidden/>
          </w:rPr>
          <w:t>11</w:t>
        </w:r>
        <w:r w:rsidRPr="003F5214">
          <w:rPr>
            <w:rStyle w:val="Hyperlink"/>
          </w:rPr>
          <w:fldChar w:fldCharType="end"/>
        </w:r>
      </w:hyperlink>
    </w:p>
    <w:p w:rsidR="003F5214" w:rsidRPr="009214B0" w:rsidRDefault="003F5214" w:rsidP="003F5214">
      <w:pPr>
        <w:pStyle w:val="TOC1"/>
        <w:rPr>
          <w:rFonts w:ascii="Calibri" w:hAnsi="Calibri" w:cs="Arial"/>
          <w:sz w:val="22"/>
          <w:szCs w:val="22"/>
          <w:lang w:val="en-US" w:eastAsia="en-US"/>
        </w:rPr>
      </w:pPr>
      <w:hyperlink w:anchor="_Toc450018528" w:history="1">
        <w:r w:rsidRPr="003F5214">
          <w:rPr>
            <w:rStyle w:val="Hyperlink"/>
          </w:rPr>
          <w:t>Introduction</w:t>
        </w:r>
        <w:r w:rsidRPr="003F5214">
          <w:rPr>
            <w:webHidden/>
            <w:u w:val="single"/>
          </w:rPr>
          <w:tab/>
        </w:r>
        <w:r w:rsidRPr="003F5214">
          <w:rPr>
            <w:rStyle w:val="Hyperlink"/>
          </w:rPr>
          <w:fldChar w:fldCharType="begin"/>
        </w:r>
        <w:r w:rsidRPr="003F5214">
          <w:rPr>
            <w:webHidden/>
          </w:rPr>
          <w:instrText xml:space="preserve"> PAGEREF _Toc450018528 \h </w:instrText>
        </w:r>
        <w:r w:rsidRPr="003F5214">
          <w:rPr>
            <w:rStyle w:val="Hyperlink"/>
          </w:rPr>
        </w:r>
        <w:r w:rsidRPr="003F5214">
          <w:rPr>
            <w:rStyle w:val="Hyperlink"/>
          </w:rPr>
          <w:fldChar w:fldCharType="separate"/>
        </w:r>
        <w:r w:rsidR="003D443B">
          <w:rPr>
            <w:webHidden/>
          </w:rPr>
          <w:t>23</w:t>
        </w:r>
        <w:r w:rsidRPr="003F5214">
          <w:rPr>
            <w:rStyle w:val="Hyperlink"/>
          </w:rPr>
          <w:fldChar w:fldCharType="end"/>
        </w:r>
      </w:hyperlink>
    </w:p>
    <w:p w:rsidR="003F5214" w:rsidRPr="009214B0" w:rsidRDefault="003F5214" w:rsidP="003F5214">
      <w:pPr>
        <w:pStyle w:val="TOC1"/>
        <w:rPr>
          <w:rFonts w:ascii="Calibri" w:hAnsi="Calibri" w:cs="Arial"/>
          <w:sz w:val="22"/>
          <w:szCs w:val="22"/>
          <w:lang w:val="en-US" w:eastAsia="en-US"/>
        </w:rPr>
      </w:pPr>
      <w:hyperlink w:anchor="_Toc450018529" w:history="1">
        <w:r w:rsidRPr="001A041C">
          <w:rPr>
            <w:rStyle w:val="Hyperlink"/>
          </w:rPr>
          <w:t>Les signes que l’on éprouve un sentiment de dépendance envers  Allah</w:t>
        </w:r>
        <w:r>
          <w:rPr>
            <w:webHidden/>
          </w:rPr>
          <w:tab/>
        </w:r>
        <w:r>
          <w:rPr>
            <w:rStyle w:val="Hyperlink"/>
          </w:rPr>
          <w:fldChar w:fldCharType="begin"/>
        </w:r>
        <w:r>
          <w:rPr>
            <w:webHidden/>
          </w:rPr>
          <w:instrText xml:space="preserve"> PAGEREF _Toc450018529 \h </w:instrText>
        </w:r>
        <w:r>
          <w:rPr>
            <w:rStyle w:val="Hyperlink"/>
          </w:rPr>
        </w:r>
        <w:r>
          <w:rPr>
            <w:rStyle w:val="Hyperlink"/>
          </w:rPr>
          <w:fldChar w:fldCharType="separate"/>
        </w:r>
        <w:r w:rsidR="003D443B">
          <w:rPr>
            <w:webHidden/>
          </w:rPr>
          <w:t>36</w:t>
        </w:r>
        <w:r>
          <w:rPr>
            <w:rStyle w:val="Hyperlink"/>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0" w:history="1">
        <w:r w:rsidRPr="001A041C">
          <w:rPr>
            <w:rStyle w:val="Hyperlink"/>
            <w:noProof/>
          </w:rPr>
          <w:t>Premier signe: L’extrême humilité envers Allah, accompagnée d’</w:t>
        </w:r>
        <w:bookmarkStart w:id="2" w:name="Editing"/>
        <w:bookmarkEnd w:id="2"/>
        <w:r w:rsidRPr="001A041C">
          <w:rPr>
            <w:rStyle w:val="Hyperlink"/>
            <w:noProof/>
          </w:rPr>
          <w:t>un amour total</w:t>
        </w:r>
        <w:r>
          <w:rPr>
            <w:noProof/>
            <w:webHidden/>
          </w:rPr>
          <w:tab/>
        </w:r>
        <w:r>
          <w:rPr>
            <w:rStyle w:val="Hyperlink"/>
            <w:noProof/>
          </w:rPr>
          <w:fldChar w:fldCharType="begin"/>
        </w:r>
        <w:r>
          <w:rPr>
            <w:noProof/>
            <w:webHidden/>
          </w:rPr>
          <w:instrText xml:space="preserve"> PAGEREF _Toc450018530 \h </w:instrText>
        </w:r>
        <w:r>
          <w:rPr>
            <w:rStyle w:val="Hyperlink"/>
            <w:noProof/>
          </w:rPr>
        </w:r>
        <w:r>
          <w:rPr>
            <w:rStyle w:val="Hyperlink"/>
            <w:noProof/>
          </w:rPr>
          <w:fldChar w:fldCharType="separate"/>
        </w:r>
        <w:r w:rsidR="003D443B">
          <w:rPr>
            <w:noProof/>
            <w:webHidden/>
          </w:rPr>
          <w:t>37</w:t>
        </w:r>
        <w:r>
          <w:rPr>
            <w:rStyle w:val="Hyperlink"/>
            <w:noProof/>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1" w:history="1">
        <w:r w:rsidRPr="001A041C">
          <w:rPr>
            <w:rStyle w:val="Hyperlink"/>
            <w:noProof/>
          </w:rPr>
          <w:t>Deuxième signe: L’attachement à Allah et à ce qu’Il aime</w:t>
        </w:r>
        <w:r>
          <w:rPr>
            <w:noProof/>
            <w:webHidden/>
          </w:rPr>
          <w:tab/>
        </w:r>
        <w:r>
          <w:rPr>
            <w:rStyle w:val="Hyperlink"/>
            <w:noProof/>
          </w:rPr>
          <w:fldChar w:fldCharType="begin"/>
        </w:r>
        <w:r>
          <w:rPr>
            <w:noProof/>
            <w:webHidden/>
          </w:rPr>
          <w:instrText xml:space="preserve"> PAGEREF _Toc450018531 \h </w:instrText>
        </w:r>
        <w:r>
          <w:rPr>
            <w:rStyle w:val="Hyperlink"/>
            <w:noProof/>
          </w:rPr>
        </w:r>
        <w:r>
          <w:rPr>
            <w:rStyle w:val="Hyperlink"/>
            <w:noProof/>
          </w:rPr>
          <w:fldChar w:fldCharType="separate"/>
        </w:r>
        <w:r w:rsidR="003D443B">
          <w:rPr>
            <w:noProof/>
            <w:webHidden/>
          </w:rPr>
          <w:t>45</w:t>
        </w:r>
        <w:r>
          <w:rPr>
            <w:rStyle w:val="Hyperlink"/>
            <w:noProof/>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2" w:history="1">
        <w:r w:rsidRPr="001A041C">
          <w:rPr>
            <w:rStyle w:val="Hyperlink"/>
            <w:noProof/>
          </w:rPr>
          <w:t>roisième signe: Évoquer constamment Allah et Lui demander continuellement pardon</w:t>
        </w:r>
        <w:r>
          <w:rPr>
            <w:noProof/>
            <w:webHidden/>
          </w:rPr>
          <w:tab/>
        </w:r>
        <w:r>
          <w:rPr>
            <w:rStyle w:val="Hyperlink"/>
            <w:noProof/>
          </w:rPr>
          <w:fldChar w:fldCharType="begin"/>
        </w:r>
        <w:r>
          <w:rPr>
            <w:noProof/>
            <w:webHidden/>
          </w:rPr>
          <w:instrText xml:space="preserve"> PAGEREF _Toc450018532 \h </w:instrText>
        </w:r>
        <w:r>
          <w:rPr>
            <w:rStyle w:val="Hyperlink"/>
            <w:noProof/>
          </w:rPr>
        </w:r>
        <w:r>
          <w:rPr>
            <w:rStyle w:val="Hyperlink"/>
            <w:noProof/>
          </w:rPr>
          <w:fldChar w:fldCharType="separate"/>
        </w:r>
        <w:r w:rsidR="003D443B">
          <w:rPr>
            <w:noProof/>
            <w:webHidden/>
          </w:rPr>
          <w:t>54</w:t>
        </w:r>
        <w:r>
          <w:rPr>
            <w:rStyle w:val="Hyperlink"/>
            <w:noProof/>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3" w:history="1">
        <w:r w:rsidRPr="001A041C">
          <w:rPr>
            <w:rStyle w:val="Hyperlink"/>
            <w:noProof/>
          </w:rPr>
          <w:t>Quatrième   signe: La crainte que les œuvres ne soient pas acceptées</w:t>
        </w:r>
        <w:r>
          <w:rPr>
            <w:noProof/>
            <w:webHidden/>
          </w:rPr>
          <w:tab/>
        </w:r>
        <w:r>
          <w:rPr>
            <w:rStyle w:val="Hyperlink"/>
            <w:noProof/>
          </w:rPr>
          <w:fldChar w:fldCharType="begin"/>
        </w:r>
        <w:r>
          <w:rPr>
            <w:noProof/>
            <w:webHidden/>
          </w:rPr>
          <w:instrText xml:space="preserve"> PAGEREF _Toc450018533 \h </w:instrText>
        </w:r>
        <w:r>
          <w:rPr>
            <w:rStyle w:val="Hyperlink"/>
            <w:noProof/>
          </w:rPr>
        </w:r>
        <w:r>
          <w:rPr>
            <w:rStyle w:val="Hyperlink"/>
            <w:noProof/>
          </w:rPr>
          <w:fldChar w:fldCharType="separate"/>
        </w:r>
        <w:r w:rsidR="003D443B">
          <w:rPr>
            <w:noProof/>
            <w:webHidden/>
          </w:rPr>
          <w:t>61</w:t>
        </w:r>
        <w:r>
          <w:rPr>
            <w:rStyle w:val="Hyperlink"/>
            <w:noProof/>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4" w:history="1">
        <w:r w:rsidRPr="001A041C">
          <w:rPr>
            <w:rStyle w:val="Hyperlink"/>
            <w:noProof/>
          </w:rPr>
          <w:t>Cinquième    signe: La crainte d’Allah aussi bien en public qu’en secret</w:t>
        </w:r>
        <w:r>
          <w:rPr>
            <w:noProof/>
            <w:webHidden/>
          </w:rPr>
          <w:tab/>
        </w:r>
        <w:r>
          <w:rPr>
            <w:rStyle w:val="Hyperlink"/>
            <w:noProof/>
          </w:rPr>
          <w:fldChar w:fldCharType="begin"/>
        </w:r>
        <w:r>
          <w:rPr>
            <w:noProof/>
            <w:webHidden/>
          </w:rPr>
          <w:instrText xml:space="preserve"> PAGEREF _Toc450018534 \h </w:instrText>
        </w:r>
        <w:r>
          <w:rPr>
            <w:rStyle w:val="Hyperlink"/>
            <w:noProof/>
          </w:rPr>
        </w:r>
        <w:r>
          <w:rPr>
            <w:rStyle w:val="Hyperlink"/>
            <w:noProof/>
          </w:rPr>
          <w:fldChar w:fldCharType="separate"/>
        </w:r>
        <w:r w:rsidR="003D443B">
          <w:rPr>
            <w:noProof/>
            <w:webHidden/>
          </w:rPr>
          <w:t>81</w:t>
        </w:r>
        <w:r>
          <w:rPr>
            <w:rStyle w:val="Hyperlink"/>
            <w:noProof/>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5" w:history="1">
        <w:r w:rsidRPr="001A041C">
          <w:rPr>
            <w:rStyle w:val="Hyperlink"/>
            <w:noProof/>
          </w:rPr>
          <w:t>Sixième  signe: Accorder un immense respect aux ordres et interdits d’Allah</w:t>
        </w:r>
        <w:r>
          <w:rPr>
            <w:noProof/>
            <w:webHidden/>
          </w:rPr>
          <w:tab/>
        </w:r>
        <w:r>
          <w:rPr>
            <w:rStyle w:val="Hyperlink"/>
            <w:noProof/>
          </w:rPr>
          <w:fldChar w:fldCharType="begin"/>
        </w:r>
        <w:r>
          <w:rPr>
            <w:noProof/>
            <w:webHidden/>
          </w:rPr>
          <w:instrText xml:space="preserve"> PAGEREF _Toc450018535 \h </w:instrText>
        </w:r>
        <w:r>
          <w:rPr>
            <w:rStyle w:val="Hyperlink"/>
            <w:noProof/>
          </w:rPr>
        </w:r>
        <w:r>
          <w:rPr>
            <w:rStyle w:val="Hyperlink"/>
            <w:noProof/>
          </w:rPr>
          <w:fldChar w:fldCharType="separate"/>
        </w:r>
        <w:r w:rsidR="003D443B">
          <w:rPr>
            <w:noProof/>
            <w:webHidden/>
          </w:rPr>
          <w:t>90</w:t>
        </w:r>
        <w:r>
          <w:rPr>
            <w:rStyle w:val="Hyperlink"/>
            <w:noProof/>
          </w:rPr>
          <w:fldChar w:fldCharType="end"/>
        </w:r>
      </w:hyperlink>
    </w:p>
    <w:p w:rsidR="003F5214" w:rsidRPr="009214B0" w:rsidRDefault="003F5214">
      <w:pPr>
        <w:pStyle w:val="TOC2"/>
        <w:tabs>
          <w:tab w:val="right" w:leader="dot" w:pos="5377"/>
        </w:tabs>
        <w:rPr>
          <w:rFonts w:ascii="Calibri" w:eastAsia="Times New Roman" w:hAnsi="Calibri" w:cs="Arial"/>
          <w:noProof/>
          <w:sz w:val="22"/>
          <w:szCs w:val="22"/>
        </w:rPr>
      </w:pPr>
      <w:hyperlink w:anchor="_Toc450018536" w:history="1">
        <w:r w:rsidRPr="001A041C">
          <w:rPr>
            <w:rStyle w:val="Hyperlink"/>
            <w:noProof/>
          </w:rPr>
          <w:t>Septième signe: L’empressement à se repentir après une désobéissance</w:t>
        </w:r>
        <w:r>
          <w:rPr>
            <w:noProof/>
            <w:webHidden/>
          </w:rPr>
          <w:tab/>
        </w:r>
        <w:r>
          <w:rPr>
            <w:rStyle w:val="Hyperlink"/>
            <w:noProof/>
          </w:rPr>
          <w:fldChar w:fldCharType="begin"/>
        </w:r>
        <w:r>
          <w:rPr>
            <w:noProof/>
            <w:webHidden/>
          </w:rPr>
          <w:instrText xml:space="preserve"> PAGEREF _Toc450018536 \h </w:instrText>
        </w:r>
        <w:r>
          <w:rPr>
            <w:rStyle w:val="Hyperlink"/>
            <w:noProof/>
          </w:rPr>
        </w:r>
        <w:r>
          <w:rPr>
            <w:rStyle w:val="Hyperlink"/>
            <w:noProof/>
          </w:rPr>
          <w:fldChar w:fldCharType="separate"/>
        </w:r>
        <w:r w:rsidR="003D443B">
          <w:rPr>
            <w:noProof/>
            <w:webHidden/>
          </w:rPr>
          <w:t>96</w:t>
        </w:r>
        <w:r>
          <w:rPr>
            <w:rStyle w:val="Hyperlink"/>
            <w:noProof/>
          </w:rPr>
          <w:fldChar w:fldCharType="end"/>
        </w:r>
      </w:hyperlink>
    </w:p>
    <w:p w:rsidR="003F5214" w:rsidRPr="003F5214" w:rsidRDefault="003F5214" w:rsidP="003F5214">
      <w:pPr>
        <w:pStyle w:val="TOC1"/>
        <w:rPr>
          <w:b w:val="0"/>
          <w:bCs w:val="0"/>
          <w:spacing w:val="-8"/>
          <w:sz w:val="18"/>
          <w:szCs w:val="18"/>
        </w:rPr>
      </w:pPr>
      <w:hyperlink w:anchor="_Toc450018537" w:history="1">
        <w:r w:rsidRPr="003F5214">
          <w:rPr>
            <w:rStyle w:val="Hyperlink"/>
          </w:rPr>
          <w:t>Le lien entre le repentir et l’indigence envers Allah</w:t>
        </w:r>
        <w:r w:rsidRPr="003F5214">
          <w:rPr>
            <w:webHidden/>
            <w:u w:val="single"/>
          </w:rPr>
          <w:tab/>
        </w:r>
        <w:r w:rsidRPr="003F5214">
          <w:rPr>
            <w:rStyle w:val="Hyperlink"/>
          </w:rPr>
          <w:fldChar w:fldCharType="begin"/>
        </w:r>
        <w:r w:rsidRPr="003F5214">
          <w:rPr>
            <w:webHidden/>
          </w:rPr>
          <w:instrText xml:space="preserve"> PAGEREF _Toc450018537 \h </w:instrText>
        </w:r>
        <w:r w:rsidRPr="003F5214">
          <w:rPr>
            <w:rStyle w:val="Hyperlink"/>
          </w:rPr>
        </w:r>
        <w:r w:rsidRPr="003F5214">
          <w:rPr>
            <w:rStyle w:val="Hyperlink"/>
          </w:rPr>
          <w:fldChar w:fldCharType="separate"/>
        </w:r>
        <w:r w:rsidR="003D443B">
          <w:rPr>
            <w:webHidden/>
          </w:rPr>
          <w:t>101</w:t>
        </w:r>
        <w:r w:rsidRPr="003F5214">
          <w:rPr>
            <w:rStyle w:val="Hyperlink"/>
          </w:rPr>
          <w:fldChar w:fldCharType="end"/>
        </w:r>
      </w:hyperlink>
      <w:r>
        <w:fldChar w:fldCharType="end"/>
      </w:r>
    </w:p>
    <w:p w:rsidR="00720F61" w:rsidRDefault="00720F61" w:rsidP="00622405">
      <w:pPr>
        <w:tabs>
          <w:tab w:val="right" w:pos="3960"/>
          <w:tab w:val="right" w:pos="4140"/>
        </w:tabs>
        <w:spacing w:before="120" w:after="240"/>
        <w:jc w:val="both"/>
        <w:rPr>
          <w:rFonts w:ascii="Garamond" w:hAnsi="Garamond"/>
          <w:b/>
          <w:bCs/>
          <w:i/>
          <w:iCs/>
          <w:sz w:val="28"/>
          <w:szCs w:val="28"/>
        </w:rPr>
        <w:sectPr w:rsidR="00720F61" w:rsidSect="00E22245">
          <w:footnotePr>
            <w:numRestart w:val="eachPage"/>
          </w:footnotePr>
          <w:pgSz w:w="7371" w:h="10206" w:code="9"/>
          <w:pgMar w:top="992" w:right="992" w:bottom="992" w:left="992" w:header="567" w:footer="567" w:gutter="0"/>
          <w:pgNumType w:start="1"/>
          <w:cols w:space="708"/>
          <w:titlePg/>
          <w:docGrid w:linePitch="360"/>
        </w:sectPr>
      </w:pPr>
    </w:p>
    <w:p w:rsidR="00922832" w:rsidRPr="007E46AB" w:rsidRDefault="00E22245" w:rsidP="007E46AB">
      <w:pPr>
        <w:pStyle w:val="Heading1"/>
      </w:pPr>
      <w:bookmarkStart w:id="3" w:name="_TOC_250002"/>
      <w:bookmarkStart w:id="4" w:name="_Toc450018526"/>
      <w:r w:rsidRPr="007E46AB">
        <w:lastRenderedPageBreak/>
        <w:t>Avant-propos</w:t>
      </w:r>
      <w:bookmarkEnd w:id="3"/>
      <w:bookmarkEnd w:id="4"/>
    </w:p>
    <w:p w:rsidR="00ED6671" w:rsidRPr="00686637" w:rsidRDefault="00E22245" w:rsidP="00686637">
      <w:pPr>
        <w:pStyle w:val="text"/>
      </w:pPr>
      <w:r w:rsidRPr="00686637">
        <w:t>ceux qui se comportent avec lui de cette manière</w:t>
      </w:r>
      <w:r w:rsidR="00840E56" w:rsidRPr="00686637">
        <w:rPr>
          <w:rStyle w:val="FootnoteReference"/>
        </w:rPr>
        <w:footnoteReference w:id="1"/>
      </w:r>
      <w:r w:rsidRPr="00686637">
        <w:t>.»</w:t>
      </w:r>
      <w:r w:rsidR="00ED6671" w:rsidRPr="00686637">
        <w:rPr>
          <w:rFonts w:eastAsia="Book Antiqua"/>
        </w:rPr>
        <w:t xml:space="preserve"> Louange à Allah l’Unique et Seul digne d’adoration, Celui qui n’a besoin de rien et se passe de l’univers, Celui qui se suffit à Lui-même et par qui toute chose subsiste. Il n’a ni associé, ni assistant, ni compagne, ni enfant. Rien ne Lui est semblable et Il est Capable de toute chose.</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J’atteste qu’il n’y a aucune divinité légitime d’être adorée en dehors d’Allah, et que notre maître Mu</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ammad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est Son messager et Son serviteur, le plus noble des adorateurs et le plus nécessiteux envers son Seigneur. Que la paix soit sur lui, sa famille, ses compagnons et ses suiveurs, qui glorifient Allah pen- dant de longues heures, le cœur rempli de peur.</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Le site Islamhouse est ravi et fier de vous présenter un ouvrage qui leur tient particulièrement à cœur, un livre qui traite d’une thématique trop souvent oubliée ou même occultée dans la prêche francophone sun- nite </w:t>
      </w:r>
      <w:r w:rsidRPr="007E46AB">
        <w:rPr>
          <w:rFonts w:ascii="Book Antiqua" w:eastAsia="Book Antiqua" w:hAnsi="Book Antiqua" w:cs="Book Antiqua"/>
          <w:color w:val="231F20"/>
        </w:rPr>
        <w:lastRenderedPageBreak/>
        <w:t>(«</w:t>
      </w:r>
      <w:r w:rsidRPr="007E46AB">
        <w:rPr>
          <w:rFonts w:ascii="Book Antiqua" w:eastAsia="Book Antiqua" w:hAnsi="Book Antiqua" w:cs="Book Antiqua"/>
          <w:i/>
          <w:color w:val="231F20"/>
        </w:rPr>
        <w:t>Ahl As-Sunnah wa Al-Jamâcah</w:t>
      </w:r>
      <w:r w:rsidRPr="007E46AB">
        <w:rPr>
          <w:rFonts w:ascii="Book Antiqua" w:eastAsia="Book Antiqua" w:hAnsi="Book Antiqua" w:cs="Book Antiqua"/>
          <w:color w:val="231F20"/>
        </w:rPr>
        <w:t>»), souvent au profit d’autres groupes sectaires et déviants,  qu’ils soient adeptes du soufisme sous toutes ses formes,</w:t>
      </w:r>
      <w:r w:rsidRPr="007E46AB">
        <w:t xml:space="preserve"> </w:t>
      </w:r>
      <w:r w:rsidRPr="007E46AB">
        <w:rPr>
          <w:rFonts w:ascii="Book Antiqua" w:eastAsia="Book Antiqua" w:hAnsi="Book Antiqua" w:cs="Book Antiqua"/>
          <w:color w:val="231F20"/>
        </w:rPr>
        <w:t>du chiisme ou de tout autre courant qui appelle comme ces derniers à l’innovation et au polythéisme.</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malgré les efforts récents de certains édi- teurs islamiques francophones parmi les gens de la Sunna – qu’Allah les récompense – pour essayer de redonner vie à ce champ d’étude, le panel de livres de référence traduits en langue française reste encore restreint car trop peu investi.</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Cette thématique, ô combien importante, est celle de la purification de l’âme («</w:t>
      </w:r>
      <w:r w:rsidRPr="007E46AB">
        <w:rPr>
          <w:rFonts w:ascii="Book Antiqua" w:eastAsia="Book Antiqua" w:hAnsi="Book Antiqua" w:cs="Book Antiqua"/>
          <w:i/>
          <w:color w:val="231F20"/>
        </w:rPr>
        <w:t>Tahdhîb An-Nufûs</w:t>
      </w:r>
      <w:r w:rsidRPr="007E46AB">
        <w:rPr>
          <w:rFonts w:ascii="Book Antiqua" w:eastAsia="Book Antiqua" w:hAnsi="Book Antiqua" w:cs="Book Antiqua"/>
          <w:color w:val="231F20"/>
        </w:rPr>
        <w:t>») et de l’attendrissement des cœurs («</w:t>
      </w:r>
      <w:r w:rsidRPr="007E46AB">
        <w:rPr>
          <w:rFonts w:ascii="Book Antiqua" w:eastAsia="Book Antiqua" w:hAnsi="Book Antiqua" w:cs="Book Antiqua"/>
          <w:i/>
          <w:color w:val="231F20"/>
        </w:rPr>
        <w:t>Ar-Raqâ’iq</w:t>
      </w:r>
      <w:r w:rsidRPr="007E46AB">
        <w:rPr>
          <w:rFonts w:ascii="Book Antiqua" w:eastAsia="Book Antiqua" w:hAnsi="Book Antiqua" w:cs="Book Antiqua"/>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En observant la communauté musulmane en Orient comme en Occident, on comprendra que cette thé- matique, si elle était considérée à sa juste valeur par les musulmans et croyants, serait porteuse d’un bon nombre de solutions aux problèmes de la société islamique. Après réflexion, n’est-il pas judicieux de constater que les maladies qui agitent la communauté, qu’elles soient divergences politiques et religieuses, guerres intestinales, multiplication des péchés en privé </w:t>
      </w:r>
      <w:r w:rsidRPr="007E46AB">
        <w:rPr>
          <w:rFonts w:ascii="Book Antiqua" w:eastAsia="Book Antiqua" w:hAnsi="Book Antiqua" w:cs="Book Antiqua"/>
          <w:color w:val="231F20"/>
        </w:rPr>
        <w:lastRenderedPageBreak/>
        <w:t>comme en public, destruction de la cellule familiale, apparition de prédicateurs imposteurs […] soient liés en majeure partie au manque de purification de l’âme et à la dureté des cœurs</w:t>
      </w:r>
      <w:r w:rsidR="007E46AB">
        <w:rPr>
          <w:rFonts w:ascii="Book Antiqua" w:eastAsia="Book Antiqua" w:hAnsi="Book Antiqua" w:cs="Book Antiqua"/>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si l’on accepte pour postulat de base que l’homme est fait d’un corps, d’une raison et d’une âme; on s’ac- cordera à dire que les meilleurs des hommes sont ceux qui sont dotés d’une âme saine, et d’une raison saine dans un corps sain.</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b/>
          <w:bCs/>
          <w:color w:val="231F20"/>
        </w:rPr>
        <w:t xml:space="preserve">Le corps sain </w:t>
      </w:r>
      <w:r w:rsidRPr="007E46AB">
        <w:rPr>
          <w:rFonts w:ascii="Book Antiqua" w:eastAsia="Book Antiqua" w:hAnsi="Book Antiqua" w:cs="Book Antiqua"/>
          <w:color w:val="231F20"/>
        </w:rPr>
        <w:t>est celui dont les membres adorent constamment leur Seigneur tel qu’Il l’a légiféré dans la religion. Ceci est aussi bien valable pour la prière, l’au- mône légale, le jeûne, le pèlerinage que pour les autres adorations, telles que l’évocation d’Allah, l’écoute et la lecture du Coran, la bonne parole, le sourire, les allers retours à la mosquée etc. Il est celui qui s’arrête aux limites fixées par le Législateur dans la manière d’effec- tuer ces adorations sans en modifier ou y innover quoi que ce soit.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En outre, il est celui qui se soumet aux exigences de son Seigneur, matérialisées par Ses obligations et Ses interdits, que ce soit dans la parole, la nourriture, les transactions sociales et commerciales ou tout autre aspect de la vie…</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lastRenderedPageBreak/>
        <w:t>Ces thèmes ont été traités abondamment dans les ouvrages de jurisprudence islamique («</w:t>
      </w:r>
      <w:r w:rsidRPr="007E46AB">
        <w:rPr>
          <w:rFonts w:ascii="Book Antiqua" w:eastAsia="Book Antiqua" w:hAnsi="Book Antiqua" w:cs="Book Antiqua"/>
          <w:i/>
          <w:color w:val="231F20"/>
        </w:rPr>
        <w:t>Fiqh</w:t>
      </w:r>
      <w:r w:rsidRPr="007E46AB">
        <w:rPr>
          <w:rFonts w:ascii="Book Antiqua" w:eastAsia="Book Antiqua" w:hAnsi="Book Antiqua" w:cs="Book Antiqua"/>
          <w:color w:val="231F20"/>
        </w:rPr>
        <w:t>») ou dans les recueils de hadiths («</w:t>
      </w:r>
      <w:r w:rsidRPr="007E46AB">
        <w:rPr>
          <w:rFonts w:ascii="Book Antiqua" w:eastAsia="Book Antiqua" w:hAnsi="Book Antiqua" w:cs="Book Antiqua"/>
          <w:i/>
          <w:color w:val="231F20"/>
        </w:rPr>
        <w:t>Sunan</w:t>
      </w:r>
      <w:r w:rsidRPr="007E46AB">
        <w:rPr>
          <w:rFonts w:ascii="Book Antiqua" w:eastAsia="Book Antiqua" w:hAnsi="Book Antiqua" w:cs="Book Antiqua"/>
          <w:color w:val="231F20"/>
        </w:rPr>
        <w:t>») qui mettent en évi- dence les actes obligatoires, désirables, permis, décon- seillés ou interdits. C’est, avant cela, dans les sourates médinoises que l’on retrouve bon nombre de ces règles.</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b/>
          <w:bCs/>
          <w:color w:val="231F20"/>
        </w:rPr>
        <w:t xml:space="preserve">La raison saine, </w:t>
      </w:r>
      <w:r w:rsidRPr="007E46AB">
        <w:rPr>
          <w:rFonts w:ascii="Book Antiqua" w:eastAsia="Book Antiqua" w:hAnsi="Book Antiqua" w:cs="Book Antiqua"/>
          <w:color w:val="231F20"/>
        </w:rPr>
        <w:t>quant à elle, est celle qui demeure sur les prédispositions naturelles sur lesquelles elle a été créée. Elle est celle qui reconnaît l’existence et le caractère unique de son Seigneur, dans Son essence, Ses noms et attributs et Ses actes et, par conséquent, le fait qu’Allah dispose du droit exclusif à l’adoration, sous toutes ses formes légiférées. Elle est celle qui agrée Mu</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ammad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comme messager et Prophète et se réfère à son jugement en toute circonstance, sans éprou- ver la moindre gêne et en s’y pliant en totale soumis- sion. En d’autres termes, elle est celle qui manifeste une compréhension de la religion qui est conforme avec la volonté de son Seigneur.</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Ces thèmes sont étroitement liés au sujet du dogme islamique («</w:t>
      </w:r>
      <w:r w:rsidRPr="007E46AB">
        <w:rPr>
          <w:rFonts w:ascii="Book Antiqua" w:eastAsia="Book Antiqua" w:hAnsi="Book Antiqua" w:cs="Book Antiqua"/>
          <w:i/>
          <w:color w:val="231F20"/>
        </w:rPr>
        <w:t>cAqîdah</w:t>
      </w:r>
      <w:r w:rsidRPr="007E46AB">
        <w:rPr>
          <w:rFonts w:ascii="Book Antiqua" w:eastAsia="Book Antiqua" w:hAnsi="Book Antiqua" w:cs="Book Antiqua"/>
          <w:color w:val="231F20"/>
        </w:rPr>
        <w:t xml:space="preserve">») qui résume la croyance et le crédo que tout musulman doit adopter vis-à-vis de son Seigneur et de la foi plus </w:t>
      </w:r>
      <w:r w:rsidRPr="007E46AB">
        <w:rPr>
          <w:rFonts w:ascii="Book Antiqua" w:eastAsia="Book Antiqua" w:hAnsi="Book Antiqua" w:cs="Book Antiqua"/>
          <w:color w:val="231F20"/>
        </w:rPr>
        <w:lastRenderedPageBreak/>
        <w:t>généralement. On retrouve bon nombre d’ouvrages qui ont décrit ces problé- matiques, aussi bien chez les anciens que chez leurs suiveurs ou nos contemporains. En outre, c’est majo- ritairement les sourates mecquoises, empruntes de ce discours à vocation rationnelle, qui les ont mis en évi- dence, de même que les sourates médinoises.</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Enfin, </w:t>
      </w:r>
      <w:r w:rsidRPr="007E46AB">
        <w:rPr>
          <w:rFonts w:ascii="Book Antiqua" w:eastAsia="Book Antiqua" w:hAnsi="Book Antiqua" w:cs="Book Antiqua"/>
          <w:b/>
          <w:bCs/>
          <w:color w:val="231F20"/>
        </w:rPr>
        <w:t xml:space="preserve">L’âme saine </w:t>
      </w:r>
      <w:r w:rsidRPr="007E46AB">
        <w:rPr>
          <w:rFonts w:ascii="Book Antiqua" w:eastAsia="Book Antiqua" w:hAnsi="Book Antiqua" w:cs="Book Antiqua"/>
          <w:color w:val="231F20"/>
        </w:rPr>
        <w:t>est celle qui, au-delà d’une puri- fication de façade qui reste nécessaire, débarrasse le cœur de ses maladies enfouies les plus profondément. Elle est celle qui n’a d’autre dessein que la satisfac- tion de son Seigneur et Sa récompense, loin de toute hypocrisie, ostentation, innovation, perversion, auto- satisfaction, mensonge, orgueil, paresse, entêtement, rancune, haine, recherche de ce bas-monde etc. Elle est celle qui élève le serviteur aux rangs de la piété jusqu’à en faire un allié d’Allah. Elle est celle qui confronte le serviteur à sa finitude et lui fait prendre conscience de sa véritable valeur. Elle est celle qui lui fait réaliser la grandeur de son Seigneur et le pousse à l’excellence, qui consiste à L’adorer comme s’il Le voyait.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Le Coran et la Sunna sont truffés d’allusions aux états de l’âme, comme nous le verrons dans </w:t>
      </w:r>
      <w:r w:rsidRPr="007E46AB">
        <w:rPr>
          <w:rFonts w:ascii="Book Antiqua" w:eastAsia="Book Antiqua" w:hAnsi="Book Antiqua" w:cs="Book Antiqua"/>
          <w:color w:val="231F20"/>
        </w:rPr>
        <w:lastRenderedPageBreak/>
        <w:t xml:space="preserve">cet ouvrage. Par ailleurs, les savants et guides de cette communauté n’ont certainement pas omis de s’y intéresser en y consa- crant parfois des œuvres entières. Parmi les anciens, on retrouve notamment </w:t>
      </w:r>
      <w:r w:rsidRPr="007E46AB">
        <w:rPr>
          <w:rFonts w:ascii="Book Antiqua" w:eastAsia="Book Antiqua" w:hAnsi="Book Antiqua" w:cs="Book Antiqua"/>
          <w:i/>
          <w:color w:val="231F20"/>
        </w:rPr>
        <w:t>c</w:t>
      </w:r>
      <w:r w:rsidRPr="007E46AB">
        <w:rPr>
          <w:rFonts w:ascii="Book Antiqua" w:eastAsia="Book Antiqua" w:hAnsi="Book Antiqua" w:cs="Book Antiqua"/>
          <w:color w:val="231F20"/>
        </w:rPr>
        <w:t>Abdullah Ibn Mubârak, Al-</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asan Al-Ba</w:t>
      </w:r>
      <w:r w:rsidRPr="007E46AB">
        <w:rPr>
          <w:rFonts w:ascii="Book Antiqua" w:eastAsia="Book Antiqua" w:hAnsi="Book Antiqua" w:cs="Book Antiqua"/>
          <w:color w:val="231F20"/>
          <w:u w:val="single" w:color="231F20"/>
        </w:rPr>
        <w:t>s</w:t>
      </w:r>
      <w:r w:rsidRPr="007E46AB">
        <w:rPr>
          <w:rFonts w:ascii="Book Antiqua" w:eastAsia="Book Antiqua" w:hAnsi="Book Antiqua" w:cs="Book Antiqua"/>
          <w:color w:val="231F20"/>
        </w:rPr>
        <w:t>rî, Sufyân Ath-Thawrî, Wakî</w:t>
      </w:r>
      <w:r w:rsidRPr="007E46AB">
        <w:rPr>
          <w:rFonts w:ascii="Book Antiqua" w:eastAsia="Book Antiqua" w:hAnsi="Book Antiqua" w:cs="Book Antiqua"/>
          <w:i/>
          <w:color w:val="231F20"/>
        </w:rPr>
        <w:t xml:space="preserve">c </w:t>
      </w:r>
      <w:r w:rsidRPr="007E46AB">
        <w:rPr>
          <w:rFonts w:ascii="Book Antiqua" w:eastAsia="Book Antiqua" w:hAnsi="Book Antiqua" w:cs="Book Antiqua"/>
          <w:color w:val="231F20"/>
        </w:rPr>
        <w:t>Ibn Al-Jarrâ</w:t>
      </w:r>
      <w:r w:rsidRPr="007E46AB">
        <w:rPr>
          <w:rFonts w:ascii="Book Antiqua" w:eastAsia="Book Antiqua" w:hAnsi="Book Antiqua" w:cs="Book Antiqua"/>
          <w:color w:val="231F20"/>
          <w:u w:val="single" w:color="231F20"/>
        </w:rPr>
        <w:t xml:space="preserve">h </w:t>
      </w:r>
      <w:r w:rsidRPr="007E46AB">
        <w:rPr>
          <w:rFonts w:ascii="Book Antiqua" w:eastAsia="Book Antiqua" w:hAnsi="Book Antiqua" w:cs="Book Antiqua"/>
          <w:color w:val="231F20"/>
        </w:rPr>
        <w:t>et son disciple l’imam Ash-Shâfi</w:t>
      </w:r>
      <w:r w:rsidRPr="007E46AB">
        <w:rPr>
          <w:rFonts w:ascii="Book Antiqua" w:eastAsia="Book Antiqua" w:hAnsi="Book Antiqua" w:cs="Book Antiqua"/>
          <w:i/>
          <w:color w:val="231F20"/>
        </w:rPr>
        <w:t>c</w:t>
      </w:r>
      <w:r w:rsidRPr="007E46AB">
        <w:rPr>
          <w:rFonts w:ascii="Book Antiqua" w:eastAsia="Book Antiqua" w:hAnsi="Book Antiqua" w:cs="Book Antiqua"/>
          <w:color w:val="231F20"/>
        </w:rPr>
        <w:t>î, l’imam A</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 xml:space="preserve">mad, Abû </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amîd Al-Ghazâlî (</w:t>
      </w:r>
      <w:r w:rsidRPr="007E46AB">
        <w:rPr>
          <w:rFonts w:ascii="CTraditional Arabic" w:eastAsia="IranNastaliq" w:hAnsi="CTraditional Arabic" w:cs="CTraditional Arabic"/>
          <w:color w:val="231F20"/>
          <w:rtl/>
        </w:rPr>
        <w:t>ش</w:t>
      </w:r>
      <w:r w:rsidRPr="007E46AB">
        <w:rPr>
          <w:rFonts w:ascii="Book Antiqua" w:eastAsia="Book Antiqua" w:hAnsi="Book Antiqua" w:cs="Book Antiqua"/>
          <w:color w:val="231F20"/>
        </w:rPr>
        <w:t>)…puis vinrent plus tard des illustres imams comme Ibn Al-Jawzî et ensuite Ibn Taymiyah, Ibn Al-Qayyim et son élève Ibn Rajab Al-</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anbalî et de nombreuses autres personnalités de l’Islam (</w:t>
      </w:r>
      <w:r w:rsidRPr="007E46AB">
        <w:rPr>
          <w:rFonts w:ascii="IranNastaliq" w:eastAsia="IranNastaliq" w:hAnsi="IranNastaliq" w:cs="IranNastaliq"/>
          <w:color w:val="231F20"/>
          <w:rtl/>
        </w:rPr>
        <w:t>رحمهم الله</w:t>
      </w:r>
      <w:r w:rsidRPr="007E46AB">
        <w:rPr>
          <w:rFonts w:ascii="Book Antiqua" w:eastAsia="Book Antiqua" w:hAnsi="Book Antiqua" w:cs="Book Antiqua"/>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avant eux,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et ses compagnons étaient les personnes les plus ferventes et les plus pré- occupées par l’état de leur âme. Tous, y compris les plus nobles d’entre eux, craignaient que leur cœur ne leur dissimule un atome d’hypocrisie qui puisse les faire périr. Et bien que certains d’entre eux fussent informés de leur vivant qu’ils entreraient au Paradis, ils ne s’estimaient jamais à l’abri de la ruse d’Allah. Les exemples à ce sujet, comme nous le verrons dans cet ouvrage, sont très nombreux.</w:t>
      </w:r>
    </w:p>
    <w:p w:rsidR="00ED6671" w:rsidRPr="007E46AB" w:rsidRDefault="00ED6671" w:rsidP="00ED6671">
      <w:pPr>
        <w:spacing w:before="120"/>
        <w:ind w:firstLine="284"/>
        <w:jc w:val="both"/>
      </w:pPr>
      <w:r w:rsidRPr="007E46AB">
        <w:rPr>
          <w:rFonts w:ascii="Book Antiqua" w:eastAsia="Book Antiqua" w:hAnsi="Book Antiqua" w:cs="Book Antiqua"/>
          <w:color w:val="231F20"/>
        </w:rPr>
        <w:t xml:space="preserve">Néanmoins, de nos jours, à un siècle fait d’un mélange d’individualisme, de narcissisme, de </w:t>
      </w:r>
      <w:r w:rsidRPr="007E46AB">
        <w:rPr>
          <w:rFonts w:ascii="Book Antiqua" w:eastAsia="Book Antiqua" w:hAnsi="Book Antiqua" w:cs="Book Antiqua"/>
          <w:color w:val="231F20"/>
        </w:rPr>
        <w:lastRenderedPageBreak/>
        <w:t>capita- lisme et d’égoïsme ; à une époque où l’ostentation s’est institutionnalisée à travers les médias et l’orgueil est devenu hautement désirable dans la société, il semble- rait que cet héritage de nos savants tend à se dissiper au profit d’une approche de la religion plus superficielle, focalisée sur les apparences extérieures qui bien que fondamentales et légiférées en Islam, ne suffisent pas pour se libérer intégralement de l’emprise qu’exerce cet environnement sur nos âmes. Et pour preuve, force est de constater que nous retrouvons certains de nos nobles frères de la Sunna – parfois étudiants en science et même savants – accorder un intérêt particu- lièrement marqué pour les apparences extérieures et sur les moyens d’améliorer – à titre d’exemple – leur manière de prier afin d’être en totale conformité avec la Sunna du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xml:space="preserve">). Et ceci est en tous points louable et appréciable, c’est même une obligation reli- gieuse. La question se pose lorsque certaines personnes investissent une bonne partie de leur énergie dans cette composante de la religion – qui est la purification du corps et des membres par le perfectionnement des adorations – tout en négligeant les deux autres com- posantes qui sont la purification de la raison à travers la </w:t>
      </w:r>
      <w:r w:rsidRPr="007E46AB">
        <w:rPr>
          <w:rFonts w:ascii="Book Antiqua" w:eastAsia="Book Antiqua" w:hAnsi="Book Antiqua" w:cs="Book Antiqua"/>
          <w:color w:val="231F20"/>
        </w:rPr>
        <w:lastRenderedPageBreak/>
        <w:t>croyance saine et la purification de l’âme et du cœur.</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Est-ce que ceci est bien totalement en accord avec la guidée du Prophète et de ses compagnons</w:t>
      </w:r>
      <w:r w:rsid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Est-ce que l’exhortation qui touche les cœurs, éduque les âmes et fait couler les larmes n’a pas sa part dans le discours divin et prophétique</w:t>
      </w:r>
      <w:r w:rsid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Comment donc est-ce que nos pieux prédécesseurs ont pu atteindre ce degré avancé d’ascétisme et de piété</w:t>
      </w:r>
      <w:r w:rsid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Etait-ce par une force physique hors du commun, ou bien par la pureté et la grandeur de leurs âmes</w:t>
      </w:r>
      <w:r w:rsidR="007E46AB">
        <w:rPr>
          <w:rFonts w:ascii="Book Antiqua" w:eastAsia="Book Antiqua" w:hAnsi="Book Antiqua" w:cs="Book Antiqua"/>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L’homme, dans sa quête de la satisfaction de son Seigneur, est invité à purifier et s’épanouir dans ces trois composantes. Et puisqu’elles sont toutes étroite- ment liées et même interdépendantes, la négligence de l’une d’entre elles aura inévitablement des répercus- sions néfastes sur les deux autres.</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Aussi, nous convions nos lecteurs à prendre conscience du caractère fondamental de la purification de l’âme, en comprendre ses implications sur la vie du croyant puis à mettre en œuvre les efforts nécessaires à l’amélioration de leur aspect intérieur comme extérieur, afin de rencontrer Allah avec une âme pure le jour où les </w:t>
      </w:r>
      <w:r w:rsidRPr="007E46AB">
        <w:rPr>
          <w:rFonts w:ascii="Book Antiqua" w:eastAsia="Book Antiqua" w:hAnsi="Book Antiqua" w:cs="Book Antiqua"/>
          <w:color w:val="231F20"/>
        </w:rPr>
        <w:lastRenderedPageBreak/>
        <w:t>biens et les enfants ne seront d’aucune utilité sauf pour quiconque rencontrera Allah avec un cœur sain.</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Dans cet épitre, «</w:t>
      </w:r>
      <w:r w:rsidRPr="007E46AB">
        <w:rPr>
          <w:rFonts w:ascii="Book Antiqua" w:eastAsia="Book Antiqua" w:hAnsi="Book Antiqua" w:cs="Book Antiqua"/>
          <w:i/>
          <w:color w:val="231F20"/>
        </w:rPr>
        <w:t>Avoir besoin d’Allah</w:t>
      </w:r>
      <w:r w:rsidR="007E46AB" w:rsidRPr="007E46AB">
        <w:rPr>
          <w:rFonts w:ascii="Book Antiqua" w:eastAsia="Book Antiqua" w:hAnsi="Book Antiqua" w:cs="Book Antiqua"/>
          <w:color w:val="231F20"/>
        </w:rPr>
        <w:t>:</w:t>
      </w:r>
      <w:r w:rsidRPr="007E46AB">
        <w:rPr>
          <w:rFonts w:ascii="Book Antiqua" w:eastAsia="Book Antiqua" w:hAnsi="Book Antiqua" w:cs="Book Antiqua"/>
          <w:i/>
          <w:color w:val="231F20"/>
        </w:rPr>
        <w:t xml:space="preserve"> l’essence de l’adoration</w:t>
      </w:r>
      <w:r w:rsidRPr="007E46AB">
        <w:rPr>
          <w:rFonts w:ascii="Book Antiqua" w:eastAsia="Book Antiqua" w:hAnsi="Book Antiqua" w:cs="Book Antiqua"/>
          <w:color w:val="231F20"/>
        </w:rPr>
        <w:t xml:space="preserve">», l’auteur – qu’Allah le préserve – illustre la manière avec laquelle le serviteur pieux doit éprouver </w:t>
      </w:r>
      <w:r w:rsidRPr="007E46AB">
        <w:rPr>
          <w:rFonts w:ascii="Book Antiqua" w:eastAsia="Book Antiqua" w:hAnsi="Book Antiqua" w:cs="Book Antiqua"/>
          <w:b/>
          <w:bCs/>
          <w:color w:val="231F20"/>
        </w:rPr>
        <w:t>un sentiment de dépendance absolue pour son Maître et Seigneur</w:t>
      </w:r>
      <w:r w:rsidRPr="007E46AB">
        <w:rPr>
          <w:rFonts w:ascii="Book Antiqua" w:eastAsia="Book Antiqua" w:hAnsi="Book Antiqua" w:cs="Book Antiqua"/>
          <w:color w:val="231F20"/>
        </w:rPr>
        <w:t>. Il détaille ensuite les répercussions de cet état de l’âme sur la vie spirituelle du croyant. Ainsi, il démontre que cet acte du cœur est à l’œuvre durant la totalité de la vie du croyant puisque ce sentiment d’indigence à l’égard d’Allah constitue l’essence même de la servitude et de l’adoration.</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On pourrait se demander pourquoi avoir choisi un auteur contemporain pour traiter de tels sujets alors que les anciens étaient plus à même de ressentir et décrire ces états de l’âme. L’une des réponses à cette question légitime est que les livres des anciens ont traité ces thèmes d’une manière si profonde qu’il sera dif- ficile pour le lecteur d’en saisir l’essence et les sens, pas seulement à cause de la richesse de l’élocution et la complexité de la terminologie mais aussi parce que ces œuvres décrivent parfois des états de l’âme qui se manifestent à des degrés si intenses qu’il est </w:t>
      </w:r>
      <w:r w:rsidRPr="007E46AB">
        <w:rPr>
          <w:rFonts w:ascii="Book Antiqua" w:eastAsia="Book Antiqua" w:hAnsi="Book Antiqua" w:cs="Book Antiqua"/>
          <w:color w:val="231F20"/>
        </w:rPr>
        <w:lastRenderedPageBreak/>
        <w:t>impossible de les comprendre sans les avoir vécus. Or, peu d’entre nous ont eu le bonheur de pouvoir goûter à ces états de l’âme dans leur véritable forme. Ainsi, cette œuvre pourra être une bonne entrée en matière et permettra de rendre certains concepts plus accessibles aux lecteurs, d’autant plus qu’elle est parsemée de versets, hadiths et citations de savants anciens.</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Nous en souhaitons bonne lecture à tous nos lecteurs et lectrices et demandons à Allah qu’Il récompense de la plus généreuse des manières l’auteur de cette œuvre, son traducteur, ses nobles lecteurs, de même que ceux qui ont participé à sa révision et à sa mise en ligne. Et nous Lui demandons qu’Il purifie nos âmes et nos intentions et les rende exclusivement destinées à Le satisfaire et à obtenir Sa récompense, Il est assurément plein de générosité et de douceur pour Ses serviteurs.</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Qu’Allah prie sur le Prophète de la miséricorde</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Mu</w:t>
      </w:r>
      <w:r w:rsidRPr="007E46AB">
        <w:rPr>
          <w:rFonts w:ascii="Book Antiqua" w:eastAsia="Book Antiqua" w:hAnsi="Book Antiqua" w:cs="Book Antiqua"/>
          <w:color w:val="231F20"/>
          <w:u w:val="single" w:color="231F20"/>
        </w:rPr>
        <w:t>h</w:t>
      </w:r>
      <w:r w:rsidRPr="007E46AB">
        <w:rPr>
          <w:rFonts w:ascii="Book Antiqua" w:eastAsia="Book Antiqua" w:hAnsi="Book Antiqua" w:cs="Book Antiqua"/>
          <w:color w:val="231F20"/>
        </w:rPr>
        <w:t>ammad ainsi que sur ses proches et ses compa- gnons. Enfin, louange à Allah, le Seigneur de l’univers.</w:t>
      </w:r>
    </w:p>
    <w:p w:rsidR="00ED6671" w:rsidRPr="007E46AB" w:rsidRDefault="00ED6671" w:rsidP="007E46AB">
      <w:pPr>
        <w:tabs>
          <w:tab w:val="left" w:pos="4210"/>
        </w:tabs>
        <w:spacing w:before="120"/>
        <w:ind w:left="2411" w:firstLine="284"/>
        <w:jc w:val="center"/>
        <w:rPr>
          <w:rFonts w:ascii="Book Antiqua" w:eastAsia="Book Antiqua" w:hAnsi="Book Antiqua" w:cs="Book Antiqua"/>
        </w:rPr>
      </w:pPr>
      <w:r w:rsidRPr="007E46AB">
        <w:rPr>
          <w:rFonts w:ascii="Book Antiqua" w:eastAsia="Book Antiqua" w:hAnsi="Book Antiqua" w:cs="Book Antiqua"/>
          <w:b/>
          <w:bCs/>
          <w:color w:val="231F20"/>
        </w:rPr>
        <w:t>Sofian Abû cAbdillah</w:t>
      </w:r>
    </w:p>
    <w:p w:rsidR="00ED6671" w:rsidRPr="007E46AB" w:rsidRDefault="00ED6671" w:rsidP="007E46AB">
      <w:pPr>
        <w:spacing w:before="120"/>
        <w:ind w:left="2411" w:firstLine="284"/>
        <w:jc w:val="center"/>
        <w:rPr>
          <w:rFonts w:ascii="Book Antiqua" w:eastAsia="Book Antiqua" w:hAnsi="Book Antiqua" w:cs="Book Antiqua"/>
          <w:color w:val="231F20"/>
        </w:rPr>
        <w:sectPr w:rsidR="00ED6671" w:rsidRPr="007E46AB" w:rsidSect="003F5214">
          <w:footnotePr>
            <w:numRestart w:val="eachPage"/>
          </w:footnotePr>
          <w:pgSz w:w="7371" w:h="10206" w:code="9"/>
          <w:pgMar w:top="992" w:right="992" w:bottom="992" w:left="992" w:header="567" w:footer="567" w:gutter="0"/>
          <w:pgNumType w:start="1"/>
          <w:cols w:space="708"/>
          <w:titlePg/>
          <w:docGrid w:linePitch="360"/>
        </w:sectPr>
      </w:pPr>
      <w:r w:rsidRPr="007E46AB">
        <w:rPr>
          <w:rFonts w:ascii="Book Antiqua" w:eastAsia="Book Antiqua" w:hAnsi="Book Antiqua" w:cs="Book Antiqua"/>
          <w:color w:val="231F20"/>
        </w:rPr>
        <w:t>L’équipe Islamhouse</w:t>
      </w:r>
    </w:p>
    <w:p w:rsidR="00ED6671" w:rsidRPr="007E46AB" w:rsidRDefault="00ED6671" w:rsidP="007E46AB">
      <w:pPr>
        <w:pStyle w:val="Heading1"/>
      </w:pPr>
      <w:bookmarkStart w:id="5" w:name="_Toc450018527"/>
      <w:r w:rsidRPr="007E46AB">
        <w:lastRenderedPageBreak/>
        <w:t>Préface de l’auteur</w:t>
      </w:r>
      <w:bookmarkEnd w:id="5"/>
    </w:p>
    <w:p w:rsidR="00ED6671" w:rsidRPr="007E46AB" w:rsidRDefault="00ED6671" w:rsidP="00ED6671">
      <w:pPr>
        <w:pStyle w:val="BodyText"/>
        <w:spacing w:before="120"/>
        <w:ind w:firstLine="284"/>
      </w:pPr>
      <w:r w:rsidRPr="007E46AB">
        <w:rPr>
          <w:rFonts w:cs="Book Antiqua"/>
          <w:color w:val="231F20"/>
        </w:rPr>
        <w:t xml:space="preserve">Louange à Allah, le Seigneur des mondes et que la paix et les bénédictions soient sur le plus noble des </w:t>
      </w:r>
      <w:r w:rsidRPr="007E46AB">
        <w:rPr>
          <w:color w:val="231F20"/>
        </w:rPr>
        <w:t>Prophètes et messagers.</w:t>
      </w:r>
    </w:p>
    <w:p w:rsidR="00ED6671" w:rsidRPr="007E46AB" w:rsidRDefault="00ED6671" w:rsidP="00ED6671">
      <w:pPr>
        <w:pStyle w:val="BodyText"/>
        <w:spacing w:before="120"/>
        <w:ind w:firstLine="284"/>
        <w:rPr>
          <w:rFonts w:cs="Book Antiqua"/>
        </w:rPr>
      </w:pPr>
      <w:r w:rsidRPr="007E46AB">
        <w:rPr>
          <w:color w:val="231F20"/>
        </w:rPr>
        <w:t xml:space="preserve">Certains intellectuels de notre époque ont pris </w:t>
      </w:r>
      <w:r w:rsidRPr="007E46AB">
        <w:rPr>
          <w:rFonts w:cs="Book Antiqua"/>
          <w:color w:val="231F20"/>
        </w:rPr>
        <w:t>l’habitude de blâmer et de dénigrer tout discours à portée affective et de ne pas y attacher d’impor</w:t>
      </w:r>
      <w:r w:rsidRPr="007E46AB">
        <w:rPr>
          <w:color w:val="231F20"/>
        </w:rPr>
        <w:t xml:space="preserve">- </w:t>
      </w:r>
      <w:r w:rsidRPr="007E46AB">
        <w:rPr>
          <w:rFonts w:cs="Book Antiqua"/>
          <w:color w:val="231F20"/>
        </w:rPr>
        <w:t>tance. La plupart du temps, ils tentent de l’opposer au discours scientifique équilibré et à l’exposé intel</w:t>
      </w:r>
      <w:r w:rsidRPr="007E46AB">
        <w:rPr>
          <w:color w:val="231F20"/>
        </w:rPr>
        <w:t xml:space="preserve">- </w:t>
      </w:r>
      <w:r w:rsidRPr="007E46AB">
        <w:rPr>
          <w:rFonts w:cs="Book Antiqua"/>
          <w:color w:val="231F20"/>
        </w:rPr>
        <w:t xml:space="preserve">lectuel profond. C’est pourquoi certains d’entre eux </w:t>
      </w:r>
      <w:r w:rsidRPr="007E46AB">
        <w:rPr>
          <w:color w:val="231F20"/>
        </w:rPr>
        <w:t>renoncent à écouter</w:t>
      </w:r>
      <w:r w:rsidRPr="007E46AB">
        <w:rPr>
          <w:rStyle w:val="FootnoteReference"/>
          <w:rFonts w:ascii="Book Antiqua" w:hAnsi="Book Antiqua"/>
        </w:rPr>
        <w:footnoteReference w:id="2"/>
      </w:r>
      <w:r w:rsidRPr="007E46AB">
        <w:rPr>
          <w:rFonts w:cs="Book Antiqua"/>
          <w:b/>
          <w:bCs/>
          <w:color w:val="231F20"/>
        </w:rPr>
        <w:t xml:space="preserve"> </w:t>
      </w:r>
      <w:r w:rsidRPr="007E46AB">
        <w:rPr>
          <w:rFonts w:cs="Book Antiqua"/>
          <w:color w:val="231F20"/>
        </w:rPr>
        <w:t>des prêches et ordonnent aux gens cultivés et aux étudiants en science religieuse de s’éloigner totalement des prêcheurs en prétendant que leurs discours ne conviennent qu’aux personnes de la masse et aux gens communs et ordinaires</w:t>
      </w:r>
      <w:r w:rsidR="007E46AB">
        <w:rPr>
          <w:rFonts w:cs="Book Antiqua"/>
          <w:color w:val="231F20"/>
        </w:rPr>
        <w:t>!</w:t>
      </w:r>
    </w:p>
    <w:p w:rsidR="00ED6671" w:rsidRPr="007E46AB" w:rsidRDefault="00ED6671" w:rsidP="00ED6671">
      <w:pPr>
        <w:pStyle w:val="BodyText"/>
        <w:spacing w:before="120"/>
        <w:ind w:firstLine="284"/>
        <w:rPr>
          <w:rFonts w:cs="Book Antiqua"/>
        </w:rPr>
      </w:pPr>
      <w:r w:rsidRPr="007E46AB">
        <w:rPr>
          <w:color w:val="231F20"/>
        </w:rPr>
        <w:t xml:space="preserve">Sans aucun doute, le discours scientifique est incontestablement celui que l’on doit prendre comme </w:t>
      </w:r>
      <w:r w:rsidRPr="007E46AB">
        <w:rPr>
          <w:rFonts w:cs="Book Antiqua"/>
          <w:color w:val="231F20"/>
        </w:rPr>
        <w:t xml:space="preserve">référence ; mais pourquoi ne pas considérer aussi le </w:t>
      </w:r>
      <w:r w:rsidRPr="007E46AB">
        <w:rPr>
          <w:color w:val="231F20"/>
        </w:rPr>
        <w:t xml:space="preserve">discours à portée affective comme un discours scien- </w:t>
      </w:r>
      <w:r w:rsidRPr="007E46AB">
        <w:rPr>
          <w:rFonts w:cs="Book Antiqua"/>
          <w:color w:val="231F20"/>
        </w:rPr>
        <w:t>tifique à part entière…</w:t>
      </w:r>
      <w:r w:rsidR="007E46AB">
        <w:rPr>
          <w:rFonts w:cs="Book Antiqua"/>
          <w:color w:val="231F20"/>
        </w:rPr>
        <w:t>?</w:t>
      </w:r>
      <w:r w:rsidRPr="007E46AB">
        <w:rPr>
          <w:rFonts w:cs="Book Antiqua"/>
          <w:color w:val="231F20"/>
        </w:rPr>
        <w:t>!</w:t>
      </w:r>
    </w:p>
    <w:p w:rsidR="00ED6671" w:rsidRPr="007E46AB" w:rsidRDefault="00ED6671" w:rsidP="00ED6671">
      <w:pPr>
        <w:pStyle w:val="BodyText"/>
        <w:spacing w:before="120"/>
        <w:ind w:firstLine="284"/>
        <w:rPr>
          <w:rFonts w:cs="Book Antiqua"/>
        </w:rPr>
      </w:pPr>
      <w:r w:rsidRPr="007E46AB">
        <w:rPr>
          <w:color w:val="231F20"/>
        </w:rPr>
        <w:lastRenderedPageBreak/>
        <w:t xml:space="preserve">[Est-ce que la raison pour laquelle il n’est générale- </w:t>
      </w:r>
      <w:r w:rsidRPr="007E46AB">
        <w:rPr>
          <w:rFonts w:cs="Book Antiqua"/>
          <w:color w:val="231F20"/>
        </w:rPr>
        <w:t xml:space="preserve">ment pas considéré comme un discours scientifique] </w:t>
      </w:r>
      <w:r w:rsidRPr="007E46AB">
        <w:rPr>
          <w:color w:val="231F20"/>
        </w:rPr>
        <w:t xml:space="preserve">est due à la nature du discours à portée affective lui- </w:t>
      </w:r>
      <w:r w:rsidRPr="007E46AB">
        <w:rPr>
          <w:rFonts w:cs="Book Antiqua"/>
          <w:color w:val="231F20"/>
        </w:rPr>
        <w:t>même</w:t>
      </w:r>
      <w:r w:rsidR="007E46AB">
        <w:rPr>
          <w:rFonts w:cs="Book Antiqua"/>
          <w:color w:val="231F20"/>
        </w:rPr>
        <w:t>?</w:t>
      </w:r>
      <w:r w:rsidRPr="007E46AB">
        <w:rPr>
          <w:rFonts w:cs="Book Antiqua"/>
          <w:color w:val="231F20"/>
        </w:rPr>
        <w:t xml:space="preserve"> Ou bien à cause de certaines habitudes que les prêcheurs ont prises</w:t>
      </w:r>
      <w:r w:rsidR="007E46AB">
        <w:rPr>
          <w:rFonts w:cs="Book Antiqua"/>
          <w:color w:val="231F20"/>
        </w:rPr>
        <w:t>?</w:t>
      </w:r>
    </w:p>
    <w:p w:rsidR="00ED6671" w:rsidRPr="007E46AB" w:rsidRDefault="00ED6671" w:rsidP="00ED6671">
      <w:pPr>
        <w:pStyle w:val="BodyText"/>
        <w:spacing w:before="120"/>
        <w:ind w:firstLine="284"/>
      </w:pPr>
      <w:r w:rsidRPr="007E46AB">
        <w:rPr>
          <w:color w:val="231F20"/>
        </w:rPr>
        <w:t xml:space="preserve">Aussi, ne peut-on pas faire progresser le discours </w:t>
      </w:r>
      <w:r w:rsidRPr="007E46AB">
        <w:rPr>
          <w:rFonts w:cs="Book Antiqua"/>
          <w:color w:val="231F20"/>
        </w:rPr>
        <w:t>moralisateur afin qu’il se plie à la fois aux exigences de la rigueur scientifique et à la dimension sentimen</w:t>
      </w:r>
      <w:r w:rsidRPr="007E46AB">
        <w:rPr>
          <w:color w:val="231F20"/>
        </w:rPr>
        <w:t>- tale et affective…</w:t>
      </w:r>
      <w:r w:rsidR="007E46AB">
        <w:rPr>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Allah le Très-Haut a décrit Son Livre Saint comme étant une exhortation.</w:t>
      </w:r>
    </w:p>
    <w:p w:rsidR="00ED6671" w:rsidRPr="007E46AB" w:rsidRDefault="00ED6671" w:rsidP="007E46AB">
      <w:pPr>
        <w:spacing w:before="120"/>
        <w:ind w:firstLine="284"/>
        <w:jc w:val="both"/>
        <w:rPr>
          <w:rFonts w:cs="Book Antiqua"/>
          <w:b/>
          <w:bCs/>
        </w:rPr>
      </w:pPr>
      <w:r w:rsidRPr="007E46AB">
        <w:rPr>
          <w:rFonts w:ascii="Book Antiqua" w:eastAsia="Book Antiqua" w:hAnsi="Book Antiqua" w:cs="Book Antiqua"/>
          <w:color w:val="231F20"/>
        </w:rPr>
        <w:t>De fait, 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«Nous avons effective- ment fait descendre sur vous des versets clairs ainsi</w:t>
      </w:r>
      <w:r w:rsidR="007E46AB">
        <w:rPr>
          <w:color w:val="231F20"/>
        </w:rPr>
        <w:t xml:space="preserve"> </w:t>
      </w:r>
      <w:r w:rsidRPr="007E46AB">
        <w:rPr>
          <w:color w:val="231F20"/>
        </w:rPr>
        <w:t xml:space="preserve">que des exemples de ceux qui ont vécu avant et une </w:t>
      </w:r>
      <w:r w:rsidRPr="007E46AB">
        <w:rPr>
          <w:color w:val="231F20"/>
          <w:u w:val="single" w:color="231F20"/>
        </w:rPr>
        <w:t xml:space="preserve">exhortation </w:t>
      </w:r>
      <w:r w:rsidRPr="007E46AB">
        <w:rPr>
          <w:rFonts w:cs="Book Antiqua"/>
          <w:color w:val="231F20"/>
        </w:rPr>
        <w:t>pour les pieux</w:t>
      </w:r>
      <w:r w:rsidR="007E46AB">
        <w:rPr>
          <w:rFonts w:cs="Book Antiqua"/>
          <w:color w:val="231F20"/>
        </w:rPr>
        <w:t>!</w:t>
      </w:r>
      <w:r w:rsidRPr="007E46AB">
        <w:rPr>
          <w:rFonts w:cs="Book Antiqua"/>
          <w:color w:val="231F20"/>
        </w:rPr>
        <w:t xml:space="preserve"> 1 </w:t>
      </w:r>
      <w:r w:rsidRPr="007E46AB">
        <w:rPr>
          <w:rStyle w:val="FootnoteReference"/>
        </w:rPr>
        <w:footnoteReference w:id="3"/>
      </w:r>
      <w:r w:rsidRPr="007E46AB">
        <w:rPr>
          <w:rFonts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«Ô gens</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Une </w:t>
      </w:r>
      <w:r w:rsidRPr="007E46AB">
        <w:rPr>
          <w:rFonts w:ascii="Book Antiqua" w:eastAsia="Book Antiqua" w:hAnsi="Book Antiqua" w:cs="Book Antiqua"/>
          <w:b/>
          <w:bCs/>
          <w:color w:val="231F20"/>
          <w:u w:val="single" w:color="231F20"/>
        </w:rPr>
        <w:t xml:space="preserve">exhortation </w:t>
      </w:r>
      <w:r w:rsidRPr="007E46AB">
        <w:rPr>
          <w:rFonts w:ascii="Book Antiqua" w:eastAsia="Book Antiqua" w:hAnsi="Book Antiqua" w:cs="Book Antiqua"/>
          <w:b/>
          <w:bCs/>
          <w:color w:val="231F20"/>
        </w:rPr>
        <w:t>vous est</w:t>
      </w:r>
      <w:r w:rsidRPr="007E46AB">
        <w:rPr>
          <w:color w:val="231F20"/>
        </w:rPr>
        <w:t xml:space="preserve"> venue de votre Seigneur de même qu’une guérison</w:t>
      </w:r>
      <w:r w:rsidRPr="007E46AB">
        <w:rPr>
          <w:rFonts w:ascii="Book Antiqua" w:eastAsia="Book Antiqua" w:hAnsi="Book Antiqua" w:cs="Book Antiqua"/>
          <w:b/>
          <w:bCs/>
          <w:color w:val="231F20"/>
        </w:rPr>
        <w:t xml:space="preserve"> de ce qui est dans les poitrines ainsi qu’un guide et une miséricorde pour les croyants2</w:t>
      </w:r>
      <w:r w:rsidRPr="007E46AB">
        <w:rPr>
          <w:rStyle w:val="FootnoteReference"/>
          <w:rFonts w:ascii="Book Antiqua" w:hAnsi="Book Antiqua"/>
        </w:rPr>
        <w:footnoteReference w:id="4"/>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rPr>
          <w:b/>
          <w:bCs/>
        </w:rPr>
      </w:pPr>
      <w:r w:rsidRPr="007E46AB">
        <w:rPr>
          <w:color w:val="231F20"/>
        </w:rPr>
        <w:t>Dans le Saint Coran, Allah (</w:t>
      </w:r>
      <w:r w:rsidRPr="007E46AB">
        <w:rPr>
          <w:rFonts w:ascii="CTraditional Arabic" w:eastAsia="IranNastaliq" w:hAnsi="CTraditional Arabic" w:cs="CTraditional Arabic"/>
          <w:color w:val="231F20"/>
          <w:rtl/>
        </w:rPr>
        <w:t>ـ</w:t>
      </w:r>
      <w:r w:rsidRPr="007E46AB">
        <w:rPr>
          <w:rFonts w:cs="Book Antiqua"/>
          <w:color w:val="231F20"/>
        </w:rPr>
        <w:t>) a exhorté Ses ser</w:t>
      </w:r>
      <w:r w:rsidRPr="007E46AB">
        <w:rPr>
          <w:color w:val="231F20"/>
        </w:rPr>
        <w:t xml:space="preserve">- viteurs et adorateurs à de nombreuses reprises, par </w:t>
      </w:r>
      <w:r w:rsidRPr="007E46AB">
        <w:rPr>
          <w:rFonts w:cs="Book Antiqua"/>
          <w:color w:val="231F20"/>
        </w:rPr>
        <w:lastRenderedPageBreak/>
        <w:t>exemple lorsqu’Il a dit</w:t>
      </w:r>
      <w:r w:rsidR="007E46AB" w:rsidRPr="007E46AB">
        <w:rPr>
          <w:rFonts w:ascii="Book Antiqua" w:hAnsi="Book Antiqua" w:cs="Book Antiqua"/>
          <w:color w:val="231F20"/>
        </w:rPr>
        <w:t>:</w:t>
      </w:r>
      <w:r w:rsidRPr="007E46AB">
        <w:rPr>
          <w:rFonts w:cs="Book Antiqua"/>
          <w:color w:val="231F20"/>
        </w:rPr>
        <w:t xml:space="preserve"> </w:t>
      </w:r>
      <w:r w:rsidRPr="007E46AB">
        <w:rPr>
          <w:rFonts w:cs="Book Antiqua"/>
          <w:b/>
          <w:bCs/>
          <w:color w:val="231F20"/>
        </w:rPr>
        <w:t xml:space="preserve">«Quelle bonne </w:t>
      </w:r>
      <w:r w:rsidRPr="007E46AB">
        <w:rPr>
          <w:rFonts w:cs="Book Antiqua"/>
          <w:b/>
          <w:bCs/>
          <w:color w:val="231F20"/>
          <w:u w:val="single" w:color="231F20"/>
        </w:rPr>
        <w:t>exhortation</w:t>
      </w:r>
      <w:r w:rsidRPr="007E46AB">
        <w:rPr>
          <w:color w:val="231F20"/>
        </w:rPr>
        <w:t xml:space="preserve"> qu’Allah vous fait</w:t>
      </w:r>
      <w:r w:rsidR="007E46AB">
        <w:rPr>
          <w:color w:val="231F20"/>
        </w:rPr>
        <w:t>!</w:t>
      </w:r>
      <w:r w:rsidRPr="007E46AB">
        <w:rPr>
          <w:color w:val="231F20"/>
        </w:rPr>
        <w:t xml:space="preserve"> Allah est certes celui qui entend</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color w:val="231F20"/>
        </w:rPr>
        <w:t>et qui voit tout1</w:t>
      </w:r>
      <w:r w:rsidRPr="007E46AB">
        <w:rPr>
          <w:rStyle w:val="FootnoteReference"/>
          <w:rFonts w:ascii="Book Antiqua" w:hAnsi="Book Antiqua"/>
        </w:rPr>
        <w:footnoteReference w:id="5"/>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rPr>
          <w:rFonts w:cs="Book Antiqua"/>
          <w:b/>
          <w:bCs/>
        </w:rPr>
      </w:pPr>
      <w:r w:rsidRPr="007E46AB">
        <w:rPr>
          <w:rFonts w:cs="Book Antiqua"/>
          <w:color w:val="231F20"/>
        </w:rPr>
        <w:t>Il a dit aussi [au sujet de ceux qui ont colporté une calomnie abjecte à l’égard de la mère des croyants</w:t>
      </w:r>
      <w:r w:rsidRPr="007E46AB">
        <w:rPr>
          <w:rFonts w:cs="Book Antiqua"/>
          <w:b/>
          <w:bCs/>
          <w:i/>
          <w:color w:val="231F20"/>
        </w:rPr>
        <w:t xml:space="preserve"> c</w:t>
      </w:r>
      <w:r w:rsidRPr="007E46AB">
        <w:rPr>
          <w:rFonts w:cs="Book Antiqua"/>
          <w:b/>
          <w:bCs/>
          <w:color w:val="231F20"/>
        </w:rPr>
        <w:t>Aïshah (</w:t>
      </w:r>
      <w:r w:rsidRPr="007E46AB">
        <w:rPr>
          <w:rFonts w:ascii="CTraditional Arabic" w:eastAsia="IranNastaliq" w:hAnsi="CTraditional Arabic" w:cs="CTraditional Arabic"/>
          <w:color w:val="231F20"/>
          <w:rtl/>
        </w:rPr>
        <w:t>ل</w:t>
      </w:r>
      <w:r w:rsidRPr="007E46AB">
        <w:rPr>
          <w:rFonts w:cs="Book Antiqua"/>
          <w:b/>
          <w:bCs/>
          <w:color w:val="231F20"/>
        </w:rPr>
        <w:t>)]</w:t>
      </w:r>
      <w:r w:rsidR="007E46AB" w:rsidRPr="007E46AB">
        <w:rPr>
          <w:rFonts w:ascii="Book Antiqua" w:hAnsi="Book Antiqua" w:cs="Book Antiqua"/>
          <w:color w:val="231F20"/>
        </w:rPr>
        <w:t>:</w:t>
      </w:r>
      <w:r w:rsidRPr="007E46AB">
        <w:rPr>
          <w:rFonts w:cs="Book Antiqua"/>
          <w:b/>
          <w:bCs/>
          <w:color w:val="231F20"/>
        </w:rPr>
        <w:t xml:space="preserve"> </w:t>
      </w:r>
      <w:r w:rsidRPr="007E46AB">
        <w:rPr>
          <w:rFonts w:cs="Book Antiqua"/>
          <w:color w:val="231F20"/>
        </w:rPr>
        <w:t>«</w:t>
      </w:r>
      <w:r w:rsidRPr="007E46AB">
        <w:rPr>
          <w:color w:val="231F20"/>
        </w:rPr>
        <w:t xml:space="preserve">Allah vous </w:t>
      </w:r>
      <w:r w:rsidRPr="007E46AB">
        <w:rPr>
          <w:color w:val="231F20"/>
          <w:u w:val="single" w:color="231F20"/>
        </w:rPr>
        <w:t xml:space="preserve">exhorte </w:t>
      </w:r>
      <w:r w:rsidRPr="007E46AB">
        <w:rPr>
          <w:color w:val="231F20"/>
        </w:rPr>
        <w:t>à ne plus jamais revenir à une chose pareille si vous êtes croyants</w:t>
      </w:r>
      <w:r w:rsidRPr="007E46AB">
        <w:rPr>
          <w:rFonts w:cs="Book Antiqua"/>
          <w:color w:val="231F20"/>
        </w:rPr>
        <w:t>2</w:t>
      </w:r>
      <w:r w:rsidRPr="007E46AB">
        <w:rPr>
          <w:rStyle w:val="FootnoteReference"/>
          <w:rFonts w:ascii="Book Antiqua" w:hAnsi="Book Antiqua"/>
        </w:rPr>
        <w:footnoteReference w:id="6"/>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00592CC2" w:rsidRPr="00592CC2">
        <w:rPr>
          <w:rFonts w:ascii="CTraditional Arabic" w:eastAsia="IranNastaliq" w:hAnsi="CTraditional Arabic" w:cs="CTraditional Arabic"/>
          <w:color w:val="231F20"/>
          <w:rtl/>
        </w:rPr>
        <w:t>أ</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 xml:space="preserve">«Et rappelez-vous le bienfait d’Allah envers vous, ainsi que le Livre et la Sagesse qu’Il vous a fait descendre, par lesquels Il vous </w:t>
      </w:r>
      <w:r w:rsidRPr="007E46AB">
        <w:rPr>
          <w:rFonts w:ascii="Book Antiqua" w:eastAsia="Book Antiqua" w:hAnsi="Book Antiqua" w:cs="Book Antiqua"/>
          <w:b/>
          <w:bCs/>
          <w:color w:val="231F20"/>
          <w:u w:val="single" w:color="231F20"/>
        </w:rPr>
        <w:t>exhorte</w:t>
      </w:r>
      <w:r w:rsidRPr="007E46AB">
        <w:rPr>
          <w:rFonts w:ascii="Book Antiqua" w:eastAsia="Book Antiqua" w:hAnsi="Book Antiqua" w:cs="Book Antiqua"/>
          <w:b/>
          <w:bCs/>
          <w:color w:val="231F20"/>
        </w:rPr>
        <w:t>3</w:t>
      </w:r>
      <w:r w:rsidRPr="007E46AB">
        <w:rPr>
          <w:rStyle w:val="FootnoteReference"/>
          <w:rFonts w:ascii="Book Antiqua" w:hAnsi="Book Antiqua"/>
        </w:rPr>
        <w:footnoteReference w:id="7"/>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Parmi les questions dignes d’être méditées atten- tivement, il y a le fait que la plupart du temps, les règles religieuses mentionnées dans le Saint Coran sont soit introduites par une exhortation et une invi- tation à la piété ou bien conclues par l’une des deux. Prenons comme exemple la parole d’Allah révélée pour conclure les règles de l’héritage</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 xml:space="preserve">«Telles sont les limites d’Allah et quiconque obéit à Allah et à Son messager, Allah le fera entrer dans des jardins </w:t>
      </w:r>
      <w:r w:rsidRPr="007E46AB">
        <w:rPr>
          <w:rFonts w:ascii="Book Antiqua" w:eastAsia="Book Antiqua" w:hAnsi="Book Antiqua" w:cs="Book Antiqua"/>
          <w:b/>
          <w:bCs/>
          <w:color w:val="231F20"/>
        </w:rPr>
        <w:lastRenderedPageBreak/>
        <w:t>sous lesquels coulent des ruisseaux, pour y demeu- rer éternellement. Et voilà la grande réussite</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 Et quiconque désobéit à Allah et à son messager et outrepasse ses limites, Il le fera entrer dans le Feu</w:t>
      </w:r>
      <w:r w:rsidRPr="007E46AB">
        <w:rPr>
          <w:color w:val="231F20"/>
        </w:rPr>
        <w:t xml:space="preserve"> pour y demeurer éternellement. Et celui-ci aura un châtiment avilissant</w:t>
      </w:r>
      <w:r w:rsidRPr="007E46AB">
        <w:rPr>
          <w:rStyle w:val="FootnoteReference"/>
          <w:rFonts w:ascii="Book Antiqua" w:hAnsi="Book Antiqua"/>
        </w:rPr>
        <w:footnoteReference w:id="8"/>
      </w:r>
      <w:r w:rsidRPr="007E46AB">
        <w:rPr>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Et 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[au sujet des transactions com- merciales et bancaires]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«Ô les croyants</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b/>
          <w:bCs/>
          <w:color w:val="231F20"/>
          <w:u w:val="single" w:color="231F20"/>
        </w:rPr>
        <w:t>Craignez</w:t>
      </w:r>
      <w:r w:rsidRPr="007E46AB">
        <w:rPr>
          <w:color w:val="231F20"/>
          <w:u w:val="single" w:color="231F20"/>
        </w:rPr>
        <w:t xml:space="preserve"> Allah </w:t>
      </w:r>
      <w:r w:rsidRPr="007E46AB">
        <w:rPr>
          <w:color w:val="231F20"/>
        </w:rPr>
        <w:t>et abandonnez le restant de l’intérêt si vous êtes croyants</w:t>
      </w:r>
      <w:r w:rsidRPr="007E46AB">
        <w:rPr>
          <w:rStyle w:val="FootnoteReference"/>
          <w:rFonts w:ascii="Book Antiqua" w:hAnsi="Book Antiqua"/>
        </w:rPr>
        <w:footnoteReference w:id="9"/>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Dans le contexte des versets liés au divorce, 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 xml:space="preserve">«Voilà ce à quoi </w:t>
      </w:r>
      <w:r w:rsidRPr="007E46AB">
        <w:rPr>
          <w:rFonts w:ascii="Book Antiqua" w:eastAsia="Book Antiqua" w:hAnsi="Book Antiqua" w:cs="Book Antiqua"/>
          <w:b/>
          <w:bCs/>
          <w:color w:val="231F20"/>
          <w:u w:val="single" w:color="231F20"/>
        </w:rPr>
        <w:t xml:space="preserve">est exhorté </w:t>
      </w:r>
      <w:r w:rsidRPr="007E46AB">
        <w:rPr>
          <w:rFonts w:ascii="Book Antiqua" w:eastAsia="Book Antiqua" w:hAnsi="Book Antiqua" w:cs="Book Antiqua"/>
          <w:b/>
          <w:bCs/>
          <w:color w:val="231F20"/>
        </w:rPr>
        <w:t>celui qui croit en</w:t>
      </w:r>
      <w:r w:rsidRPr="007E46AB">
        <w:rPr>
          <w:color w:val="231F20"/>
        </w:rPr>
        <w:t xml:space="preserve"> Allah et au Jour dernier. Et quiconque craint Allah, Il lui donnera une issue favorable</w:t>
      </w:r>
      <w:r w:rsidRPr="007E46AB">
        <w:rPr>
          <w:rStyle w:val="FootnoteReference"/>
          <w:rFonts w:ascii="Book Antiqua" w:hAnsi="Book Antiqua"/>
        </w:rPr>
        <w:footnoteReference w:id="10"/>
      </w:r>
      <w:r w:rsidRPr="007E46AB">
        <w:rPr>
          <w:color w:val="231F20"/>
        </w:rPr>
        <w:t>.</w:t>
      </w:r>
      <w:r w:rsidRPr="007E46AB">
        <w:rPr>
          <w:rFonts w:cs="Book Antiqua"/>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Par ailleurs, Allah (</w:t>
      </w:r>
      <w:r w:rsidRPr="007E46AB">
        <w:rPr>
          <w:rFonts w:ascii="CTraditional Arabic" w:eastAsia="IranNastaliq" w:hAnsi="CTraditional Arabic" w:cs="CTraditional Arabic"/>
          <w:color w:val="231F20"/>
          <w:rtl/>
        </w:rPr>
        <w:t>ﻷ</w:t>
      </w:r>
      <w:r w:rsidRPr="007E46AB">
        <w:rPr>
          <w:color w:val="231F20"/>
        </w:rPr>
        <w:t>) a ordonné à Son messager</w:t>
      </w:r>
      <w:r w:rsidRPr="007E46AB">
        <w:rPr>
          <w:rFonts w:ascii="Book Antiqua" w:eastAsia="Book Antiqua" w:hAnsi="Book Antiqua" w:cs="Book Antiqua"/>
          <w:color w:val="231F20"/>
        </w:rPr>
        <w:t xml:space="preserve"> d’exhorter les gens en ces termes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«Ne leur tiens</w:t>
      </w:r>
      <w:r w:rsidRPr="007E46AB">
        <w:rPr>
          <w:color w:val="231F20"/>
        </w:rPr>
        <w:t xml:space="preserve"> donc pas rigueur, </w:t>
      </w:r>
      <w:r w:rsidRPr="007E46AB">
        <w:rPr>
          <w:color w:val="231F20"/>
          <w:u w:val="single" w:color="231F20"/>
        </w:rPr>
        <w:t xml:space="preserve">exhorte-les </w:t>
      </w:r>
      <w:r w:rsidRPr="007E46AB">
        <w:rPr>
          <w:color w:val="231F20"/>
        </w:rPr>
        <w:t>(sermonne-les) et dis</w:t>
      </w:r>
      <w:r w:rsidRPr="007E46AB">
        <w:rPr>
          <w:rFonts w:ascii="Book Antiqua" w:eastAsia="Book Antiqua" w:hAnsi="Book Antiqua" w:cs="Book Antiqua"/>
          <w:b/>
          <w:bCs/>
          <w:color w:val="231F20"/>
        </w:rPr>
        <w:t xml:space="preserve"> leur sur eux-mêmes des paroles convaincantes</w:t>
      </w:r>
      <w:r w:rsidRPr="007E46AB">
        <w:rPr>
          <w:rStyle w:val="FootnoteReference"/>
          <w:rFonts w:ascii="Book Antiqua" w:hAnsi="Book Antiqua"/>
        </w:rPr>
        <w:footnoteReference w:id="11"/>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color w:val="231F20"/>
        </w:rPr>
        <w:t>C’est pourquoi le messager d’Allah avait pour</w:t>
      </w:r>
      <w:r w:rsidRPr="007E46AB">
        <w:rPr>
          <w:rFonts w:cs="Book Antiqua"/>
          <w:color w:val="231F20"/>
        </w:rPr>
        <w:t xml:space="preserve"> habitude d’exhorter ses compagnons, comme cela </w:t>
      </w:r>
      <w:r w:rsidRPr="007E46AB">
        <w:rPr>
          <w:color w:val="231F20"/>
        </w:rPr>
        <w:t xml:space="preserve">a été </w:t>
      </w:r>
      <w:r w:rsidRPr="007E46AB">
        <w:rPr>
          <w:color w:val="231F20"/>
        </w:rPr>
        <w:lastRenderedPageBreak/>
        <w:t>rapporté par Al-</w:t>
      </w:r>
      <w:r w:rsidRPr="007E46AB">
        <w:rPr>
          <w:rFonts w:cs="Book Antiqua"/>
          <w:i/>
          <w:color w:val="231F20"/>
        </w:rPr>
        <w:t>c</w:t>
      </w:r>
      <w:r w:rsidRPr="007E46AB">
        <w:rPr>
          <w:rFonts w:cs="Book Antiqua"/>
          <w:color w:val="231F20"/>
        </w:rPr>
        <w:t>Irbâ</w:t>
      </w:r>
      <w:r w:rsidRPr="007E46AB">
        <w:rPr>
          <w:color w:val="231F20"/>
          <w:u w:val="single" w:color="231F20"/>
        </w:rPr>
        <w:t xml:space="preserve">dh </w:t>
      </w:r>
      <w:r w:rsidRPr="007E46AB">
        <w:rPr>
          <w:rFonts w:cs="Book Antiqua"/>
          <w:color w:val="231F20"/>
        </w:rPr>
        <w:t>ibn Sâriyah (</w:t>
      </w:r>
      <w:r w:rsidRPr="007E46AB">
        <w:rPr>
          <w:rFonts w:ascii="CTraditional Arabic" w:eastAsia="IranNastaliq" w:hAnsi="CTraditional Arabic" w:cs="CTraditional Arabic"/>
          <w:color w:val="231F20"/>
          <w:rtl/>
        </w:rPr>
        <w:t>س</w:t>
      </w:r>
      <w:r w:rsidRPr="007E46AB">
        <w:rPr>
          <w:rFonts w:cs="Book Antiqua"/>
          <w:color w:val="231F20"/>
        </w:rPr>
        <w:t>)</w:t>
      </w:r>
      <w:r w:rsidR="007E46AB" w:rsidRPr="007E46AB">
        <w:rPr>
          <w:rFonts w:ascii="Book Antiqua" w:hAnsi="Book Antiqua" w:cs="Book Antiqua"/>
          <w:color w:val="231F20"/>
        </w:rPr>
        <w:t>:</w:t>
      </w:r>
      <w:r w:rsidRPr="007E46AB">
        <w:rPr>
          <w:rFonts w:cs="Book Antiqua"/>
          <w:color w:val="231F20"/>
        </w:rPr>
        <w:t xml:space="preserve"> «Le </w:t>
      </w:r>
      <w:r w:rsidRPr="007E46AB">
        <w:rPr>
          <w:color w:val="231F20"/>
        </w:rPr>
        <w:t>messager d’Allah (</w:t>
      </w:r>
      <w:r w:rsidRPr="007E46AB">
        <w:rPr>
          <w:rFonts w:ascii="CTraditional Arabic" w:eastAsia="IranNastaliq" w:hAnsi="CTraditional Arabic" w:cs="CTraditional Arabic"/>
          <w:color w:val="231F20"/>
          <w:rtl/>
        </w:rPr>
        <w:t>ج</w:t>
      </w:r>
      <w:r w:rsidRPr="007E46AB">
        <w:rPr>
          <w:color w:val="231F20"/>
        </w:rPr>
        <w:t xml:space="preserve">) nous a dispensé un sermon </w:t>
      </w:r>
      <w:r w:rsidRPr="007E46AB">
        <w:rPr>
          <w:rFonts w:cs="Book Antiqua"/>
          <w:color w:val="231F20"/>
        </w:rPr>
        <w:t>expressif et éloquent qui a fait pleurer les yeux et effrayé les cœurs</w:t>
      </w:r>
      <w:r w:rsidR="007E46AB">
        <w:rPr>
          <w:rFonts w:cs="Book Antiqua"/>
          <w:color w:val="231F20"/>
        </w:rPr>
        <w:t>!</w:t>
      </w:r>
      <w:r w:rsidRPr="007E46AB">
        <w:rPr>
          <w:rFonts w:cs="Book Antiqua"/>
          <w:color w:val="231F20"/>
        </w:rPr>
        <w:t xml:space="preserve"> Un homme dit alors</w:t>
      </w:r>
      <w:r w:rsidR="007E46AB" w:rsidRPr="007E46AB">
        <w:rPr>
          <w:rFonts w:ascii="Book Antiqua" w:hAnsi="Book Antiqua" w:cs="Book Antiqua"/>
          <w:color w:val="231F20"/>
        </w:rPr>
        <w:t>:</w:t>
      </w:r>
      <w:r w:rsidRPr="007E46AB">
        <w:rPr>
          <w:rFonts w:cs="Book Antiqua"/>
          <w:color w:val="231F20"/>
        </w:rPr>
        <w:t xml:space="preserve"> «Ô mes</w:t>
      </w:r>
      <w:r w:rsidRPr="007E46AB">
        <w:rPr>
          <w:color w:val="231F20"/>
        </w:rPr>
        <w:t>-</w:t>
      </w:r>
      <w:r w:rsidRPr="007E46AB">
        <w:rPr>
          <w:rFonts w:cs="Book Antiqua"/>
          <w:color w:val="231F20"/>
        </w:rPr>
        <w:t xml:space="preserve"> sager d’Allah</w:t>
      </w:r>
      <w:r w:rsidR="007E46AB">
        <w:rPr>
          <w:rFonts w:cs="Book Antiqua"/>
          <w:color w:val="231F20"/>
        </w:rPr>
        <w:t>!</w:t>
      </w:r>
      <w:r w:rsidRPr="007E46AB">
        <w:rPr>
          <w:rFonts w:cs="Book Antiqua"/>
          <w:color w:val="231F20"/>
        </w:rPr>
        <w:t xml:space="preserve"> J’ai l’impression que c’est un prêche</w:t>
      </w:r>
      <w:r w:rsidRPr="007E46AB">
        <w:rPr>
          <w:color w:val="231F20"/>
        </w:rPr>
        <w:t xml:space="preserve"> d’adieu, alors sermonne-nous…</w:t>
      </w:r>
      <w:r w:rsidRPr="007E46AB">
        <w:rPr>
          <w:rStyle w:val="FootnoteReference"/>
          <w:rFonts w:ascii="Book Antiqua" w:hAnsi="Book Antiqua"/>
        </w:rPr>
        <w:footnoteReference w:id="12"/>
      </w:r>
      <w:r w:rsidRPr="007E46AB">
        <w:rPr>
          <w:color w:val="231F20"/>
        </w:rPr>
        <w:t>»</w:t>
      </w:r>
    </w:p>
    <w:p w:rsidR="00ED6671" w:rsidRPr="007E46AB" w:rsidRDefault="00ED6671" w:rsidP="007E46AB">
      <w:pPr>
        <w:pStyle w:val="BodyText"/>
        <w:spacing w:before="120"/>
        <w:ind w:firstLine="284"/>
      </w:pPr>
      <w:r w:rsidRPr="007E46AB">
        <w:rPr>
          <w:rFonts w:cs="Book Antiqua"/>
          <w:color w:val="231F20"/>
        </w:rPr>
        <w:t xml:space="preserve">Et Jâbir ibn </w:t>
      </w:r>
      <w:r w:rsidRPr="007E46AB">
        <w:rPr>
          <w:rFonts w:cs="Book Antiqua"/>
          <w:i/>
          <w:color w:val="231F20"/>
        </w:rPr>
        <w:t>c</w:t>
      </w:r>
      <w:r w:rsidRPr="007E46AB">
        <w:rPr>
          <w:color w:val="231F20"/>
        </w:rPr>
        <w:t>Abdillah (</w:t>
      </w:r>
      <w:r w:rsidRPr="007E46AB">
        <w:rPr>
          <w:rFonts w:ascii="CTraditional Arabic" w:eastAsia="IranNastaliq" w:hAnsi="CTraditional Arabic" w:cs="CTraditional Arabic"/>
          <w:color w:val="231F20"/>
          <w:rtl/>
        </w:rPr>
        <w:t>س</w:t>
      </w:r>
      <w:r w:rsidRPr="007E46AB">
        <w:rPr>
          <w:color w:val="231F20"/>
        </w:rPr>
        <w:t>) rapporte</w:t>
      </w:r>
      <w:r w:rsidR="007E46AB" w:rsidRPr="007E46AB">
        <w:rPr>
          <w:rFonts w:ascii="Book Antiqua" w:hAnsi="Book Antiqua" w:cs="Book Antiqua"/>
          <w:color w:val="231F20"/>
        </w:rPr>
        <w:t>:</w:t>
      </w:r>
      <w:r w:rsidRPr="007E46AB">
        <w:rPr>
          <w:color w:val="231F20"/>
        </w:rPr>
        <w:t xml:space="preserve"> «J’ai assisté avec le messager d’Allah (</w:t>
      </w:r>
      <w:r w:rsidRPr="007E46AB">
        <w:rPr>
          <w:rFonts w:ascii="CTraditional Arabic" w:eastAsia="IranNastaliq" w:hAnsi="CTraditional Arabic" w:cs="CTraditional Arabic"/>
          <w:color w:val="231F20"/>
          <w:rtl/>
        </w:rPr>
        <w:t>ج</w:t>
      </w:r>
      <w:r w:rsidRPr="007E46AB">
        <w:rPr>
          <w:color w:val="231F20"/>
        </w:rPr>
        <w:t xml:space="preserve">) au jour de l’Aïd lors duquel il a commencé par la prière avant le sermon </w:t>
      </w:r>
      <w:r w:rsidRPr="007E46AB">
        <w:rPr>
          <w:rFonts w:cs="Book Antiqua"/>
          <w:color w:val="231F20"/>
        </w:rPr>
        <w:t xml:space="preserve">sans faire d’appel à la prière – ni </w:t>
      </w:r>
      <w:r w:rsidRPr="007E46AB">
        <w:rPr>
          <w:rFonts w:cs="Book Antiqua"/>
          <w:i/>
          <w:color w:val="231F20"/>
        </w:rPr>
        <w:t xml:space="preserve">Adhân </w:t>
      </w:r>
      <w:r w:rsidRPr="007E46AB">
        <w:rPr>
          <w:color w:val="231F20"/>
        </w:rPr>
        <w:t xml:space="preserve">ni </w:t>
      </w:r>
      <w:r w:rsidRPr="007E46AB">
        <w:rPr>
          <w:rFonts w:cs="Book Antiqua"/>
          <w:i/>
          <w:color w:val="231F20"/>
        </w:rPr>
        <w:t>Iqâmah</w:t>
      </w:r>
      <w:r w:rsidRPr="007E46AB">
        <w:rPr>
          <w:color w:val="231F20"/>
        </w:rPr>
        <w:t xml:space="preserve">. Puis il s’est accoudé sur Bilal et a ordonné de craindre </w:t>
      </w:r>
      <w:r w:rsidRPr="007E46AB">
        <w:rPr>
          <w:rFonts w:cs="Book Antiqua"/>
          <w:color w:val="231F20"/>
        </w:rPr>
        <w:t>Allah, a encouragé à Lui obéir, et il a exhorté les gens et les a fait réfléchir. Il a poursuivi ainsi jusqu’à se rendre chez les femmes afin de les exhorter et de les faire réfléchir…</w:t>
      </w:r>
      <w:r w:rsidRPr="007E46AB">
        <w:rPr>
          <w:rFonts w:cs="Book Antiqua"/>
          <w:b/>
          <w:bCs/>
          <w:color w:val="231F20"/>
        </w:rPr>
        <w:t xml:space="preserve"> </w:t>
      </w:r>
      <w:r w:rsidRPr="007E46AB">
        <w:rPr>
          <w:rStyle w:val="FootnoteReference"/>
          <w:rFonts w:ascii="Book Antiqua" w:hAnsi="Book Antiqua"/>
        </w:rPr>
        <w:footnoteReference w:id="13"/>
      </w:r>
      <w:r w:rsidRPr="007E46AB">
        <w:rPr>
          <w:color w:val="231F20"/>
        </w:rPr>
        <w:t>»</w:t>
      </w:r>
    </w:p>
    <w:p w:rsidR="00ED6671" w:rsidRPr="007E46AB" w:rsidRDefault="00ED6671" w:rsidP="003F5214">
      <w:pPr>
        <w:pStyle w:val="BodyText"/>
        <w:spacing w:before="120"/>
        <w:ind w:firstLine="284"/>
        <w:rPr>
          <w:rFonts w:cs="Book Antiqua"/>
        </w:rPr>
      </w:pPr>
      <w:r w:rsidRPr="007E46AB">
        <w:rPr>
          <w:rFonts w:cs="Book Antiqua"/>
          <w:color w:val="231F20"/>
        </w:rPr>
        <w:t xml:space="preserve">Sache, cher lecteur, que les exhortations que le </w:t>
      </w:r>
      <w:r w:rsidRPr="007E46AB">
        <w:rPr>
          <w:color w:val="231F20"/>
        </w:rPr>
        <w:t>Prophète (</w:t>
      </w:r>
      <w:r w:rsidRPr="007E46AB">
        <w:rPr>
          <w:rFonts w:ascii="CTraditional Arabic" w:eastAsia="IranNastaliq" w:hAnsi="CTraditional Arabic" w:cs="CTraditional Arabic"/>
          <w:color w:val="231F20"/>
          <w:rtl/>
        </w:rPr>
        <w:t>ج</w:t>
      </w:r>
      <w:r w:rsidRPr="007E46AB">
        <w:rPr>
          <w:color w:val="231F20"/>
        </w:rPr>
        <w:t xml:space="preserve">) a adressées à ses compagnons sont très </w:t>
      </w:r>
      <w:r w:rsidRPr="007E46AB">
        <w:rPr>
          <w:rFonts w:cs="Book Antiqua"/>
          <w:color w:val="231F20"/>
        </w:rPr>
        <w:t>nombreuses. Il te suffit, pour t’en rendre compte, de</w:t>
      </w:r>
      <w:r w:rsidRPr="007E46AB">
        <w:rPr>
          <w:color w:val="231F20"/>
        </w:rPr>
        <w:t xml:space="preserve"> lire le chapitre «</w:t>
      </w:r>
      <w:r w:rsidRPr="007E46AB">
        <w:rPr>
          <w:rFonts w:cs="Book Antiqua"/>
          <w:i/>
          <w:color w:val="231F20"/>
        </w:rPr>
        <w:t>L’attendrissement des cœurs</w:t>
      </w:r>
      <w:r w:rsidRPr="007E46AB">
        <w:rPr>
          <w:color w:val="231F20"/>
        </w:rPr>
        <w:t xml:space="preserve">» dans le </w:t>
      </w:r>
      <w:r w:rsidRPr="007E46AB">
        <w:rPr>
          <w:rFonts w:cs="Book Antiqua"/>
          <w:color w:val="231F20"/>
        </w:rPr>
        <w:t>recueil authentique d’Al-Bukhârî. Tu y trouveras un bon nombre d’exhortations prophétiques.</w:t>
      </w:r>
    </w:p>
    <w:p w:rsidR="00ED6671" w:rsidRPr="007E46AB" w:rsidRDefault="00ED6671" w:rsidP="00ED6671">
      <w:pPr>
        <w:spacing w:before="120"/>
        <w:ind w:firstLine="284"/>
        <w:jc w:val="both"/>
      </w:pPr>
    </w:p>
    <w:p w:rsidR="00ED6671" w:rsidRPr="007E46AB" w:rsidRDefault="00ED6671" w:rsidP="00ED6671">
      <w:pPr>
        <w:pStyle w:val="BodyText"/>
        <w:spacing w:before="120"/>
        <w:ind w:firstLine="284"/>
      </w:pPr>
      <w:r w:rsidRPr="007E46AB">
        <w:rPr>
          <w:rFonts w:cs="Book Antiqua"/>
          <w:color w:val="231F20"/>
        </w:rPr>
        <w:lastRenderedPageBreak/>
        <w:t>Il est clair que l’exhortation est un moyen de revi</w:t>
      </w:r>
      <w:r w:rsidRPr="007E46AB">
        <w:rPr>
          <w:color w:val="231F20"/>
        </w:rPr>
        <w:t xml:space="preserve">- </w:t>
      </w:r>
      <w:r w:rsidRPr="007E46AB">
        <w:rPr>
          <w:rFonts w:cs="Book Antiqua"/>
          <w:color w:val="231F20"/>
        </w:rPr>
        <w:t xml:space="preserve">vifier le cœur, de freiner les ardeurs de l’âme et ses </w:t>
      </w:r>
      <w:r w:rsidRPr="007E46AB">
        <w:rPr>
          <w:color w:val="231F20"/>
        </w:rPr>
        <w:t>outrances, de combler l’éloignement de son Seigneur et d’éviter la distraction menant à l’oubli de Son rappel.</w:t>
      </w:r>
    </w:p>
    <w:p w:rsidR="00ED6671" w:rsidRPr="007E46AB" w:rsidRDefault="00ED6671" w:rsidP="003F5214">
      <w:pPr>
        <w:pStyle w:val="BodyText"/>
        <w:spacing w:before="120"/>
        <w:ind w:firstLine="284"/>
        <w:rPr>
          <w:rFonts w:cs="Book Antiqua"/>
          <w:b/>
          <w:bCs/>
          <w:i/>
        </w:rPr>
      </w:pPr>
      <w:r w:rsidRPr="007E46AB">
        <w:rPr>
          <w:color w:val="231F20"/>
        </w:rPr>
        <w:t>En revanche, le cœur dur, inerte, insensible, qui</w:t>
      </w:r>
      <w:r w:rsidRPr="007E46AB">
        <w:rPr>
          <w:rFonts w:cs="Book Antiqua"/>
          <w:color w:val="231F20"/>
        </w:rPr>
        <w:t xml:space="preserve"> ne ressent aucune émotion lors de l’exhortation, est</w:t>
      </w:r>
      <w:r w:rsidRPr="007E46AB">
        <w:rPr>
          <w:rFonts w:ascii="Book Antiqua" w:eastAsia="Book Antiqua" w:hAnsi="Book Antiqua" w:cs="Book Antiqua"/>
          <w:color w:val="231F20"/>
        </w:rPr>
        <w:t xml:space="preserve"> semblable à un rocher massif. C’est pourquoi,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prononçait souvent l’invocation sui- vante</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w:t>
      </w:r>
      <w:r w:rsidRPr="007E46AB">
        <w:rPr>
          <w:rFonts w:ascii="Book Antiqua" w:eastAsia="Book Antiqua" w:hAnsi="Book Antiqua" w:cs="Book Antiqua"/>
          <w:b/>
          <w:bCs/>
          <w:i/>
          <w:color w:val="231F20"/>
        </w:rPr>
        <w:t>Ô Allah, je Te demande protection contre</w:t>
      </w:r>
      <w:r w:rsidRPr="007E46AB">
        <w:rPr>
          <w:color w:val="231F20"/>
        </w:rPr>
        <w:t xml:space="preserve"> une science non-bénéfique et un cœur non-soumis</w:t>
      </w:r>
      <w:r w:rsidRPr="007E46AB">
        <w:rPr>
          <w:rFonts w:cs="Book Antiqua"/>
          <w:color w:val="231F20"/>
        </w:rPr>
        <w:t>.</w:t>
      </w:r>
      <w:r w:rsidRPr="007E46AB">
        <w:rPr>
          <w:rStyle w:val="Strong"/>
          <w:rFonts w:ascii="Book Antiqua" w:hAnsi="Book Antiqua"/>
        </w:rPr>
        <w:t xml:space="preserve"> </w:t>
      </w:r>
      <w:r w:rsidRPr="007E46AB">
        <w:rPr>
          <w:rStyle w:val="FootnoteReference"/>
          <w:rFonts w:ascii="Book Antiqua" w:hAnsi="Book Antiqua"/>
        </w:rPr>
        <w:footnoteReference w:id="14"/>
      </w:r>
      <w:r w:rsidRPr="007E46AB">
        <w:rPr>
          <w:rFonts w:cs="Book Antiqua"/>
          <w:i/>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De même que l’œil aride, infertile, qui ne pleure pas d’humilité pour Allah est dépourvu de lumière</w:t>
      </w:r>
      <w:r w:rsidR="007E46AB">
        <w:rPr>
          <w:rFonts w:cs="Book Antiqua"/>
          <w:color w:val="231F20"/>
        </w:rPr>
        <w:t>!</w:t>
      </w:r>
      <w:r w:rsidRPr="007E46AB">
        <w:rPr>
          <w:rFonts w:ascii="Book Antiqua" w:eastAsia="Book Antiqua" w:hAnsi="Book Antiqua" w:cs="Book Antiqua"/>
          <w:color w:val="231F20"/>
        </w:rPr>
        <w:t xml:space="preserve"> Le Messager d’Allah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dit à ce propos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w:t>
      </w:r>
      <w:r w:rsidRPr="007E46AB">
        <w:rPr>
          <w:rFonts w:ascii="Book Antiqua" w:eastAsia="Book Antiqua" w:hAnsi="Book Antiqua" w:cs="Book Antiqua"/>
          <w:i/>
          <w:color w:val="231F20"/>
        </w:rPr>
        <w:t>Deux types d’yeux ne seront pas touchés par le feu</w:t>
      </w:r>
      <w:r w:rsidR="007E46AB" w:rsidRPr="007E46AB">
        <w:rPr>
          <w:rFonts w:ascii="Book Antiqua" w:eastAsia="Book Antiqua" w:hAnsi="Book Antiqua" w:cs="Book Antiqua"/>
          <w:color w:val="231F20"/>
        </w:rPr>
        <w:t>:</w:t>
      </w:r>
      <w:r w:rsidRPr="007E46AB">
        <w:rPr>
          <w:rFonts w:ascii="Book Antiqua" w:eastAsia="Book Antiqua" w:hAnsi="Book Antiqua" w:cs="Book Antiqua"/>
          <w:i/>
          <w:color w:val="231F20"/>
        </w:rPr>
        <w:t xml:space="preserve"> des yeux qui ont pleuré par humilité [pour Allah] et des yeux qui ont monté la garde dans le sentier d’Allah</w:t>
      </w:r>
      <w:r w:rsidRPr="007E46AB">
        <w:rPr>
          <w:rStyle w:val="FootnoteReference"/>
          <w:rFonts w:ascii="Book Antiqua" w:hAnsi="Book Antiqua"/>
        </w:rPr>
        <w:footnoteReference w:id="15"/>
      </w:r>
      <w:r w:rsidRPr="007E46AB">
        <w:rPr>
          <w:rFonts w:ascii="Book Antiqua" w:eastAsia="Book Antiqua" w:hAnsi="Book Antiqua" w:cs="Book Antiqua"/>
          <w:i/>
          <w:color w:val="231F20"/>
        </w:rPr>
        <w:t>.</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pPr>
      <w:r w:rsidRPr="007E46AB">
        <w:rPr>
          <w:rFonts w:cs="Book Antiqua"/>
          <w:color w:val="231F20"/>
        </w:rPr>
        <w:t>Ô lecteur, médite la façon avec laquelle le Prophète</w:t>
      </w:r>
      <w:r w:rsidRPr="007E46AB">
        <w:rPr>
          <w:color w:val="231F20"/>
        </w:rPr>
        <w:t xml:space="preserve"> (</w:t>
      </w:r>
      <w:r w:rsidRPr="007E46AB">
        <w:rPr>
          <w:rFonts w:ascii="CTraditional Arabic" w:eastAsia="IranNastaliq" w:hAnsi="CTraditional Arabic" w:cs="CTraditional Arabic"/>
          <w:color w:val="231F20"/>
          <w:rtl/>
        </w:rPr>
        <w:t>ج</w:t>
      </w:r>
      <w:r w:rsidRPr="007E46AB">
        <w:rPr>
          <w:rFonts w:cs="Book Antiqua"/>
          <w:color w:val="231F20"/>
        </w:rPr>
        <w:t>) a éduqué ses compagnons</w:t>
      </w:r>
      <w:r w:rsidR="007E46AB">
        <w:rPr>
          <w:rFonts w:cs="Book Antiqua"/>
          <w:color w:val="231F20"/>
        </w:rPr>
        <w:t>!</w:t>
      </w:r>
      <w:r w:rsidRPr="007E46AB">
        <w:rPr>
          <w:rFonts w:cs="Book Antiqua"/>
          <w:color w:val="231F20"/>
        </w:rPr>
        <w:t xml:space="preserve"> Tu verras ainsi que, par ses exhortations, il a réussi à les purifier en le délivrant des plaisirs néfastes de l’âme et de ses pas</w:t>
      </w:r>
      <w:r w:rsidRPr="007E46AB">
        <w:rPr>
          <w:color w:val="231F20"/>
        </w:rPr>
        <w:t>- sions malsaines. Il est également parvenu à adoucir leurs cœurs en les rattachant vers l’au-delà. Parmi les</w:t>
      </w:r>
      <w:r w:rsidRPr="007E46AB">
        <w:rPr>
          <w:rFonts w:cs="Book Antiqua"/>
          <w:color w:val="231F20"/>
        </w:rPr>
        <w:t xml:space="preserve"> </w:t>
      </w:r>
      <w:r w:rsidRPr="007E46AB">
        <w:rPr>
          <w:rFonts w:cs="Book Antiqua"/>
          <w:color w:val="231F20"/>
        </w:rPr>
        <w:lastRenderedPageBreak/>
        <w:t>exemples les plus éloquents à ce sujet, nous retrou</w:t>
      </w:r>
      <w:r w:rsidRPr="007E46AB">
        <w:rPr>
          <w:color w:val="231F20"/>
        </w:rPr>
        <w:t xml:space="preserve">- </w:t>
      </w:r>
      <w:r w:rsidRPr="007E46AB">
        <w:rPr>
          <w:rFonts w:cs="Book Antiqua"/>
          <w:color w:val="231F20"/>
        </w:rPr>
        <w:t>vons le récit suivant, rapporté par Anas ibn Mâlik (</w:t>
      </w:r>
      <w:r w:rsidRPr="007E46AB">
        <w:rPr>
          <w:rFonts w:ascii="CTraditional Arabic" w:eastAsia="IranNastaliq" w:hAnsi="CTraditional Arabic" w:cs="CTraditional Arabic"/>
          <w:color w:val="231F20"/>
          <w:rtl/>
        </w:rPr>
        <w:t>س</w:t>
      </w:r>
      <w:r w:rsidRPr="007E46AB">
        <w:rPr>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«Lorsqu’Allah a enrichi le messager d’Allah (</w:t>
      </w:r>
      <w:r w:rsidRPr="007E46AB">
        <w:rPr>
          <w:rFonts w:ascii="CTraditional Arabic" w:eastAsia="IranNastaliq" w:hAnsi="CTraditional Arabic" w:cs="CTraditional Arabic"/>
          <w:color w:val="231F20"/>
          <w:rtl/>
        </w:rPr>
        <w:t>ج</w:t>
      </w:r>
      <w:r w:rsidRPr="007E46AB">
        <w:rPr>
          <w:color w:val="231F20"/>
        </w:rPr>
        <w:t xml:space="preserve">) </w:t>
      </w:r>
      <w:r w:rsidRPr="007E46AB">
        <w:rPr>
          <w:rFonts w:cs="Book Antiqua"/>
          <w:color w:val="231F20"/>
        </w:rPr>
        <w:t>grâce au butin récupéré sans effort chez la tribu des Hawâzin et qu’il (</w:t>
      </w:r>
      <w:r w:rsidRPr="007E46AB">
        <w:rPr>
          <w:rFonts w:ascii="CTraditional Arabic" w:eastAsia="IranNastaliq" w:hAnsi="CTraditional Arabic" w:cs="CTraditional Arabic"/>
          <w:color w:val="231F20"/>
          <w:rtl/>
        </w:rPr>
        <w:t>ج</w:t>
      </w:r>
      <w:r w:rsidRPr="007E46AB">
        <w:rPr>
          <w:color w:val="231F20"/>
        </w:rPr>
        <w:t xml:space="preserve">) a commencé à distribuer ces </w:t>
      </w:r>
      <w:r w:rsidRPr="007E46AB">
        <w:rPr>
          <w:rFonts w:cs="Book Antiqua"/>
          <w:color w:val="231F20"/>
        </w:rPr>
        <w:t xml:space="preserve">biens à des hommes de Quraysh en leur octroyant parfois pour une valeur de cent chameaux, un </w:t>
      </w:r>
      <w:r w:rsidRPr="007E46AB">
        <w:rPr>
          <w:color w:val="231F20"/>
        </w:rPr>
        <w:t>groupe de gens dit au sujet du messager d’Allah</w:t>
      </w:r>
      <w:r w:rsidR="007E46AB" w:rsidRPr="007E46AB">
        <w:rPr>
          <w:rFonts w:ascii="Book Antiqua" w:hAnsi="Book Antiqua" w:cs="Book Antiqua"/>
          <w:color w:val="231F20"/>
        </w:rPr>
        <w:t>:</w:t>
      </w:r>
      <w:r w:rsidRPr="007E46AB">
        <w:rPr>
          <w:color w:val="231F20"/>
        </w:rPr>
        <w:t xml:space="preserve"> </w:t>
      </w:r>
      <w:r w:rsidRPr="007E46AB">
        <w:rPr>
          <w:rFonts w:ascii="Book Antiqua" w:eastAsia="Book Antiqua" w:hAnsi="Book Antiqua" w:cs="Book Antiqua"/>
          <w:color w:val="231F20"/>
        </w:rPr>
        <w:t>«</w:t>
      </w:r>
      <w:r w:rsidRPr="007E46AB">
        <w:rPr>
          <w:rFonts w:ascii="Book Antiqua" w:eastAsia="Book Antiqua" w:hAnsi="Book Antiqua" w:cs="Book Antiqua"/>
          <w:i/>
          <w:color w:val="231F20"/>
        </w:rPr>
        <w:t xml:space="preserve">Qu’Allah pardonne au messager d’Allah </w:t>
      </w:r>
      <w:r w:rsidRPr="007E46AB">
        <w:rPr>
          <w:rFonts w:ascii="Book Antiqua" w:eastAsia="Book Antiqua" w:hAnsi="Book Antiqua" w:cs="Book Antiqua"/>
          <w:color w:val="231F20"/>
        </w:rPr>
        <w:t>(</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xml:space="preserve">), </w:t>
      </w:r>
      <w:r w:rsidRPr="007E46AB">
        <w:rPr>
          <w:rFonts w:ascii="Book Antiqua" w:eastAsia="Book Antiqua" w:hAnsi="Book Antiqua" w:cs="Book Antiqua"/>
          <w:i/>
          <w:color w:val="231F20"/>
        </w:rPr>
        <w:t>il donne aux Qurayshites et nous délaisse, alors que nos épées dégoulinent encore du sang de nos ennemis</w:t>
      </w:r>
      <w:r w:rsidR="007E46AB">
        <w:rPr>
          <w:rFonts w:ascii="Book Antiqua" w:eastAsia="Book Antiqua" w:hAnsi="Book Antiqua" w:cs="Book Antiqua"/>
          <w:i/>
          <w:color w:val="231F20"/>
        </w:rPr>
        <w:t>!</w:t>
      </w:r>
      <w:r w:rsidRPr="007E46AB">
        <w:rPr>
          <w:rFonts w:ascii="Book Antiqua" w:eastAsia="Book Antiqua" w:hAnsi="Book Antiqua" w:cs="Book Antiqua"/>
          <w:i/>
          <w:color w:val="231F20"/>
        </w:rPr>
        <w:t>...</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Gloire à Allah</w:t>
      </w:r>
      <w:r w:rsidR="007E46AB">
        <w:rPr>
          <w:rFonts w:cs="Book Antiqua"/>
          <w:color w:val="231F20"/>
        </w:rPr>
        <w:t>!</w:t>
      </w:r>
      <w:r w:rsidRPr="007E46AB">
        <w:rPr>
          <w:rFonts w:cs="Book Antiqua"/>
          <w:color w:val="231F20"/>
        </w:rPr>
        <w:t xml:space="preserve"> Voici un évènement surprenant qui </w:t>
      </w:r>
      <w:r w:rsidRPr="007E46AB">
        <w:rPr>
          <w:color w:val="231F20"/>
        </w:rPr>
        <w:t>a irrité certains Ansars</w:t>
      </w:r>
      <w:r w:rsidRPr="007E46AB">
        <w:rPr>
          <w:rStyle w:val="FootnoteReference"/>
          <w:rFonts w:ascii="Book Antiqua" w:hAnsi="Book Antiqua"/>
        </w:rPr>
        <w:footnoteReference w:id="16"/>
      </w:r>
      <w:r w:rsidRPr="007E46AB">
        <w:rPr>
          <w:rFonts w:cs="Book Antiqua"/>
          <w:b/>
          <w:bCs/>
          <w:color w:val="231F20"/>
        </w:rPr>
        <w:t xml:space="preserve"> </w:t>
      </w:r>
      <w:r w:rsidRPr="007E46AB">
        <w:rPr>
          <w:color w:val="231F20"/>
        </w:rPr>
        <w:t>(</w:t>
      </w:r>
      <w:r w:rsidRPr="007E46AB">
        <w:rPr>
          <w:rFonts w:ascii="IranNastaliq" w:eastAsia="IranNastaliq" w:hAnsi="IranNastaliq" w:cs="CTraditional Arabic"/>
          <w:color w:val="231F20"/>
          <w:rtl/>
        </w:rPr>
        <w:t>ش</w:t>
      </w:r>
      <w:r w:rsidRPr="007E46AB">
        <w:rPr>
          <w:color w:val="231F20"/>
        </w:rPr>
        <w:t xml:space="preserve">) et qui aurait pu mener </w:t>
      </w:r>
      <w:r w:rsidRPr="007E46AB">
        <w:rPr>
          <w:rFonts w:cs="Book Antiqua"/>
          <w:color w:val="231F20"/>
        </w:rPr>
        <w:t>les auteurs de ces propos très loin dans l’égarement</w:t>
      </w:r>
      <w:r w:rsidR="007E46AB">
        <w:rPr>
          <w:rFonts w:cs="Book Antiqua"/>
          <w:color w:val="231F20"/>
        </w:rPr>
        <w:t>!</w:t>
      </w:r>
      <w:r w:rsidRPr="007E46AB">
        <w:rPr>
          <w:rFonts w:cs="Book Antiqua"/>
          <w:color w:val="231F20"/>
        </w:rPr>
        <w:t xml:space="preserve"> Mais médite et observe, ô lecteur, l’exhortation que </w:t>
      </w:r>
      <w:r w:rsidRPr="007E46AB">
        <w:rPr>
          <w:color w:val="231F20"/>
        </w:rPr>
        <w:t>le Prophète (</w:t>
      </w:r>
      <w:r w:rsidRPr="007E46AB">
        <w:rPr>
          <w:rFonts w:ascii="CTraditional Arabic" w:eastAsia="IranNastaliq" w:hAnsi="CTraditional Arabic" w:cs="CTraditional Arabic"/>
          <w:color w:val="231F20"/>
          <w:rtl/>
        </w:rPr>
        <w:t>ج</w:t>
      </w:r>
      <w:r w:rsidRPr="007E46AB">
        <w:rPr>
          <w:color w:val="231F20"/>
        </w:rPr>
        <w:t xml:space="preserve">) leur a adressée et contemple la façon </w:t>
      </w:r>
      <w:r w:rsidRPr="007E46AB">
        <w:rPr>
          <w:rFonts w:cs="Book Antiqua"/>
          <w:color w:val="231F20"/>
        </w:rPr>
        <w:t>avec laquelle il a pu corriger et purifier leurs âmes en</w:t>
      </w:r>
      <w:r w:rsidRPr="007E46AB">
        <w:rPr>
          <w:color w:val="231F20"/>
        </w:rPr>
        <w:t xml:space="preserve"> les déliant de leur attachement à cette vie d’ici-bas… </w:t>
      </w:r>
      <w:r w:rsidRPr="007E46AB">
        <w:rPr>
          <w:rFonts w:cs="Book Antiqua"/>
          <w:color w:val="231F20"/>
        </w:rPr>
        <w:t>Des prêches courts mais qui, bien au-delà du simple fait d’être entendus, ont atteint les cœurs</w:t>
      </w:r>
      <w:r w:rsidR="007E46AB">
        <w:rPr>
          <w:rFonts w:cs="Book Antiqua"/>
          <w:color w:val="231F20"/>
        </w:rPr>
        <w:t>!</w:t>
      </w:r>
    </w:p>
    <w:p w:rsidR="00ED6671" w:rsidRPr="007E46AB" w:rsidRDefault="00ED6671" w:rsidP="00ED6671">
      <w:pPr>
        <w:pStyle w:val="BodyText"/>
        <w:spacing w:before="120"/>
        <w:ind w:firstLine="284"/>
      </w:pPr>
      <w:r w:rsidRPr="007E46AB">
        <w:rPr>
          <w:rFonts w:cs="Book Antiqua"/>
          <w:color w:val="231F20"/>
        </w:rPr>
        <w:lastRenderedPageBreak/>
        <w:t>«…Le messager d’Allah (</w:t>
      </w:r>
      <w:r w:rsidRPr="007E46AB">
        <w:rPr>
          <w:rFonts w:ascii="CTraditional Arabic" w:eastAsia="IranNastaliq" w:hAnsi="CTraditional Arabic" w:cs="CTraditional Arabic"/>
          <w:color w:val="231F20"/>
          <w:rtl/>
        </w:rPr>
        <w:t>ج</w:t>
      </w:r>
      <w:r w:rsidRPr="007E46AB">
        <w:rPr>
          <w:color w:val="231F20"/>
        </w:rPr>
        <w:t xml:space="preserve">) fut informé de leurs </w:t>
      </w:r>
      <w:r w:rsidRPr="007E46AB">
        <w:rPr>
          <w:rFonts w:cs="Book Antiqua"/>
          <w:color w:val="231F20"/>
        </w:rPr>
        <w:t>dires et envoya aussitôt un émissaire pour les appe</w:t>
      </w:r>
      <w:r w:rsidRPr="007E46AB">
        <w:rPr>
          <w:color w:val="231F20"/>
        </w:rPr>
        <w:t xml:space="preserve">- </w:t>
      </w:r>
      <w:r w:rsidRPr="007E46AB">
        <w:rPr>
          <w:rFonts w:cs="Book Antiqua"/>
          <w:color w:val="231F20"/>
        </w:rPr>
        <w:t>ler afin de les rassembler seuls sous une tente en cuir.</w:t>
      </w:r>
      <w:r w:rsidRPr="007E46AB">
        <w:rPr>
          <w:color w:val="231F20"/>
        </w:rPr>
        <w:t xml:space="preserve"> En effet, il (</w:t>
      </w:r>
      <w:r w:rsidRPr="007E46AB">
        <w:rPr>
          <w:rFonts w:ascii="CTraditional Arabic" w:eastAsia="IranNastaliq" w:hAnsi="CTraditional Arabic" w:cs="CTraditional Arabic"/>
          <w:color w:val="231F20"/>
          <w:rtl/>
        </w:rPr>
        <w:t>ج</w:t>
      </w:r>
      <w:r w:rsidRPr="007E46AB">
        <w:rPr>
          <w:color w:val="231F20"/>
        </w:rPr>
        <w:t xml:space="preserve">) ne convoqua personne d’autre que les </w:t>
      </w:r>
      <w:r w:rsidRPr="007E46AB">
        <w:rPr>
          <w:rFonts w:cs="Book Antiqua"/>
          <w:color w:val="231F20"/>
        </w:rPr>
        <w:t>Ansars. Une fois tous réunis, le messager d’Allah (</w:t>
      </w:r>
      <w:r w:rsidRPr="007E46AB">
        <w:rPr>
          <w:rFonts w:ascii="CTraditional Arabic" w:eastAsia="IranNastaliq" w:hAnsi="CTraditional Arabic" w:cs="CTraditional Arabic"/>
          <w:color w:val="231F20"/>
          <w:rtl/>
        </w:rPr>
        <w:t>ج</w:t>
      </w:r>
      <w:r w:rsidRPr="007E46AB">
        <w:rPr>
          <w:color w:val="231F20"/>
        </w:rPr>
        <w:t>) arriva et demanda</w:t>
      </w:r>
      <w:r w:rsidR="007E46AB" w:rsidRPr="007E46AB">
        <w:rPr>
          <w:rFonts w:ascii="Book Antiqua" w:hAnsi="Book Antiqua"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w:t>
      </w:r>
      <w:r w:rsidRPr="007E46AB">
        <w:rPr>
          <w:rFonts w:ascii="Book Antiqua" w:eastAsia="Book Antiqua" w:hAnsi="Book Antiqua" w:cs="Book Antiqua"/>
          <w:i/>
          <w:color w:val="231F20"/>
        </w:rPr>
        <w:t>Quels sont ces propos qui me sont parvenus de vous?</w:t>
      </w:r>
    </w:p>
    <w:p w:rsidR="00ED6671" w:rsidRPr="007E46AB" w:rsidRDefault="00ED6671" w:rsidP="003F5214">
      <w:pPr>
        <w:pStyle w:val="BodyText"/>
        <w:spacing w:before="120"/>
        <w:ind w:firstLine="284"/>
        <w:rPr>
          <w:rFonts w:cs="Book Antiqua"/>
        </w:rPr>
      </w:pPr>
      <w:r w:rsidRPr="007E46AB">
        <w:rPr>
          <w:rFonts w:cs="Book Antiqua"/>
          <w:color w:val="231F20"/>
        </w:rPr>
        <w:t>- Les hommes de science parmi eux répondirent</w:t>
      </w:r>
      <w:r w:rsidR="007E46AB" w:rsidRPr="007E46AB">
        <w:rPr>
          <w:rFonts w:ascii="Book Antiqua" w:hAnsi="Book Antiqua" w:cs="Book Antiqua"/>
          <w:color w:val="231F20"/>
        </w:rPr>
        <w:t>:</w:t>
      </w:r>
      <w:r w:rsidRPr="007E46AB">
        <w:rPr>
          <w:rFonts w:cs="Book Antiqua"/>
          <w:color w:val="231F20"/>
        </w:rPr>
        <w:t xml:space="preserve"> «Ô messager d’Allah, quant aux sages de notre tribu ils n’ont rien dit, mais il y a certains de nos jeunes qui</w:t>
      </w:r>
      <w:r w:rsidRPr="007E46AB">
        <w:rPr>
          <w:color w:val="231F20"/>
        </w:rPr>
        <w:t xml:space="preserve"> ont dit</w:t>
      </w:r>
      <w:r w:rsidR="007E46AB" w:rsidRPr="007E46AB">
        <w:rPr>
          <w:rFonts w:ascii="Book Antiqua" w:hAnsi="Book Antiqua" w:cs="Book Antiqua"/>
          <w:color w:val="231F20"/>
        </w:rPr>
        <w:t>:</w:t>
      </w:r>
      <w:r w:rsidRPr="007E46AB">
        <w:rPr>
          <w:color w:val="231F20"/>
        </w:rPr>
        <w:t xml:space="preserve"> «Qu’Allah pardonne au messager d’Allah (</w:t>
      </w:r>
      <w:r w:rsidRPr="007E46AB">
        <w:rPr>
          <w:rFonts w:ascii="CTraditional Arabic" w:eastAsia="IranNastaliq" w:hAnsi="CTraditional Arabic" w:cs="CTraditional Arabic"/>
          <w:color w:val="231F20"/>
          <w:rtl/>
        </w:rPr>
        <w:t>ج</w:t>
      </w:r>
      <w:r w:rsidRPr="007E46AB">
        <w:rPr>
          <w:rFonts w:cs="Book Antiqua"/>
          <w:color w:val="231F20"/>
        </w:rPr>
        <w:t xml:space="preserve">), il donne aux Qurayshites et nous délaisse, alors </w:t>
      </w:r>
      <w:r w:rsidRPr="007E46AB">
        <w:rPr>
          <w:color w:val="231F20"/>
        </w:rPr>
        <w:t>que nos épées dégoulinent encore du sang de nos</w:t>
      </w:r>
      <w:r w:rsidRPr="007E46AB">
        <w:rPr>
          <w:rFonts w:cs="Book Antiqua"/>
          <w:color w:val="231F20"/>
        </w:rPr>
        <w:t xml:space="preserve"> ennemis</w:t>
      </w:r>
      <w:r w:rsidR="007E46AB">
        <w:rPr>
          <w:rFonts w:cs="Book Antiqua"/>
          <w:color w:val="231F20"/>
        </w:rPr>
        <w:t>!</w:t>
      </w:r>
      <w:r w:rsidRPr="007E46AB">
        <w:rPr>
          <w:rFonts w:cs="Book Antiqua"/>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 Sur ce, le messager d’Allah (</w:t>
      </w:r>
      <w:r w:rsidRPr="007E46AB">
        <w:rPr>
          <w:rFonts w:ascii="CTraditional Arabic" w:eastAsia="IranNastaliq" w:hAnsi="CTraditional Arabic" w:cs="CTraditional Arabic"/>
          <w:color w:val="231F20"/>
          <w:rtl/>
        </w:rPr>
        <w:t>ج</w:t>
      </w:r>
      <w:r w:rsidRPr="007E46AB">
        <w:rPr>
          <w:color w:val="231F20"/>
        </w:rPr>
        <w:t>) répondit</w:t>
      </w:r>
      <w:r w:rsidR="007E46AB" w:rsidRPr="007E46AB">
        <w:rPr>
          <w:rFonts w:ascii="Book Antiqua" w:hAnsi="Book Antiqua" w:cs="Book Antiqua"/>
          <w:color w:val="231F20"/>
        </w:rPr>
        <w:t>:</w:t>
      </w:r>
      <w:r w:rsidRPr="007E46AB">
        <w:rPr>
          <w:rFonts w:cs="Book Antiqua"/>
          <w:i/>
          <w:color w:val="231F20"/>
        </w:rPr>
        <w:t xml:space="preserve"> «</w:t>
      </w:r>
      <w:r w:rsidRPr="007E46AB">
        <w:rPr>
          <w:color w:val="231F20"/>
        </w:rPr>
        <w:t>Certes, je donne à des gens qui viennent juste de</w:t>
      </w:r>
      <w:r w:rsidRPr="007E46AB">
        <w:rPr>
          <w:rFonts w:ascii="Book Antiqua" w:eastAsia="Book Antiqua" w:hAnsi="Book Antiqua" w:cs="Book Antiqua"/>
          <w:b/>
          <w:bCs/>
          <w:i/>
          <w:color w:val="231F20"/>
        </w:rPr>
        <w:t xml:space="preserve"> quitter la mécréance. Mais n’accepteriez-vous pas que les gens s’en aillent avec des biens tandis que vous, vous retourniez à vos campements en com- pagnie du messager d’Allah</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Par Allah</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xml:space="preserve"> Ce que vous emmenez avec vous est meilleur que ce qu’ils emportent</w:t>
      </w:r>
      <w:r w:rsidR="007E46AB">
        <w:rPr>
          <w:rFonts w:ascii="Book Antiqua" w:eastAsia="Book Antiqua" w:hAnsi="Book Antiqua" w:cs="Book Antiqua"/>
          <w:b/>
          <w:bCs/>
          <w:i/>
          <w:color w:val="231F20"/>
        </w:rPr>
        <w:t>!</w:t>
      </w:r>
      <w:r w:rsidRPr="007E46AB">
        <w:rPr>
          <w:rFonts w:ascii="Book Antiqua" w:eastAsia="Book Antiqua" w:hAnsi="Book Antiqua" w:cs="Book Antiqua"/>
          <w:b/>
          <w:bCs/>
          <w:color w:val="231F20"/>
        </w:rPr>
        <w:t>»</w:t>
      </w:r>
    </w:p>
    <w:p w:rsidR="00ED6671" w:rsidRPr="007E46AB" w:rsidRDefault="00ED6671" w:rsidP="003F5214">
      <w:pPr>
        <w:widowControl w:val="0"/>
        <w:numPr>
          <w:ilvl w:val="0"/>
          <w:numId w:val="36"/>
        </w:numPr>
        <w:spacing w:before="120"/>
        <w:ind w:firstLine="284"/>
        <w:jc w:val="both"/>
      </w:pPr>
      <w:r w:rsidRPr="007E46AB">
        <w:rPr>
          <w:rFonts w:ascii="Book Antiqua" w:eastAsia="Book Antiqua" w:hAnsi="Book Antiqua" w:cs="Book Antiqua"/>
          <w:color w:val="231F20"/>
        </w:rPr>
        <w:t>Les Ansars s’exclamèrent alors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i/>
          <w:color w:val="231F20"/>
        </w:rPr>
        <w:t>Bien entendu</w:t>
      </w:r>
      <w:r w:rsidR="007E46AB">
        <w:rPr>
          <w:rFonts w:ascii="Book Antiqua" w:eastAsia="Book Antiqua" w:hAnsi="Book Antiqua" w:cs="Book Antiqua"/>
          <w:i/>
          <w:color w:val="231F20"/>
        </w:rPr>
        <w:t>!</w:t>
      </w:r>
      <w:r w:rsidRPr="007E46AB">
        <w:rPr>
          <w:rFonts w:ascii="Book Antiqua" w:eastAsia="Book Antiqua" w:hAnsi="Book Antiqua" w:cs="Book Antiqua"/>
          <w:i/>
          <w:color w:val="231F20"/>
        </w:rPr>
        <w:t xml:space="preserve"> Ô messager d’Allah</w:t>
      </w:r>
      <w:r w:rsidR="007E46AB">
        <w:rPr>
          <w:rFonts w:ascii="Book Antiqua" w:eastAsia="Book Antiqua" w:hAnsi="Book Antiqua" w:cs="Book Antiqua"/>
          <w:i/>
          <w:color w:val="231F20"/>
        </w:rPr>
        <w:t>!</w:t>
      </w:r>
      <w:r w:rsidRPr="007E46AB">
        <w:rPr>
          <w:rFonts w:ascii="Book Antiqua" w:eastAsia="Book Antiqua" w:hAnsi="Book Antiqua" w:cs="Book Antiqua"/>
          <w:i/>
          <w:color w:val="231F20"/>
        </w:rPr>
        <w:t xml:space="preserve"> Nous sommes satisfaits, nous acceptons</w:t>
      </w:r>
      <w:r w:rsidR="007E46AB">
        <w:rPr>
          <w:rFonts w:ascii="Book Antiqua" w:eastAsia="Book Antiqua" w:hAnsi="Book Antiqua" w:cs="Book Antiqua"/>
          <w:i/>
          <w:color w:val="231F20"/>
        </w:rPr>
        <w:t>!</w:t>
      </w:r>
      <w:r w:rsidRPr="007E46AB">
        <w:rPr>
          <w:rFonts w:ascii="Book Antiqua" w:eastAsia="Book Antiqua" w:hAnsi="Book Antiqua" w:cs="Book Antiqua"/>
          <w:color w:val="231F20"/>
        </w:rPr>
        <w:t>»</w:t>
      </w:r>
    </w:p>
    <w:p w:rsidR="00ED6671" w:rsidRPr="007E46AB" w:rsidRDefault="00ED6671" w:rsidP="00ED6671">
      <w:pPr>
        <w:widowControl w:val="0"/>
        <w:numPr>
          <w:ilvl w:val="0"/>
          <w:numId w:val="36"/>
        </w:num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lastRenderedPageBreak/>
        <w:t>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répliqua</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w:t>
      </w:r>
      <w:r w:rsidRPr="007E46AB">
        <w:rPr>
          <w:rFonts w:ascii="Book Antiqua" w:eastAsia="Book Antiqua" w:hAnsi="Book Antiqua" w:cs="Book Antiqua"/>
          <w:b/>
          <w:bCs/>
          <w:i/>
          <w:color w:val="231F20"/>
        </w:rPr>
        <w:t>Certes vous allez subir des épreuves difficiles car d’autres seront prio-</w:t>
      </w:r>
    </w:p>
    <w:p w:rsidR="00ED6671" w:rsidRPr="00686637" w:rsidRDefault="00ED6671" w:rsidP="00686637">
      <w:pPr>
        <w:pStyle w:val="text"/>
        <w:rPr>
          <w:b/>
          <w:bCs/>
        </w:rPr>
      </w:pPr>
      <w:r w:rsidRPr="00686637">
        <w:rPr>
          <w:b/>
          <w:bCs/>
        </w:rPr>
        <w:t>ritaires sur vous [dans les biens qu’ils recevront]. Patientez donc jusqu’à ce que vous rencontriez Allah</w:t>
      </w:r>
      <w:r w:rsidRPr="00686637">
        <w:rPr>
          <w:b/>
          <w:bCs/>
          <w:i/>
        </w:rPr>
        <w:t xml:space="preserve"> puis Son Prophète </w:t>
      </w:r>
      <w:r w:rsidRPr="00686637">
        <w:rPr>
          <w:b/>
          <w:bCs/>
        </w:rPr>
        <w:t>(</w:t>
      </w:r>
      <w:r w:rsidRPr="00686637">
        <w:rPr>
          <w:rFonts w:ascii="CTraditional Arabic" w:eastAsia="IranNastaliq" w:hAnsi="CTraditional Arabic" w:cs="CTraditional Arabic"/>
          <w:i/>
          <w:rtl/>
        </w:rPr>
        <w:t>ج</w:t>
      </w:r>
      <w:r w:rsidRPr="00686637">
        <w:rPr>
          <w:b/>
          <w:bCs/>
        </w:rPr>
        <w:t xml:space="preserve">) </w:t>
      </w:r>
      <w:r w:rsidRPr="00686637">
        <w:rPr>
          <w:b/>
          <w:bCs/>
          <w:i/>
        </w:rPr>
        <w:t>au bord du bassin</w:t>
      </w:r>
      <w:r w:rsidRPr="00686637">
        <w:rPr>
          <w:b/>
          <w:bCs/>
        </w:rPr>
        <w:t>1.»</w:t>
      </w:r>
    </w:p>
    <w:p w:rsidR="00ED6671" w:rsidRPr="007E46AB" w:rsidRDefault="00ED6671" w:rsidP="00ED6671">
      <w:pPr>
        <w:pStyle w:val="BodyText"/>
        <w:spacing w:before="120"/>
        <w:ind w:firstLine="284"/>
      </w:pPr>
      <w:r w:rsidRPr="007E46AB">
        <w:rPr>
          <w:rFonts w:cs="Book Antiqua"/>
          <w:color w:val="231F20"/>
        </w:rPr>
        <w:t>Assurément, tout cela confirme que l’exhortation n’est pas uniquement réservée aux gens communs et simples. Je dirais même que les savants, les intellec</w:t>
      </w:r>
      <w:r w:rsidRPr="007E46AB">
        <w:rPr>
          <w:color w:val="231F20"/>
        </w:rPr>
        <w:t>- tuels et les étudiants en science religieuse éprouvent</w:t>
      </w:r>
      <w:r w:rsidRPr="007E46AB">
        <w:rPr>
          <w:rFonts w:cs="Book Antiqua"/>
          <w:color w:val="231F20"/>
        </w:rPr>
        <w:t xml:space="preserve"> un plus grand besoin de prêche que tout autre indi</w:t>
      </w:r>
      <w:r w:rsidRPr="007E46AB">
        <w:rPr>
          <w:color w:val="231F20"/>
        </w:rPr>
        <w:t xml:space="preserve">- </w:t>
      </w:r>
      <w:r w:rsidRPr="007E46AB">
        <w:rPr>
          <w:rFonts w:cs="Book Antiqua"/>
          <w:color w:val="231F20"/>
        </w:rPr>
        <w:t xml:space="preserve">vidu. En effet, l’exhortation éduque et corrige l’âme, </w:t>
      </w:r>
      <w:r w:rsidRPr="007E46AB">
        <w:rPr>
          <w:color w:val="231F20"/>
        </w:rPr>
        <w:t xml:space="preserve">dompte son arrogance et ses outrances. Elle pousse un individu à devenir impartial et objectif dans la recherche de la vérité, à se montrer sincère dans la </w:t>
      </w:r>
      <w:r w:rsidRPr="007E46AB">
        <w:rPr>
          <w:rFonts w:cs="Book Antiqua"/>
          <w:color w:val="231F20"/>
        </w:rPr>
        <w:t xml:space="preserve">quête de preuves authentiques et dans le juste choix </w:t>
      </w:r>
      <w:r w:rsidRPr="007E46AB">
        <w:rPr>
          <w:color w:val="231F20"/>
        </w:rPr>
        <w:t xml:space="preserve">entre les avis des savants qui parfois divergent. De la </w:t>
      </w:r>
      <w:r w:rsidRPr="007E46AB">
        <w:rPr>
          <w:rFonts w:cs="Book Antiqua"/>
          <w:color w:val="231F20"/>
        </w:rPr>
        <w:t xml:space="preserve">sorte, sa passion ne le détournera pas vers les abîmes </w:t>
      </w:r>
      <w:r w:rsidRPr="007E46AB">
        <w:rPr>
          <w:color w:val="231F20"/>
        </w:rPr>
        <w:t xml:space="preserve">du sectarisme, de l’intolérance religieuse, de la vanité </w:t>
      </w:r>
      <w:r w:rsidRPr="007E46AB">
        <w:rPr>
          <w:rFonts w:cs="Book Antiqua"/>
          <w:color w:val="231F20"/>
        </w:rPr>
        <w:t xml:space="preserve">de l’âme et du refus orgueilleux de la vérité, surtout </w:t>
      </w:r>
      <w:r w:rsidRPr="007E46AB">
        <w:rPr>
          <w:color w:val="231F20"/>
        </w:rPr>
        <w:t>à cette époque de confusions et de propagation de passions tentatrices et d’ambiguïtés dévastatrices. C’est pourquoi les savants étaient les personnes les plus craintives et les plus soumises à Allah (</w:t>
      </w:r>
      <w:r w:rsidR="00592CC2" w:rsidRPr="00592CC2">
        <w:rPr>
          <w:rFonts w:ascii="CTraditional Arabic" w:eastAsia="IranNastaliq" w:hAnsi="CTraditional Arabic" w:cs="CTraditional Arabic"/>
          <w:color w:val="231F20"/>
          <w:rtl/>
        </w:rPr>
        <w:t>أ</w:t>
      </w:r>
      <w:r w:rsidRPr="007E46AB">
        <w:rPr>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lastRenderedPageBreak/>
        <w:t>En effet, le Très Haut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«Parmi Ses serviteurs, seuls les savants craignent vraiment Allah1.</w:t>
      </w:r>
      <w:r w:rsidRPr="007E46AB">
        <w:rPr>
          <w:rStyle w:val="Strong"/>
          <w:rFonts w:ascii="Book Antiqua" w:hAnsi="Book Antiqua"/>
        </w:rPr>
        <w:t xml:space="preserve"> </w:t>
      </w:r>
      <w:r w:rsidRPr="007E46AB">
        <w:rPr>
          <w:rStyle w:val="FootnoteReference"/>
          <w:rFonts w:ascii="Book Antiqua" w:hAnsi="Book Antiqua"/>
        </w:rPr>
        <w:footnoteReference w:id="17"/>
      </w:r>
      <w:r w:rsidRPr="007E46AB">
        <w:rPr>
          <w:rFonts w:ascii="Book Antiqua" w:eastAsia="Book Antiqua" w:hAnsi="Book Antiqua" w:cs="Book Antiqua"/>
          <w:b/>
          <w:bCs/>
          <w:color w:val="231F20"/>
        </w:rPr>
        <w:t>»</w:t>
      </w:r>
    </w:p>
    <w:p w:rsidR="00ED6671" w:rsidRPr="007E46AB" w:rsidRDefault="00ED6671" w:rsidP="00686637">
      <w:pPr>
        <w:pStyle w:val="text"/>
      </w:pPr>
      <w:r w:rsidRPr="007E46AB">
        <w:t>Et Il (</w:t>
      </w:r>
      <w:r w:rsidRPr="007E46AB">
        <w:rPr>
          <w:rFonts w:ascii="CTraditional Arabic" w:eastAsia="IranNastaliq" w:hAnsi="CTraditional Arabic" w:cs="CTraditional Arabic"/>
          <w:rtl/>
        </w:rPr>
        <w:t>ﻷ</w:t>
      </w:r>
      <w:r w:rsidRPr="007E46AB">
        <w:t>) a dit</w:t>
      </w:r>
      <w:r w:rsidR="007E46AB" w:rsidRPr="007E46AB">
        <w:t>:</w:t>
      </w:r>
      <w:r w:rsidRPr="007E46AB">
        <w:t xml:space="preserve"> «</w:t>
      </w:r>
      <w:r w:rsidRPr="00686637">
        <w:rPr>
          <w:b/>
          <w:bCs/>
        </w:rPr>
        <w:t>Est-ce que celui qui reste en dévo- tion, aux heures de la nuit, prosterné et debout, pre-</w:t>
      </w:r>
      <w:r w:rsidRPr="007E46AB">
        <w:t xml:space="preserve"> nant garde à l’au-delà et espérant la miséricorde de son Seigneur (est meilleur ou est-ce celui qui mécroit en Allah)</w:t>
      </w:r>
      <w:r w:rsidR="007E46AB">
        <w:t>?</w:t>
      </w:r>
      <w:r w:rsidRPr="007E46AB">
        <w:t xml:space="preserve"> Dis</w:t>
      </w:r>
      <w:r w:rsidR="007E46AB" w:rsidRPr="007E46AB">
        <w:t>:</w:t>
      </w:r>
      <w:r w:rsidRPr="007E46AB">
        <w:t xml:space="preserve"> «Sont-ils égaux ceux qui savent et ceux qui ne savent pas</w:t>
      </w:r>
      <w:r w:rsidR="007E46AB">
        <w:t>?</w:t>
      </w:r>
      <w:r w:rsidRPr="007E46AB">
        <w:rPr>
          <w:rStyle w:val="FootnoteReference"/>
        </w:rPr>
        <w:footnoteReference w:id="18"/>
      </w:r>
      <w:r w:rsidRPr="007E46AB">
        <w:t>»</w:t>
      </w:r>
    </w:p>
    <w:p w:rsidR="00ED6671" w:rsidRPr="007E46AB" w:rsidRDefault="00ED6671" w:rsidP="00ED6671">
      <w:pPr>
        <w:pStyle w:val="BodyText"/>
        <w:spacing w:before="120"/>
        <w:ind w:firstLine="284"/>
        <w:rPr>
          <w:rFonts w:cs="Book Antiqua"/>
        </w:rPr>
      </w:pPr>
      <w:r w:rsidRPr="007E46AB">
        <w:rPr>
          <w:rFonts w:cs="Book Antiqua"/>
          <w:color w:val="231F20"/>
        </w:rPr>
        <w:t xml:space="preserve">De plus, on constate que l’exhortation stimule </w:t>
      </w:r>
      <w:r w:rsidRPr="007E46AB">
        <w:rPr>
          <w:color w:val="231F20"/>
        </w:rPr>
        <w:t xml:space="preserve">fortement le cœur du prédicateur et le pousse à </w:t>
      </w:r>
      <w:r w:rsidRPr="007E46AB">
        <w:rPr>
          <w:rFonts w:cs="Book Antiqua"/>
          <w:color w:val="231F20"/>
        </w:rPr>
        <w:t xml:space="preserve">être hautement déterminé, ardemment préoccupé et réellement dynamique. C’est dans cet état qu’il peut déblayer de sa personne les poussières de la lassitude et de la faiblesse. L’exhortation le revigore afin qu’il fournisse les efforts intenses nécessaires </w:t>
      </w:r>
      <w:r w:rsidRPr="007E46AB">
        <w:rPr>
          <w:color w:val="231F20"/>
        </w:rPr>
        <w:t xml:space="preserve">pour transmettre le message de l’Islam, appeler les </w:t>
      </w:r>
      <w:r w:rsidRPr="007E46AB">
        <w:rPr>
          <w:rFonts w:cs="Book Antiqua"/>
          <w:color w:val="231F20"/>
        </w:rPr>
        <w:t>gens au convenable et leur interdire le blâmable.</w:t>
      </w:r>
    </w:p>
    <w:p w:rsidR="00ED6671" w:rsidRPr="007E46AB" w:rsidRDefault="00ED6671" w:rsidP="00ED6671">
      <w:pPr>
        <w:spacing w:before="120"/>
        <w:ind w:firstLine="284"/>
        <w:jc w:val="both"/>
      </w:pPr>
    </w:p>
    <w:p w:rsidR="00ED6671" w:rsidRPr="007E46AB" w:rsidRDefault="00ED6671" w:rsidP="00ED6671">
      <w:pPr>
        <w:pStyle w:val="BodyText"/>
        <w:spacing w:before="120"/>
        <w:ind w:firstLine="284"/>
      </w:pPr>
      <w:r w:rsidRPr="007E46AB">
        <w:rPr>
          <w:rFonts w:cs="Book Antiqua"/>
          <w:color w:val="231F20"/>
        </w:rPr>
        <w:t xml:space="preserve">En outre, l’exhortation raffermit les gens de science et de prédication face aux ruses des ennemis, aux </w:t>
      </w:r>
      <w:r w:rsidRPr="007E46AB">
        <w:rPr>
          <w:color w:val="231F20"/>
        </w:rPr>
        <w:t xml:space="preserve">machinations des semeurs de discorde et à l’oppres- </w:t>
      </w:r>
      <w:r w:rsidRPr="007E46AB">
        <w:rPr>
          <w:rFonts w:cs="Book Antiqua"/>
          <w:color w:val="231F20"/>
        </w:rPr>
        <w:t xml:space="preserve">sion de la multitude d’orgueilleux. Elle revivifie le </w:t>
      </w:r>
      <w:r w:rsidRPr="007E46AB">
        <w:rPr>
          <w:color w:val="231F20"/>
        </w:rPr>
        <w:lastRenderedPageBreak/>
        <w:t>cœur malade, prisonnier de ses passions, dominé et contrôlé par le suivi et l’imitation aveugles qui, tous, poussent le cœur malade à tourner le dos au rappel d’Allah, voire à le fuir.</w:t>
      </w:r>
    </w:p>
    <w:p w:rsidR="00ED6671" w:rsidRPr="007E46AB" w:rsidRDefault="00ED6671" w:rsidP="00686637">
      <w:pPr>
        <w:pStyle w:val="text"/>
      </w:pPr>
      <w:r w:rsidRPr="007E46AB">
        <w:t>Allah (</w:t>
      </w:r>
      <w:r w:rsidRPr="007E46AB">
        <w:rPr>
          <w:rFonts w:ascii="CTraditional Arabic" w:eastAsia="IranNastaliq" w:hAnsi="CTraditional Arabic" w:cs="CTraditional Arabic"/>
          <w:rtl/>
        </w:rPr>
        <w:t>ﻷ</w:t>
      </w:r>
      <w:r w:rsidRPr="007E46AB">
        <w:t>) a dit</w:t>
      </w:r>
      <w:r w:rsidR="007E46AB" w:rsidRPr="007E46AB">
        <w:t>:</w:t>
      </w:r>
      <w:r w:rsidRPr="007E46AB">
        <w:t xml:space="preserve"> «</w:t>
      </w:r>
      <w:r w:rsidRPr="00686637">
        <w:rPr>
          <w:b/>
          <w:bCs/>
        </w:rPr>
        <w:t>Dis</w:t>
      </w:r>
      <w:r w:rsidR="007E46AB" w:rsidRPr="00686637">
        <w:rPr>
          <w:b/>
          <w:bCs/>
        </w:rPr>
        <w:t>:</w:t>
      </w:r>
      <w:r w:rsidRPr="00686637">
        <w:rPr>
          <w:b/>
          <w:bCs/>
        </w:rPr>
        <w:t xml:space="preserve"> «Je vous exhorte seule- ment à une chose</w:t>
      </w:r>
      <w:r w:rsidR="007E46AB" w:rsidRPr="00686637">
        <w:rPr>
          <w:b/>
          <w:bCs/>
        </w:rPr>
        <w:t>:</w:t>
      </w:r>
      <w:r w:rsidRPr="00686637">
        <w:rPr>
          <w:b/>
          <w:bCs/>
        </w:rPr>
        <w:t xml:space="preserve"> que pour Allah vous vous levies</w:t>
      </w:r>
      <w:r w:rsidRPr="007E46AB">
        <w:t xml:space="preserve"> par deux ou isolément, et qu’ensuite vous réfléchis- siez. Votre compagnon (Mu</w:t>
      </w:r>
      <w:r w:rsidRPr="007E46AB">
        <w:rPr>
          <w:u w:val="single" w:color="231F20"/>
        </w:rPr>
        <w:t>h</w:t>
      </w:r>
      <w:r w:rsidRPr="007E46AB">
        <w:t>ammad) n’est nulle- ment possédé…</w:t>
      </w:r>
      <w:r w:rsidRPr="007E46AB">
        <w:rPr>
          <w:rStyle w:val="FootnoteReference"/>
        </w:rPr>
        <w:footnoteReference w:id="19"/>
      </w:r>
      <w:r w:rsidRPr="007E46AB">
        <w:t>»</w:t>
      </w:r>
    </w:p>
    <w:p w:rsidR="00ED6671" w:rsidRPr="007E46AB" w:rsidRDefault="00ED6671" w:rsidP="00ED6671">
      <w:pPr>
        <w:pStyle w:val="BodyText"/>
        <w:spacing w:before="120"/>
        <w:ind w:firstLine="284"/>
        <w:rPr>
          <w:rFonts w:cs="Book Antiqua"/>
        </w:rPr>
      </w:pPr>
      <w:r w:rsidRPr="007E46AB">
        <w:rPr>
          <w:rFonts w:cs="Book Antiqua"/>
          <w:color w:val="231F20"/>
        </w:rPr>
        <w:t xml:space="preserve">Les exhortations du Coran et de la Sunna sont </w:t>
      </w:r>
      <w:r w:rsidRPr="007E46AB">
        <w:rPr>
          <w:color w:val="231F20"/>
        </w:rPr>
        <w:t xml:space="preserve">telles des secousses qui font trembler le cœur, le réaniment, et font tomber les voiles qui le couvrent, </w:t>
      </w:r>
      <w:r w:rsidRPr="007E46AB">
        <w:rPr>
          <w:rFonts w:cs="Book Antiqua"/>
          <w:color w:val="231F20"/>
        </w:rPr>
        <w:t>permettant ainsi au serviteur croyant de se diriger de tout son être vers son Seigneur (</w:t>
      </w:r>
      <w:r w:rsidRPr="007E46AB">
        <w:rPr>
          <w:rFonts w:ascii="IranNastaliq" w:eastAsia="IranNastaliq" w:hAnsi="IranNastaliq" w:cs="CTraditional Arabic" w:hint="cs"/>
          <w:color w:val="231F20"/>
          <w:rtl/>
        </w:rPr>
        <w:t>ﻷ</w:t>
      </w:r>
      <w:r w:rsidRPr="007E46AB">
        <w:rPr>
          <w:color w:val="231F20"/>
        </w:rPr>
        <w:t>) avec un repentir</w:t>
      </w:r>
      <w:r w:rsidRPr="007E46AB">
        <w:rPr>
          <w:rFonts w:cs="Book Antiqua"/>
          <w:color w:val="231F20"/>
        </w:rPr>
        <w:t xml:space="preserve"> continuel</w:t>
      </w:r>
      <w:r w:rsidR="007E46AB">
        <w:rPr>
          <w:rFonts w:cs="Book Antiqua"/>
          <w:color w:val="231F20"/>
        </w:rPr>
        <w:t>!</w:t>
      </w:r>
    </w:p>
    <w:p w:rsidR="00ED6671" w:rsidRPr="007E46AB" w:rsidRDefault="00ED6671" w:rsidP="003F5214">
      <w:pPr>
        <w:pStyle w:val="BodyText"/>
        <w:spacing w:before="120"/>
        <w:ind w:firstLine="284"/>
        <w:rPr>
          <w:rFonts w:cs="Book Antiqua"/>
        </w:rPr>
      </w:pPr>
      <w:r w:rsidRPr="007E46AB">
        <w:rPr>
          <w:color w:val="231F20"/>
        </w:rPr>
        <w:t>Dans cette ouvrage succinct que j’ai intitulé</w:t>
      </w:r>
      <w:r w:rsidR="007E46AB" w:rsidRPr="007E46AB">
        <w:rPr>
          <w:rFonts w:ascii="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i/>
          <w:color w:val="231F20"/>
        </w:rPr>
        <w:t>Avoir besoin d’Allah</w:t>
      </w:r>
      <w:r w:rsidR="007E46AB" w:rsidRPr="007E46AB">
        <w:rPr>
          <w:rFonts w:ascii="Book Antiqua" w:eastAsia="Book Antiqua" w:hAnsi="Book Antiqua" w:cs="Book Antiqua"/>
          <w:color w:val="231F20"/>
        </w:rPr>
        <w:t>:</w:t>
      </w:r>
      <w:r w:rsidRPr="007E46AB">
        <w:rPr>
          <w:rFonts w:ascii="Book Antiqua" w:eastAsia="Book Antiqua" w:hAnsi="Book Antiqua" w:cs="Book Antiqua"/>
          <w:i/>
          <w:color w:val="231F20"/>
        </w:rPr>
        <w:t xml:space="preserve"> l’essence de l’adoration</w:t>
      </w:r>
      <w:r w:rsidRPr="007E46AB">
        <w:rPr>
          <w:rFonts w:ascii="Book Antiqua" w:eastAsia="Book Antiqua" w:hAnsi="Book Antiqua" w:cs="Book Antiqua"/>
          <w:color w:val="231F20"/>
        </w:rPr>
        <w:t>», j’ai</w:t>
      </w:r>
      <w:r w:rsidRPr="007E46AB">
        <w:rPr>
          <w:rFonts w:cs="Book Antiqua"/>
          <w:color w:val="231F20"/>
        </w:rPr>
        <w:t xml:space="preserve"> traité un sujet que j’estime être crucial et vital pour</w:t>
      </w:r>
    </w:p>
    <w:p w:rsidR="00ED6671" w:rsidRPr="007E46AB" w:rsidRDefault="00ED6671" w:rsidP="00ED6671">
      <w:pPr>
        <w:pStyle w:val="BodyText"/>
        <w:spacing w:before="120"/>
        <w:ind w:firstLine="284"/>
      </w:pPr>
      <w:r w:rsidRPr="007E46AB">
        <w:rPr>
          <w:rFonts w:cs="Book Antiqua"/>
          <w:color w:val="231F20"/>
        </w:rPr>
        <w:t xml:space="preserve">un public aussi bien débutant qu’initié. J’ai essayé autant que possible d’en simplifier l’élocution et d’en faciliter l’exposé. Si j’ai réussi, c’est par la grâce </w:t>
      </w:r>
      <w:r w:rsidRPr="007E46AB">
        <w:rPr>
          <w:color w:val="231F20"/>
        </w:rPr>
        <w:t>et l’aide d’Allah (</w:t>
      </w:r>
      <w:r w:rsidRPr="007E46AB">
        <w:rPr>
          <w:rFonts w:ascii="CTraditional Arabic" w:eastAsia="IranNastaliq" w:hAnsi="CTraditional Arabic" w:cs="CTraditional Arabic"/>
          <w:color w:val="231F20"/>
          <w:rtl/>
        </w:rPr>
        <w:t>ﻷ</w:t>
      </w:r>
      <w:r w:rsidRPr="007E46AB">
        <w:rPr>
          <w:color w:val="231F20"/>
        </w:rPr>
        <w:t>), que je loue et remercie. Et si je me suis trompé, c’est à cause de moi seul et de</w:t>
      </w:r>
      <w:r w:rsidRPr="007E46AB">
        <w:rPr>
          <w:rFonts w:cs="Book Antiqua"/>
          <w:color w:val="231F20"/>
        </w:rPr>
        <w:t xml:space="preserve"> Satan ; et je demande le pardon à Allah le Grandiose</w:t>
      </w:r>
      <w:r w:rsidRPr="007E46AB">
        <w:rPr>
          <w:color w:val="231F20"/>
        </w:rPr>
        <w:t xml:space="preserve"> et l’Immense.</w:t>
      </w:r>
    </w:p>
    <w:p w:rsidR="00ED6671" w:rsidRPr="007E46AB" w:rsidRDefault="00ED6671" w:rsidP="00ED6671">
      <w:pPr>
        <w:pStyle w:val="BodyText"/>
        <w:spacing w:before="120"/>
        <w:ind w:firstLine="284"/>
      </w:pPr>
      <w:r w:rsidRPr="007E46AB">
        <w:rPr>
          <w:color w:val="231F20"/>
        </w:rPr>
        <w:lastRenderedPageBreak/>
        <w:t>Je demande à Allah (</w:t>
      </w:r>
      <w:r w:rsidRPr="007E46AB">
        <w:rPr>
          <w:rFonts w:ascii="CTraditional Arabic" w:eastAsia="IranNastaliq" w:hAnsi="CTraditional Arabic" w:cs="CTraditional Arabic"/>
          <w:color w:val="231F20"/>
          <w:rtl/>
        </w:rPr>
        <w:t>ﻷ</w:t>
      </w:r>
      <w:r w:rsidRPr="007E46AB">
        <w:rPr>
          <w:color w:val="231F20"/>
        </w:rPr>
        <w:t xml:space="preserve">) qu’Il nous permette de </w:t>
      </w:r>
      <w:r w:rsidRPr="007E46AB">
        <w:rPr>
          <w:rFonts w:cs="Book Antiqua"/>
          <w:color w:val="231F20"/>
        </w:rPr>
        <w:t>retourner à Lui continuellement. Et que le salut et la paix soient sur Mu</w:t>
      </w:r>
      <w:r w:rsidRPr="007E46AB">
        <w:rPr>
          <w:color w:val="231F20"/>
          <w:u w:val="single" w:color="231F20"/>
        </w:rPr>
        <w:t>h</w:t>
      </w:r>
      <w:r w:rsidRPr="007E46AB">
        <w:rPr>
          <w:color w:val="231F20"/>
        </w:rPr>
        <w:t>ammad et sa famille.</w:t>
      </w:r>
    </w:p>
    <w:p w:rsidR="00686637" w:rsidRDefault="00686637" w:rsidP="00686637">
      <w:pPr>
        <w:jc w:val="center"/>
        <w:rPr>
          <w:rFonts w:ascii="Book Antiqua" w:hAnsi="Book Antiqua"/>
          <w:b/>
          <w:bCs/>
        </w:rPr>
      </w:pPr>
    </w:p>
    <w:p w:rsidR="00ED6671" w:rsidRPr="00686637" w:rsidRDefault="00ED6671" w:rsidP="00686637">
      <w:pPr>
        <w:jc w:val="center"/>
        <w:rPr>
          <w:rFonts w:ascii="Book Antiqua" w:hAnsi="Book Antiqua"/>
          <w:b/>
          <w:bCs/>
        </w:rPr>
      </w:pPr>
      <w:r w:rsidRPr="00686637">
        <w:rPr>
          <w:rFonts w:ascii="Book Antiqua" w:hAnsi="Book Antiqua"/>
          <w:b/>
          <w:bCs/>
        </w:rPr>
        <w:t>A</w:t>
      </w:r>
      <w:r w:rsidRPr="00686637">
        <w:rPr>
          <w:rFonts w:ascii="Book Antiqua" w:hAnsi="Book Antiqua"/>
          <w:b/>
          <w:bCs/>
          <w:u w:val="single" w:color="231F20"/>
        </w:rPr>
        <w:t>h</w:t>
      </w:r>
      <w:r w:rsidRPr="00686637">
        <w:rPr>
          <w:rFonts w:ascii="Book Antiqua" w:hAnsi="Book Antiqua"/>
          <w:b/>
          <w:bCs/>
        </w:rPr>
        <w:t>mad Ibn cAbdirra</w:t>
      </w:r>
      <w:r w:rsidRPr="00686637">
        <w:rPr>
          <w:rFonts w:ascii="Book Antiqua" w:hAnsi="Book Antiqua"/>
          <w:b/>
          <w:bCs/>
          <w:u w:val="single" w:color="231F20"/>
        </w:rPr>
        <w:t>h</w:t>
      </w:r>
      <w:r w:rsidRPr="00686637">
        <w:rPr>
          <w:rFonts w:ascii="Book Antiqua" w:hAnsi="Book Antiqua"/>
          <w:b/>
          <w:bCs/>
        </w:rPr>
        <w:t>mân A</w:t>
      </w:r>
      <w:r w:rsidRPr="00686637">
        <w:rPr>
          <w:rFonts w:ascii="Book Antiqua" w:hAnsi="Book Antiqua" w:cs="Book Antiqua"/>
          <w:b/>
          <w:bCs/>
          <w:u w:val="single" w:color="231F20"/>
        </w:rPr>
        <w:t>s</w:t>
      </w:r>
      <w:r w:rsidRPr="00686637">
        <w:rPr>
          <w:rFonts w:ascii="Book Antiqua" w:hAnsi="Book Antiqua" w:cs="Book Antiqua"/>
          <w:b/>
          <w:bCs/>
        </w:rPr>
        <w:t>-</w:t>
      </w:r>
      <w:r w:rsidRPr="00686637">
        <w:rPr>
          <w:rFonts w:ascii="Book Antiqua" w:hAnsi="Book Antiqua" w:cs="Book Antiqua"/>
          <w:b/>
          <w:bCs/>
          <w:u w:val="single" w:color="231F20"/>
        </w:rPr>
        <w:t>S</w:t>
      </w:r>
      <w:r w:rsidRPr="00686637">
        <w:rPr>
          <w:rFonts w:ascii="Book Antiqua" w:hAnsi="Book Antiqua"/>
          <w:b/>
          <w:bCs/>
        </w:rPr>
        <w:t>uwayyân</w:t>
      </w:r>
    </w:p>
    <w:p w:rsidR="00ED6671" w:rsidRPr="007E46AB" w:rsidRDefault="00ED6671" w:rsidP="007E46AB">
      <w:pPr>
        <w:spacing w:before="120"/>
        <w:ind w:firstLine="284"/>
        <w:jc w:val="center"/>
        <w:rPr>
          <w:rFonts w:ascii="Book Antiqua" w:eastAsia="Book Antiqua" w:hAnsi="Book Antiqua" w:cs="Book Antiqua"/>
          <w:color w:val="231F20"/>
        </w:rPr>
      </w:pPr>
      <w:hyperlink r:id="rId13">
        <w:r w:rsidRPr="007E46AB">
          <w:rPr>
            <w:rFonts w:ascii="Book Antiqua" w:eastAsia="Book Antiqua" w:hAnsi="Book Antiqua" w:cs="Book Antiqua"/>
            <w:color w:val="231F20"/>
          </w:rPr>
          <w:t>alsowayan@albayan-magazine.com</w:t>
        </w:r>
      </w:hyperlink>
    </w:p>
    <w:p w:rsidR="00ED6671" w:rsidRPr="007E46AB" w:rsidRDefault="00ED6671" w:rsidP="007E46AB">
      <w:pPr>
        <w:spacing w:before="120"/>
        <w:ind w:firstLine="284"/>
        <w:jc w:val="center"/>
        <w:rPr>
          <w:rFonts w:ascii="Book Antiqua" w:eastAsia="Book Antiqua" w:hAnsi="Book Antiqua" w:cs="Book Antiqua"/>
        </w:rPr>
      </w:pPr>
      <w:r w:rsidRPr="007E46AB">
        <w:rPr>
          <w:rFonts w:ascii="Book Antiqua" w:eastAsia="Book Antiqua" w:hAnsi="Book Antiqua" w:cs="Book Antiqua"/>
          <w:color w:val="231F20"/>
        </w:rPr>
        <w:t>Riya</w:t>
      </w:r>
      <w:r w:rsidRPr="007E46AB">
        <w:rPr>
          <w:rFonts w:ascii="Book Antiqua" w:eastAsia="Book Antiqua" w:hAnsi="Book Antiqua" w:cs="Book Antiqua"/>
          <w:color w:val="231F20"/>
          <w:u w:val="single" w:color="231F20"/>
        </w:rPr>
        <w:t xml:space="preserve">dh </w:t>
      </w:r>
      <w:r w:rsidRPr="007E46AB">
        <w:rPr>
          <w:rFonts w:ascii="Book Antiqua" w:eastAsia="Book Antiqua" w:hAnsi="Book Antiqua" w:cs="Book Antiqua"/>
          <w:color w:val="231F20"/>
        </w:rPr>
        <w:t>11496 – P.O. Box 26970</w:t>
      </w:r>
    </w:p>
    <w:p w:rsidR="00ED6671" w:rsidRPr="007E46AB" w:rsidRDefault="00ED6671" w:rsidP="00ED6671">
      <w:pPr>
        <w:spacing w:before="120"/>
        <w:ind w:firstLine="284"/>
        <w:jc w:val="both"/>
      </w:pPr>
    </w:p>
    <w:p w:rsidR="00ED6671" w:rsidRPr="007E46AB" w:rsidRDefault="00ED6671" w:rsidP="00ED6671">
      <w:pPr>
        <w:spacing w:before="120"/>
        <w:ind w:firstLine="284"/>
        <w:jc w:val="both"/>
      </w:pPr>
    </w:p>
    <w:p w:rsidR="00ED6671" w:rsidRPr="007E46AB" w:rsidRDefault="00ED6671" w:rsidP="007E46AB">
      <w:pPr>
        <w:spacing w:before="120"/>
        <w:ind w:firstLine="284"/>
        <w:jc w:val="center"/>
        <w:sectPr w:rsidR="00ED6671" w:rsidRPr="007E46AB" w:rsidSect="00E22245">
          <w:footnotePr>
            <w:numRestart w:val="eachPage"/>
          </w:footnotePr>
          <w:pgSz w:w="7371" w:h="10206"/>
          <w:pgMar w:top="992" w:right="992" w:bottom="992" w:left="992" w:header="567" w:footer="567" w:gutter="0"/>
          <w:cols w:space="720"/>
          <w:titlePg/>
        </w:sectPr>
      </w:pPr>
      <w:r w:rsidRPr="007E46AB">
        <w:rPr>
          <w:rFonts w:ascii="Tahoma" w:eastAsia="Tahoma" w:hAnsi="Tahoma" w:cs="Tahoma"/>
          <w:color w:val="231F20"/>
        </w:rPr>
        <w:t></w:t>
      </w:r>
      <w:r w:rsidRPr="007E46AB">
        <w:rPr>
          <w:rFonts w:ascii="Tahoma" w:eastAsia="Tahoma" w:hAnsi="Tahoma" w:cs="Tahoma"/>
          <w:color w:val="231F20"/>
        </w:rPr>
        <w:t></w:t>
      </w:r>
      <w:r w:rsidRPr="007E46AB">
        <w:rPr>
          <w:rFonts w:ascii="Tahoma" w:eastAsia="Tahoma" w:hAnsi="Tahoma" w:cs="Tahoma"/>
          <w:color w:val="231F20"/>
        </w:rPr>
        <w:t></w:t>
      </w:r>
    </w:p>
    <w:p w:rsidR="00ED6671" w:rsidRPr="007E46AB" w:rsidRDefault="00ED6671" w:rsidP="007E46AB">
      <w:pPr>
        <w:jc w:val="center"/>
        <w:rPr>
          <w:rFonts w:ascii="AR JULIAN" w:hAnsi="AR JULIAN"/>
          <w:sz w:val="44"/>
          <w:szCs w:val="44"/>
        </w:rPr>
      </w:pPr>
      <w:r w:rsidRPr="007E46AB">
        <w:rPr>
          <w:rFonts w:ascii="AR JULIAN" w:hAnsi="AR JULIAN"/>
          <w:sz w:val="44"/>
          <w:szCs w:val="44"/>
        </w:rPr>
        <w:lastRenderedPageBreak/>
        <w:t>Avoir besoin d’Allah...</w:t>
      </w:r>
    </w:p>
    <w:p w:rsidR="00ED6671" w:rsidRPr="007E46AB" w:rsidRDefault="00ED6671" w:rsidP="007E46AB">
      <w:pPr>
        <w:pStyle w:val="Heading1"/>
      </w:pPr>
      <w:bookmarkStart w:id="6" w:name="_TOC_250001"/>
      <w:bookmarkStart w:id="7" w:name="_Toc450018528"/>
      <w:r w:rsidRPr="007E46AB">
        <w:t>Introduction</w:t>
      </w:r>
      <w:bookmarkEnd w:id="6"/>
      <w:bookmarkEnd w:id="7"/>
    </w:p>
    <w:p w:rsidR="00ED6671" w:rsidRPr="007E46AB" w:rsidRDefault="00ED6671" w:rsidP="003F5214">
      <w:pPr>
        <w:pStyle w:val="BodyText"/>
        <w:spacing w:before="120"/>
        <w:ind w:firstLine="284"/>
      </w:pPr>
      <w:r w:rsidRPr="007E46AB">
        <w:rPr>
          <w:rFonts w:cs="Book Antiqua"/>
          <w:color w:val="231F20"/>
        </w:rPr>
        <w:t xml:space="preserve">Parmi les particularités les plus significatives de </w:t>
      </w:r>
      <w:r w:rsidRPr="007E46AB">
        <w:rPr>
          <w:color w:val="231F20"/>
        </w:rPr>
        <w:t xml:space="preserve">la servitude [des créatures envers leur Seigneur], on retient le sentiment de dépendance absolue à l’égard d’Allah le Très Haut. Cela correspond à «la nature </w:t>
      </w:r>
      <w:r w:rsidRPr="007E46AB">
        <w:rPr>
          <w:rFonts w:cs="Book Antiqua"/>
          <w:color w:val="231F20"/>
        </w:rPr>
        <w:t>même de l’adoration et à son essence</w:t>
      </w:r>
      <w:r w:rsidRPr="007E46AB">
        <w:rPr>
          <w:rStyle w:val="FootnoteReference"/>
          <w:rFonts w:ascii="Book Antiqua" w:hAnsi="Book Antiqua"/>
        </w:rPr>
        <w:footnoteReference w:id="20"/>
      </w:r>
      <w:r w:rsidRPr="007E46AB">
        <w:rPr>
          <w:color w:val="231F20"/>
        </w:rPr>
        <w:t>».</w:t>
      </w:r>
    </w:p>
    <w:p w:rsidR="00ED6671" w:rsidRPr="007E46AB" w:rsidRDefault="00ED6671" w:rsidP="00310B0A">
      <w:pPr>
        <w:pStyle w:val="text"/>
      </w:pPr>
      <w:r w:rsidRPr="00310B0A">
        <w:t>Allah (</w:t>
      </w:r>
      <w:r w:rsidRPr="00310B0A">
        <w:rPr>
          <w:rFonts w:ascii="CTraditional Arabic" w:eastAsia="IranNastaliq" w:hAnsi="CTraditional Arabic" w:cs="CTraditional Arabic"/>
          <w:rtl/>
        </w:rPr>
        <w:t>ـ</w:t>
      </w:r>
      <w:r w:rsidRPr="00310B0A">
        <w:t>) a dit</w:t>
      </w:r>
      <w:r w:rsidR="007E46AB" w:rsidRPr="00310B0A">
        <w:t>:</w:t>
      </w:r>
      <w:r w:rsidRPr="007E46AB">
        <w:rPr>
          <w:b/>
          <w:bCs/>
        </w:rPr>
        <w:t xml:space="preserve"> </w:t>
      </w:r>
      <w:r w:rsidRPr="007E46AB">
        <w:t>«</w:t>
      </w:r>
      <w:r w:rsidRPr="00310B0A">
        <w:rPr>
          <w:b/>
          <w:bCs/>
        </w:rPr>
        <w:t>Ô humains</w:t>
      </w:r>
      <w:r w:rsidR="007E46AB" w:rsidRPr="00310B0A">
        <w:rPr>
          <w:b/>
          <w:bCs/>
        </w:rPr>
        <w:t>!</w:t>
      </w:r>
      <w:r w:rsidRPr="00310B0A">
        <w:rPr>
          <w:b/>
          <w:bCs/>
        </w:rPr>
        <w:t xml:space="preserve"> C’est vous qui êtes dépendants d’Allah alors qu’Allah, Lui, Se passé</w:t>
      </w:r>
      <w:r w:rsidRPr="007E46AB">
        <w:rPr>
          <w:b/>
          <w:bCs/>
        </w:rPr>
        <w:t xml:space="preserve"> </w:t>
      </w:r>
      <w:r w:rsidRPr="00310B0A">
        <w:t>de tout et Il est le Digne de Louanges.</w:t>
      </w:r>
      <w:r w:rsidRPr="00310B0A">
        <w:rPr>
          <w:rStyle w:val="Strong"/>
        </w:rPr>
        <w:t xml:space="preserve"> </w:t>
      </w:r>
      <w:r w:rsidRPr="00310B0A">
        <w:rPr>
          <w:rStyle w:val="FootnoteReference"/>
        </w:rPr>
        <w:footnoteReference w:id="21"/>
      </w:r>
      <w:r w:rsidRPr="00310B0A">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au sujet du récit de Mûsâ [Moïse] (</w:t>
      </w:r>
      <w:r w:rsidRPr="007E46AB">
        <w:rPr>
          <w:rFonts w:ascii="CTraditional Arabic" w:eastAsia="IranNastaliq" w:hAnsi="CTraditional Arabic" w:cs="CTraditional Arabic"/>
          <w:color w:val="231F20"/>
        </w:rPr>
        <w:t>÷</w:t>
      </w:r>
      <w:r w:rsidRPr="007E46AB">
        <w:rPr>
          <w:rFonts w:ascii="Book Antiqua" w:eastAsia="Book Antiqua" w:hAnsi="Book Antiqua" w:cs="Book Antiqua"/>
          <w:color w:val="231F20"/>
        </w:rPr>
        <w:t>), [dans lequel ce dernier invoque Allah par les termes suivants]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«Seigneur, j’ai un grand besoin du bien</w:t>
      </w:r>
      <w:r w:rsidRPr="007E46AB">
        <w:rPr>
          <w:color w:val="231F20"/>
        </w:rPr>
        <w:t xml:space="preserve"> que Tu feras descendre vers moi</w:t>
      </w:r>
      <w:r w:rsidRPr="007E46AB">
        <w:rPr>
          <w:rStyle w:val="FootnoteReference"/>
          <w:rFonts w:ascii="Book Antiqua" w:hAnsi="Book Antiqua"/>
        </w:rPr>
        <w:footnoteReference w:id="22"/>
      </w:r>
      <w:r w:rsidRPr="007E46AB">
        <w:rPr>
          <w:color w:val="231F20"/>
        </w:rPr>
        <w:t>.</w:t>
      </w:r>
      <w:r w:rsidRPr="007E46AB">
        <w:rPr>
          <w:rFonts w:cs="Book Antiqua"/>
          <w:color w:val="231F20"/>
        </w:rPr>
        <w:t>»</w:t>
      </w:r>
    </w:p>
    <w:p w:rsidR="00ED6671" w:rsidRPr="007E46AB" w:rsidRDefault="00ED6671" w:rsidP="003F5214">
      <w:pPr>
        <w:pStyle w:val="BodyText"/>
        <w:spacing w:before="120"/>
        <w:ind w:firstLine="284"/>
      </w:pPr>
      <w:r w:rsidRPr="007E46AB">
        <w:rPr>
          <w:rFonts w:cs="Book Antiqua"/>
          <w:color w:val="231F20"/>
        </w:rPr>
        <w:t>L’imam Ibn Al-Qayyim (</w:t>
      </w:r>
      <w:r w:rsidRPr="007E46AB">
        <w:rPr>
          <w:rFonts w:ascii="CTraditional Arabic" w:eastAsia="IranNastaliq" w:hAnsi="CTraditional Arabic" w:cs="CTraditional Arabic"/>
          <w:color w:val="231F20"/>
        </w:rPr>
        <w:t>/</w:t>
      </w:r>
      <w:r w:rsidRPr="007E46AB">
        <w:rPr>
          <w:rFonts w:cs="Book Antiqua"/>
          <w:color w:val="231F20"/>
        </w:rPr>
        <w:t>) a défini la dépendance envers Allah par les paroles suivantes</w:t>
      </w:r>
      <w:r w:rsidR="007E46AB" w:rsidRPr="007E46AB">
        <w:rPr>
          <w:rFonts w:ascii="Book Antiqua" w:hAnsi="Book Antiqua" w:cs="Book Antiqua"/>
          <w:color w:val="231F20"/>
        </w:rPr>
        <w:t>:</w:t>
      </w:r>
      <w:r w:rsidRPr="007E46AB">
        <w:rPr>
          <w:rFonts w:cs="Book Antiqua"/>
          <w:color w:val="231F20"/>
        </w:rPr>
        <w:t xml:space="preserve"> «La réa</w:t>
      </w:r>
      <w:r w:rsidRPr="007E46AB">
        <w:rPr>
          <w:color w:val="231F20"/>
        </w:rPr>
        <w:t>- lité de la dépendance, c’est de ne pas appartenir à</w:t>
      </w:r>
      <w:r w:rsidRPr="007E46AB">
        <w:rPr>
          <w:rFonts w:cs="Book Antiqua"/>
          <w:color w:val="231F20"/>
        </w:rPr>
        <w:t xml:space="preserve"> ton âme et </w:t>
      </w:r>
      <w:r w:rsidRPr="007E46AB">
        <w:rPr>
          <w:rFonts w:cs="Book Antiqua"/>
          <w:color w:val="231F20"/>
        </w:rPr>
        <w:lastRenderedPageBreak/>
        <w:t xml:space="preserve">de ne pas lui accorder une quelconque part de ta personne, mais plutôt d’être totalement </w:t>
      </w:r>
      <w:r w:rsidRPr="007E46AB">
        <w:rPr>
          <w:color w:val="231F20"/>
        </w:rPr>
        <w:t xml:space="preserve">dépendant d’Allah. En effet, si tu appartiens à ton </w:t>
      </w:r>
      <w:r w:rsidRPr="007E46AB">
        <w:rPr>
          <w:rFonts w:cs="Book Antiqua"/>
          <w:color w:val="231F20"/>
        </w:rPr>
        <w:t xml:space="preserve">âme, alors tu auras l’impression d’avoir le droit de </w:t>
      </w:r>
      <w:r w:rsidRPr="007E46AB">
        <w:rPr>
          <w:color w:val="231F20"/>
        </w:rPr>
        <w:t xml:space="preserve">posséder et naturellement tu auras l’impression de </w:t>
      </w:r>
      <w:r w:rsidRPr="007E46AB">
        <w:rPr>
          <w:rFonts w:cs="Book Antiqua"/>
          <w:color w:val="231F20"/>
        </w:rPr>
        <w:t xml:space="preserve">te suffire à toi-même, ce qui s’oppose à la notion de </w:t>
      </w:r>
      <w:r w:rsidRPr="007E46AB">
        <w:rPr>
          <w:color w:val="231F20"/>
        </w:rPr>
        <w:t>dépendance».</w:t>
      </w:r>
    </w:p>
    <w:p w:rsidR="00ED6671" w:rsidRPr="007E46AB" w:rsidRDefault="00ED6671" w:rsidP="003F5214">
      <w:pPr>
        <w:pStyle w:val="BodyText"/>
        <w:spacing w:before="120"/>
        <w:ind w:firstLine="284"/>
      </w:pPr>
      <w:r w:rsidRPr="007E46AB">
        <w:rPr>
          <w:rFonts w:cs="Book Antiqua"/>
          <w:color w:val="231F20"/>
        </w:rPr>
        <w:t>Il a également dit à ce sujet</w:t>
      </w:r>
      <w:r w:rsidR="007E46AB" w:rsidRPr="007E46AB">
        <w:rPr>
          <w:rFonts w:ascii="Book Antiqua" w:hAnsi="Book Antiqua" w:cs="Book Antiqua"/>
          <w:color w:val="231F20"/>
        </w:rPr>
        <w:t>:</w:t>
      </w:r>
      <w:r w:rsidRPr="007E46AB">
        <w:rPr>
          <w:rFonts w:cs="Book Antiqua"/>
          <w:color w:val="231F20"/>
        </w:rPr>
        <w:t xml:space="preserve"> «La vraie indigence, </w:t>
      </w:r>
      <w:r w:rsidRPr="007E46AB">
        <w:rPr>
          <w:color w:val="231F20"/>
        </w:rPr>
        <w:t xml:space="preserve">c’est de se sentir totalement dépendant d’Allah en </w:t>
      </w:r>
      <w:r w:rsidRPr="007E46AB">
        <w:rPr>
          <w:rFonts w:cs="Book Antiqua"/>
          <w:color w:val="231F20"/>
        </w:rPr>
        <w:t>toute circonstance ; et le fait que le serviteur ait par</w:t>
      </w:r>
      <w:r w:rsidRPr="007E46AB">
        <w:rPr>
          <w:color w:val="231F20"/>
        </w:rPr>
        <w:t xml:space="preserve">- faitement conscience que chaque atome apparent ou </w:t>
      </w:r>
      <w:r w:rsidRPr="007E46AB">
        <w:rPr>
          <w:rFonts w:cs="Book Antiqua"/>
          <w:color w:val="231F20"/>
        </w:rPr>
        <w:t>caché de son être est dans le besoin le plus total vis-</w:t>
      </w:r>
      <w:r w:rsidRPr="007E46AB">
        <w:rPr>
          <w:color w:val="231F20"/>
        </w:rPr>
        <w:t xml:space="preserve"> à-vis d’Allah (</w:t>
      </w:r>
      <w:r w:rsidRPr="007E46AB">
        <w:rPr>
          <w:rFonts w:ascii="CTraditional Arabic" w:eastAsia="IranNastaliq" w:hAnsi="CTraditional Arabic" w:cs="CTraditional Arabic"/>
          <w:color w:val="231F20"/>
          <w:rtl/>
        </w:rPr>
        <w:t>ﻷ</w:t>
      </w:r>
      <w:r w:rsidRPr="007E46AB">
        <w:rPr>
          <w:color w:val="231F20"/>
        </w:rPr>
        <w:t>), et ce de tout point de vue</w:t>
      </w:r>
      <w:r w:rsidRPr="007E46AB">
        <w:rPr>
          <w:rFonts w:cs="Book Antiqua"/>
          <w:b/>
          <w:bCs/>
          <w:color w:val="231F20"/>
        </w:rPr>
        <w:t>1</w:t>
      </w:r>
      <w:r w:rsidRPr="007E46AB">
        <w:rPr>
          <w:rStyle w:val="FootnoteReference"/>
          <w:rFonts w:ascii="Book Antiqua" w:hAnsi="Book Antiqua"/>
        </w:rPr>
        <w:footnoteReference w:id="23"/>
      </w:r>
      <w:r w:rsidRPr="007E46AB">
        <w:rPr>
          <w:color w:val="231F20"/>
        </w:rPr>
        <w:t>».</w:t>
      </w:r>
    </w:p>
    <w:p w:rsidR="00ED6671" w:rsidRPr="007E46AB" w:rsidRDefault="00ED6671" w:rsidP="00ED6671">
      <w:pPr>
        <w:pStyle w:val="BodyText"/>
        <w:spacing w:before="120"/>
        <w:ind w:firstLine="284"/>
      </w:pPr>
      <w:r w:rsidRPr="007E46AB">
        <w:rPr>
          <w:color w:val="231F20"/>
        </w:rPr>
        <w:t>Par conséquent, la dépendance envers Allah (</w:t>
      </w:r>
      <w:r w:rsidRPr="007E46AB">
        <w:rPr>
          <w:rFonts w:ascii="CTraditional Arabic" w:eastAsia="IranNastaliq" w:hAnsi="CTraditional Arabic" w:cs="CTraditional Arabic"/>
          <w:color w:val="231F20"/>
          <w:rtl/>
        </w:rPr>
        <w:t>ﻷ</w:t>
      </w:r>
      <w:r w:rsidRPr="007E46AB">
        <w:rPr>
          <w:color w:val="231F20"/>
        </w:rPr>
        <w:t>) consiste à ce que le serviteur débarrasse son cœur</w:t>
      </w:r>
      <w:r w:rsidRPr="007E46AB">
        <w:rPr>
          <w:rFonts w:cs="Book Antiqua"/>
          <w:color w:val="231F20"/>
        </w:rPr>
        <w:t xml:space="preserve"> de tous ses plaisirs et passions afin de se diriger </w:t>
      </w:r>
      <w:r w:rsidRPr="007E46AB">
        <w:rPr>
          <w:color w:val="231F20"/>
        </w:rPr>
        <w:t>complètement vers son Seigneur (</w:t>
      </w:r>
      <w:r w:rsidR="00592CC2" w:rsidRPr="00592CC2">
        <w:rPr>
          <w:rFonts w:ascii="CTraditional Arabic" w:eastAsia="IranNastaliq" w:hAnsi="CTraditional Arabic" w:cs="CTraditional Arabic"/>
          <w:color w:val="231F20"/>
          <w:rtl/>
        </w:rPr>
        <w:t>أ</w:t>
      </w:r>
      <w:r w:rsidRPr="007E46AB">
        <w:rPr>
          <w:color w:val="231F20"/>
        </w:rPr>
        <w:t xml:space="preserve">) en s’humiliant </w:t>
      </w:r>
      <w:r w:rsidRPr="007E46AB">
        <w:rPr>
          <w:rFonts w:cs="Book Antiqua"/>
          <w:color w:val="231F20"/>
        </w:rPr>
        <w:t>devant Lui, en se soumettant pleinement à Son ordre</w:t>
      </w:r>
      <w:r w:rsidRPr="007E46AB">
        <w:rPr>
          <w:color w:val="231F20"/>
        </w:rPr>
        <w:t xml:space="preserve"> et à Son interdit, le cœur fortement lié d’amour et d’obéissance.</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dit à ce propos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«Dis</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«En vérité, ma prière, mes actes de dévotion, ma vie et ma mort</w:t>
      </w:r>
      <w:r w:rsidRPr="007E46AB">
        <w:rPr>
          <w:color w:val="231F20"/>
        </w:rPr>
        <w:t xml:space="preserve"> appartiennent à Allah le Seigneur de l’univers.</w:t>
      </w:r>
      <w:r w:rsidRPr="007E46AB">
        <w:rPr>
          <w:rStyle w:val="Strong"/>
          <w:rFonts w:ascii="Book Antiqua" w:hAnsi="Book Antiqua"/>
        </w:rPr>
        <w:t xml:space="preserve"> </w:t>
      </w:r>
      <w:r w:rsidRPr="007E46AB">
        <w:rPr>
          <w:rStyle w:val="FootnoteReference"/>
          <w:rFonts w:ascii="Book Antiqua" w:hAnsi="Book Antiqua"/>
        </w:rPr>
        <w:footnoteReference w:id="24"/>
      </w:r>
      <w:r w:rsidRPr="007E46AB">
        <w:rPr>
          <w:color w:val="231F20"/>
        </w:rPr>
        <w:t>»</w:t>
      </w:r>
    </w:p>
    <w:p w:rsidR="00ED6671" w:rsidRPr="007E46AB" w:rsidRDefault="00ED6671" w:rsidP="003F5214">
      <w:pPr>
        <w:pStyle w:val="BodyText"/>
        <w:spacing w:before="120"/>
        <w:ind w:firstLine="284"/>
      </w:pPr>
      <w:r w:rsidRPr="007E46AB">
        <w:rPr>
          <w:color w:val="231F20"/>
        </w:rPr>
        <w:lastRenderedPageBreak/>
        <w:t>Ya</w:t>
      </w:r>
      <w:r w:rsidRPr="007E46AB">
        <w:rPr>
          <w:color w:val="231F20"/>
          <w:u w:val="single" w:color="231F20"/>
        </w:rPr>
        <w:t>h</w:t>
      </w:r>
      <w:r w:rsidRPr="007E46AB">
        <w:rPr>
          <w:rFonts w:cs="Book Antiqua"/>
          <w:color w:val="231F20"/>
        </w:rPr>
        <w:t>yâ  Ibn  Mu</w:t>
      </w:r>
      <w:r w:rsidRPr="007E46AB">
        <w:rPr>
          <w:rFonts w:cs="Book Antiqua"/>
          <w:i/>
          <w:color w:val="231F20"/>
        </w:rPr>
        <w:t>c</w:t>
      </w:r>
      <w:r w:rsidRPr="007E46AB">
        <w:rPr>
          <w:rFonts w:cs="Book Antiqua"/>
          <w:color w:val="231F20"/>
        </w:rPr>
        <w:t>âdh  (</w:t>
      </w:r>
      <w:r w:rsidRPr="007E46AB">
        <w:rPr>
          <w:rFonts w:ascii="CTraditional Arabic" w:eastAsia="IranNastaliq" w:hAnsi="CTraditional Arabic" w:cs="CTraditional Arabic"/>
          <w:color w:val="231F20"/>
          <w:rtl/>
        </w:rPr>
        <w:t>س</w:t>
      </w:r>
      <w:r w:rsidRPr="007E46AB">
        <w:rPr>
          <w:rFonts w:cs="Book Antiqua"/>
          <w:color w:val="231F20"/>
        </w:rPr>
        <w:t>)  a  expliqué  le  terme</w:t>
      </w:r>
      <w:r w:rsidRPr="007E46AB">
        <w:rPr>
          <w:rFonts w:ascii="Book Antiqua" w:eastAsia="Book Antiqua" w:hAnsi="Book Antiqua" w:cs="Book Antiqua"/>
          <w:color w:val="231F20"/>
        </w:rPr>
        <w:t xml:space="preserve"> «</w:t>
      </w:r>
      <w:r w:rsidRPr="007E46AB">
        <w:rPr>
          <w:rFonts w:ascii="Book Antiqua" w:eastAsia="Book Antiqua" w:hAnsi="Book Antiqua" w:cs="Book Antiqua"/>
          <w:i/>
          <w:color w:val="231F20"/>
        </w:rPr>
        <w:t>Nusuk</w:t>
      </w:r>
      <w:r w:rsidRPr="007E46AB">
        <w:rPr>
          <w:rFonts w:ascii="Book Antiqua" w:eastAsia="Book Antiqua" w:hAnsi="Book Antiqua" w:cs="Book Antiqua"/>
          <w:color w:val="231F20"/>
        </w:rPr>
        <w:t>» cité dans le verset [NdR</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traduit par </w:t>
      </w:r>
      <w:r w:rsidRPr="007E46AB">
        <w:rPr>
          <w:rFonts w:ascii="Book Antiqua" w:eastAsia="Book Antiqua" w:hAnsi="Book Antiqua" w:cs="Book Antiqua"/>
          <w:b/>
          <w:bCs/>
          <w:color w:val="231F20"/>
        </w:rPr>
        <w:t>«actes de dévotion»</w:t>
      </w:r>
      <w:r w:rsidRPr="007E46AB">
        <w:rPr>
          <w:rFonts w:ascii="Book Antiqua" w:eastAsia="Book Antiqua" w:hAnsi="Book Antiqua" w:cs="Book Antiqua"/>
          <w:color w:val="231F20"/>
        </w:rPr>
        <w:t>] de la manière suivante</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«C’est le fait</w:t>
      </w:r>
      <w:r w:rsidRPr="007E46AB">
        <w:rPr>
          <w:color w:val="231F20"/>
        </w:rPr>
        <w:t xml:space="preserve"> de se montrer plein d’égards vis-à-vis des pensées intimes et des actes cachés et de chasser du cœur tout autre qu’Allah (</w:t>
      </w:r>
      <w:r w:rsidRPr="007E46AB">
        <w:rPr>
          <w:rFonts w:ascii="CTraditional Arabic" w:eastAsia="IranNastaliq" w:hAnsi="CTraditional Arabic" w:cs="CTraditional Arabic"/>
          <w:color w:val="231F20"/>
          <w:rtl/>
        </w:rPr>
        <w:t>ﻷ</w:t>
      </w:r>
      <w:r w:rsidRPr="007E46AB">
        <w:rPr>
          <w:color w:val="231F20"/>
        </w:rPr>
        <w:t>)</w:t>
      </w:r>
      <w:r w:rsidRPr="007E46AB">
        <w:rPr>
          <w:rFonts w:cs="Book Antiqua"/>
          <w:b/>
          <w:bCs/>
          <w:color w:val="231F20"/>
        </w:rPr>
        <w:t xml:space="preserve">1 </w:t>
      </w:r>
      <w:r w:rsidRPr="007E46AB">
        <w:rPr>
          <w:rStyle w:val="FootnoteReference"/>
          <w:rFonts w:ascii="Book Antiqua" w:hAnsi="Book Antiqua"/>
        </w:rPr>
        <w:footnoteReference w:id="25"/>
      </w:r>
      <w:r w:rsidRPr="007E46AB">
        <w:rPr>
          <w:color w:val="231F20"/>
        </w:rPr>
        <w:t>».</w:t>
      </w:r>
    </w:p>
    <w:p w:rsidR="00ED6671" w:rsidRPr="007E46AB" w:rsidRDefault="00ED6671" w:rsidP="00ED6671">
      <w:pPr>
        <w:pStyle w:val="BodyText"/>
        <w:spacing w:before="120"/>
        <w:ind w:firstLine="284"/>
        <w:rPr>
          <w:rFonts w:cs="Book Antiqua"/>
        </w:rPr>
      </w:pPr>
      <w:r w:rsidRPr="007E46AB">
        <w:rPr>
          <w:color w:val="231F20"/>
        </w:rPr>
        <w:t xml:space="preserve">Et quiconque médite sur l’ensemble des adora- </w:t>
      </w:r>
      <w:r w:rsidRPr="007E46AB">
        <w:rPr>
          <w:rFonts w:cs="Book Antiqua"/>
          <w:color w:val="231F20"/>
        </w:rPr>
        <w:t xml:space="preserve">tions – qu’elles soient effectuées par le cœur ou les membres – constatera à coup sûr que la dépendance </w:t>
      </w:r>
      <w:r w:rsidRPr="007E46AB">
        <w:rPr>
          <w:color w:val="231F20"/>
        </w:rPr>
        <w:t xml:space="preserve">envers Allah est le facteur commun qui relie cha- cune d’entre elles. Ainsi, en fonction du sentiment de dépendance éprouvé par l’adorateur envers Allah, celui-ci en ressentira les effets dans son cœur de </w:t>
      </w:r>
      <w:r w:rsidRPr="007E46AB">
        <w:rPr>
          <w:rFonts w:cs="Book Antiqua"/>
          <w:color w:val="231F20"/>
        </w:rPr>
        <w:t>même que ses bénéfices ici-bas et dans l’au-delà.</w:t>
      </w:r>
    </w:p>
    <w:p w:rsidR="00ED6671" w:rsidRPr="007E46AB" w:rsidRDefault="00ED6671" w:rsidP="003F5214">
      <w:pPr>
        <w:pStyle w:val="BodyText"/>
        <w:spacing w:before="120"/>
        <w:ind w:firstLine="284"/>
      </w:pPr>
      <w:r w:rsidRPr="007E46AB">
        <w:rPr>
          <w:rFonts w:cs="Book Antiqua"/>
          <w:color w:val="231F20"/>
        </w:rPr>
        <w:t xml:space="preserve">Pour comprendre cela, il te suffit de méditer sur </w:t>
      </w:r>
      <w:r w:rsidRPr="007E46AB">
        <w:rPr>
          <w:color w:val="231F20"/>
        </w:rPr>
        <w:t xml:space="preserve">la prière, qui constitue le plus grandiose des piliers de l’Islam si l’on ne considère que les actes du corps. </w:t>
      </w:r>
      <w:r w:rsidRPr="007E46AB">
        <w:rPr>
          <w:rFonts w:cs="Book Antiqua"/>
          <w:color w:val="231F20"/>
        </w:rPr>
        <w:t xml:space="preserve">En effet, l’adorateur croyant s’y tient devant son </w:t>
      </w:r>
      <w:r w:rsidRPr="007E46AB">
        <w:rPr>
          <w:color w:val="231F20"/>
        </w:rPr>
        <w:t xml:space="preserve">Seigneur avec tranquillité, humilité et soumission, </w:t>
      </w:r>
      <w:r w:rsidRPr="007E46AB">
        <w:rPr>
          <w:rFonts w:cs="Book Antiqua"/>
          <w:color w:val="231F20"/>
        </w:rPr>
        <w:t xml:space="preserve">la tête baissée, le regard fixé sur l’endroit où il se </w:t>
      </w:r>
      <w:r w:rsidRPr="007E46AB">
        <w:rPr>
          <w:color w:val="231F20"/>
        </w:rPr>
        <w:t>prosternera. Puis, il entame sa prière en disant «</w:t>
      </w:r>
      <w:r w:rsidRPr="007E46AB">
        <w:rPr>
          <w:rFonts w:cs="Book Antiqua"/>
          <w:i/>
          <w:color w:val="231F20"/>
        </w:rPr>
        <w:t>Allahu Akbar</w:t>
      </w:r>
      <w:r w:rsidRPr="007E46AB">
        <w:rPr>
          <w:color w:val="231F20"/>
        </w:rPr>
        <w:t>» [NdT</w:t>
      </w:r>
      <w:r w:rsidR="007E46AB" w:rsidRPr="007E46AB">
        <w:rPr>
          <w:rFonts w:ascii="Book Antiqua" w:hAnsi="Book Antiqua" w:cs="Book Antiqua"/>
          <w:color w:val="231F20"/>
        </w:rPr>
        <w:t>:</w:t>
      </w:r>
      <w:r w:rsidRPr="007E46AB">
        <w:rPr>
          <w:color w:val="231F20"/>
        </w:rPr>
        <w:t xml:space="preserve"> </w:t>
      </w:r>
      <w:r w:rsidR="007E46AB" w:rsidRPr="007E46AB">
        <w:rPr>
          <w:color w:val="231F20"/>
        </w:rPr>
        <w:t>«</w:t>
      </w:r>
      <w:r w:rsidRPr="007E46AB">
        <w:rPr>
          <w:rFonts w:cs="Book Antiqua"/>
          <w:i/>
          <w:color w:val="231F20"/>
        </w:rPr>
        <w:t>Allah est plus Grand</w:t>
      </w:r>
      <w:r w:rsidRPr="007E46AB">
        <w:rPr>
          <w:color w:val="231F20"/>
        </w:rPr>
        <w:t xml:space="preserve">»], proclamant ainsi de manière claire et évidente la </w:t>
      </w:r>
      <w:r w:rsidRPr="007E46AB">
        <w:rPr>
          <w:rFonts w:cs="Book Antiqua"/>
          <w:color w:val="231F20"/>
        </w:rPr>
        <w:t>grandeur d’Allah l’Unique, et libérant son esprit de tout sentiment de grandeur – que pourrait lui</w:t>
      </w:r>
      <w:r w:rsidRPr="007E46AB">
        <w:rPr>
          <w:color w:val="231F20"/>
        </w:rPr>
        <w:t xml:space="preserve"> conférer un rang hiérarchique, une belle </w:t>
      </w:r>
      <w:r w:rsidRPr="007E46AB">
        <w:rPr>
          <w:color w:val="231F20"/>
        </w:rPr>
        <w:lastRenderedPageBreak/>
        <w:t>demeure ou toute autre situation qui pourrait l’éloigner d’Allah.</w:t>
      </w:r>
    </w:p>
    <w:p w:rsidR="00ED6671" w:rsidRPr="007E46AB" w:rsidRDefault="00ED6671" w:rsidP="00ED6671">
      <w:pPr>
        <w:pStyle w:val="BodyText"/>
        <w:spacing w:before="120"/>
        <w:ind w:firstLine="284"/>
      </w:pPr>
      <w:r w:rsidRPr="007E46AB">
        <w:rPr>
          <w:color w:val="231F20"/>
        </w:rPr>
        <w:t xml:space="preserve">Ensuite, il poursuit sa prière avec le degré le plus ultime d’humilité et de dépendance envers Allah, qui se manifeste lorsque l’adorateur s’incline pour </w:t>
      </w:r>
      <w:r w:rsidRPr="007E46AB">
        <w:rPr>
          <w:rFonts w:cs="Book Antiqua"/>
          <w:color w:val="231F20"/>
        </w:rPr>
        <w:t xml:space="preserve">son Seigneur, la tête baissée puis à même le sol, le </w:t>
      </w:r>
      <w:r w:rsidRPr="007E46AB">
        <w:rPr>
          <w:color w:val="231F20"/>
        </w:rPr>
        <w:t>front prosterné et couvert de poussière, implorant Allah de lui accorder Sa protection et d’accepter son repentir.</w:t>
      </w:r>
    </w:p>
    <w:p w:rsidR="00ED6671" w:rsidRPr="007E46AB" w:rsidRDefault="00ED6671" w:rsidP="00ED6671">
      <w:pPr>
        <w:pStyle w:val="BodyText"/>
        <w:spacing w:before="120"/>
        <w:ind w:firstLine="284"/>
        <w:rPr>
          <w:rFonts w:cs="Book Antiqua"/>
        </w:rPr>
      </w:pPr>
      <w:r w:rsidRPr="007E46AB">
        <w:rPr>
          <w:color w:val="231F20"/>
        </w:rPr>
        <w:t xml:space="preserve">C’est pour cette raison que l’inclinaison est un </w:t>
      </w:r>
      <w:r w:rsidRPr="007E46AB">
        <w:rPr>
          <w:rFonts w:cs="Book Antiqua"/>
          <w:color w:val="231F20"/>
        </w:rPr>
        <w:t xml:space="preserve">moment où il est prescrit de proclamer la grandeur </w:t>
      </w:r>
      <w:r w:rsidRPr="007E46AB">
        <w:rPr>
          <w:color w:val="231F20"/>
        </w:rPr>
        <w:t>d’Allah (</w:t>
      </w:r>
      <w:r w:rsidRPr="007E46AB">
        <w:rPr>
          <w:rFonts w:ascii="CTraditional Arabic" w:eastAsia="IranNastaliq" w:hAnsi="CTraditional Arabic" w:cs="CTraditional Arabic"/>
          <w:color w:val="231F20"/>
          <w:rtl/>
        </w:rPr>
        <w:t>ﻷ</w:t>
      </w:r>
      <w:r w:rsidRPr="007E46AB">
        <w:rPr>
          <w:color w:val="231F20"/>
        </w:rPr>
        <w:t xml:space="preserve">), tandis que la prosternation est plus pro- </w:t>
      </w:r>
      <w:r w:rsidRPr="007E46AB">
        <w:rPr>
          <w:rFonts w:cs="Book Antiqua"/>
          <w:color w:val="231F20"/>
        </w:rPr>
        <w:t>pice à ce qu’on Lui fasse des requêtes.</w:t>
      </w:r>
    </w:p>
    <w:p w:rsidR="00ED6671" w:rsidRPr="007E46AB" w:rsidRDefault="00ED6671" w:rsidP="00ED6671">
      <w:pPr>
        <w:spacing w:before="120"/>
        <w:ind w:firstLine="284"/>
        <w:jc w:val="both"/>
        <w:rPr>
          <w:rFonts w:cs="Book Antiqua"/>
          <w:b/>
          <w:bCs/>
          <w:i/>
        </w:rPr>
      </w:pPr>
      <w:r w:rsidRPr="007E46AB">
        <w:rPr>
          <w:rFonts w:ascii="Book Antiqua" w:eastAsia="Book Antiqua" w:hAnsi="Book Antiqua" w:cs="Book Antiqua"/>
          <w:color w:val="231F20"/>
        </w:rPr>
        <w:t>Le messager d’Allah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 à cet effet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w:t>
      </w:r>
      <w:r w:rsidRPr="007E46AB">
        <w:rPr>
          <w:rFonts w:ascii="Book Antiqua" w:eastAsia="Book Antiqua" w:hAnsi="Book Antiqua" w:cs="Book Antiqua"/>
          <w:b/>
          <w:bCs/>
          <w:i/>
          <w:color w:val="231F20"/>
        </w:rPr>
        <w:t xml:space="preserve">Dans l’inclinaison, proclamez la grandeur d’Allah </w:t>
      </w:r>
      <w:r w:rsidRPr="007E46AB">
        <w:rPr>
          <w:rFonts w:ascii="Book Antiqua" w:eastAsia="Book Antiqua" w:hAnsi="Book Antiqua" w:cs="Book Antiqua"/>
          <w:b/>
          <w:bCs/>
          <w:color w:val="231F20"/>
        </w:rPr>
        <w:t>(</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b/>
          <w:bCs/>
          <w:i/>
          <w:color w:val="231F20"/>
        </w:rPr>
        <w:t xml:space="preserve">Quant à la prosternation, efforcez-vous d’y implorer </w:t>
      </w:r>
      <w:r w:rsidRPr="007E46AB">
        <w:rPr>
          <w:color w:val="231F20"/>
        </w:rPr>
        <w:t xml:space="preserve">votre Seigneur car, à cet instant, il est plus probable que l’on vous exauce </w:t>
      </w:r>
      <w:r w:rsidRPr="007E46AB">
        <w:rPr>
          <w:rStyle w:val="FootnoteReference"/>
          <w:rFonts w:ascii="Book Antiqua" w:hAnsi="Book Antiqua"/>
        </w:rPr>
        <w:footnoteReference w:id="26"/>
      </w:r>
      <w:r w:rsidRPr="007E46AB">
        <w:rPr>
          <w:rFonts w:cs="Book Antiqua"/>
          <w:i/>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c’est pour cela qu’il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disait lors de son incli- naison</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i/>
          <w:color w:val="231F20"/>
        </w:rPr>
        <w:t>Ô Allah, devant Toi je m’incline, en Toi je crois, à Toi je me soumets. Mon ouïe s’est humiliée devant Toi ainsi que ma vue, mon cerveau, mes os, et mes nerfs [et tout mon corps]</w:t>
      </w:r>
      <w:r w:rsidRPr="007E46AB">
        <w:rPr>
          <w:rStyle w:val="FootnoteReference"/>
          <w:rFonts w:ascii="Book Antiqua" w:hAnsi="Book Antiqua"/>
        </w:rPr>
        <w:t xml:space="preserve"> </w:t>
      </w:r>
      <w:r w:rsidRPr="007E46AB">
        <w:rPr>
          <w:rStyle w:val="FootnoteReference"/>
          <w:rFonts w:ascii="Book Antiqua" w:hAnsi="Book Antiqua"/>
        </w:rPr>
        <w:footnoteReference w:id="27"/>
      </w:r>
      <w:r w:rsidRPr="007E46AB">
        <w:rPr>
          <w:rFonts w:ascii="Book Antiqua" w:eastAsia="Book Antiqua" w:hAnsi="Book Antiqua" w:cs="Book Antiqua"/>
          <w:color w:val="231F20"/>
        </w:rPr>
        <w:t>».</w:t>
      </w:r>
    </w:p>
    <w:p w:rsidR="00ED6671" w:rsidRPr="007E46AB" w:rsidRDefault="00ED6671" w:rsidP="003F5214">
      <w:pPr>
        <w:pStyle w:val="BodyText"/>
        <w:spacing w:before="120"/>
        <w:ind w:firstLine="284"/>
      </w:pPr>
      <w:r w:rsidRPr="007E46AB">
        <w:rPr>
          <w:rFonts w:cs="Book Antiqua"/>
          <w:color w:val="231F20"/>
        </w:rPr>
        <w:lastRenderedPageBreak/>
        <w:t>Le grand savant Ibn Rajab (</w:t>
      </w:r>
      <w:r w:rsidRPr="007E46AB">
        <w:rPr>
          <w:rFonts w:ascii="CTraditional Arabic" w:eastAsia="IranNastaliq" w:hAnsi="CTraditional Arabic" w:cs="CTraditional Arabic"/>
          <w:color w:val="231F20"/>
        </w:rPr>
        <w:t>/</w:t>
      </w:r>
      <w:r w:rsidRPr="007E46AB">
        <w:rPr>
          <w:color w:val="231F20"/>
        </w:rPr>
        <w:t>) a dit à propos de cette invocation</w:t>
      </w:r>
      <w:r w:rsidR="007E46AB" w:rsidRPr="007E46AB">
        <w:rPr>
          <w:rFonts w:ascii="Book Antiqua" w:hAnsi="Book Antiqua" w:cs="Book Antiqua"/>
          <w:color w:val="231F20"/>
        </w:rPr>
        <w:t>:</w:t>
      </w:r>
      <w:r w:rsidRPr="007E46AB">
        <w:rPr>
          <w:color w:val="231F20"/>
        </w:rPr>
        <w:t xml:space="preserve"> «Celle-ci souligne que l’humilité ressentie par le Prophète (</w:t>
      </w:r>
      <w:r w:rsidRPr="007E46AB">
        <w:rPr>
          <w:rFonts w:ascii="CTraditional Arabic" w:eastAsia="IranNastaliq" w:hAnsi="CTraditional Arabic" w:cs="CTraditional Arabic"/>
          <w:color w:val="231F20"/>
          <w:rtl/>
        </w:rPr>
        <w:t>ج</w:t>
      </w:r>
      <w:r w:rsidRPr="007E46AB">
        <w:rPr>
          <w:color w:val="231F20"/>
        </w:rPr>
        <w:t xml:space="preserve">) lors de son inclinai- son s’est manifestée dans tous ses membres et plus </w:t>
      </w:r>
      <w:r w:rsidRPr="007E46AB">
        <w:rPr>
          <w:rFonts w:cs="Book Antiqua"/>
          <w:color w:val="231F20"/>
        </w:rPr>
        <w:t>particulièrement dans le plus noble d’entre eux</w:t>
      </w:r>
      <w:r w:rsidR="007E46AB" w:rsidRPr="007E46AB">
        <w:rPr>
          <w:rFonts w:ascii="Book Antiqua" w:hAnsi="Book Antiqua" w:cs="Book Antiqua"/>
          <w:color w:val="231F20"/>
        </w:rPr>
        <w:t>:</w:t>
      </w:r>
      <w:r w:rsidRPr="007E46AB">
        <w:rPr>
          <w:rFonts w:cs="Book Antiqua"/>
          <w:color w:val="231F20"/>
        </w:rPr>
        <w:t xml:space="preserve"> le </w:t>
      </w:r>
      <w:r w:rsidRPr="007E46AB">
        <w:rPr>
          <w:color w:val="231F20"/>
        </w:rPr>
        <w:t>cœur, qui est le roi qui gouverne les membres et les organes. En effet, si le cœur s’humilie, alors la totalité des membres et des organes s’humilieront consécu- tivement.»</w:t>
      </w:r>
    </w:p>
    <w:p w:rsidR="00ED6671" w:rsidRPr="007E46AB" w:rsidRDefault="00ED6671" w:rsidP="003F5214">
      <w:pPr>
        <w:pStyle w:val="BodyText"/>
        <w:spacing w:before="120"/>
        <w:ind w:firstLine="284"/>
      </w:pPr>
      <w:r w:rsidRPr="007E46AB">
        <w:rPr>
          <w:rFonts w:cs="Book Antiqua"/>
          <w:color w:val="231F20"/>
        </w:rPr>
        <w:t>Il ajoute</w:t>
      </w:r>
      <w:r w:rsidR="007E46AB" w:rsidRPr="007E46AB">
        <w:rPr>
          <w:rFonts w:ascii="Book Antiqua" w:hAnsi="Book Antiqua" w:cs="Book Antiqua"/>
          <w:color w:val="231F20"/>
        </w:rPr>
        <w:t>:</w:t>
      </w:r>
      <w:r w:rsidRPr="007E46AB">
        <w:rPr>
          <w:rFonts w:cs="Book Antiqua"/>
          <w:color w:val="231F20"/>
        </w:rPr>
        <w:t xml:space="preserve"> «Un des signes révélateurs de la parfaite </w:t>
      </w:r>
      <w:r w:rsidRPr="007E46AB">
        <w:rPr>
          <w:color w:val="231F20"/>
        </w:rPr>
        <w:t xml:space="preserve">humilité et de la modestie éprouvée par l’adorateur d’Allah lors de son inclinaison et de sa prosternation est que, lorsqu’il s’abaisse pour son Seigneur durant </w:t>
      </w:r>
      <w:r w:rsidRPr="007E46AB">
        <w:rPr>
          <w:rFonts w:cs="Book Antiqua"/>
          <w:color w:val="231F20"/>
        </w:rPr>
        <w:t>l’inclinaison et la prosternation, il Le décrit par les attributs de puissance, de grandeur, de magnificence et d’éminence. C’est comme s’il disait: «La soumission et la modestie sont mes attributs ; tandis que la gran</w:t>
      </w:r>
      <w:r w:rsidRPr="007E46AB">
        <w:rPr>
          <w:color w:val="231F20"/>
        </w:rPr>
        <w:t xml:space="preserve">- </w:t>
      </w:r>
      <w:r w:rsidRPr="007E46AB">
        <w:rPr>
          <w:rFonts w:cs="Book Antiqua"/>
          <w:color w:val="231F20"/>
        </w:rPr>
        <w:t>deur, la puissance et la magnificence sont les Tiens, Ô mon Seigneur</w:t>
      </w:r>
      <w:r w:rsidR="007E46AB">
        <w:rPr>
          <w:rFonts w:cs="Book Antiqua"/>
          <w:color w:val="231F20"/>
        </w:rPr>
        <w:t>!</w:t>
      </w:r>
      <w:r w:rsidRPr="007E46AB">
        <w:rPr>
          <w:rStyle w:val="FootnoteReference"/>
          <w:rFonts w:ascii="Book Antiqua" w:hAnsi="Book Antiqua"/>
        </w:rPr>
        <w:footnoteReference w:id="28"/>
      </w:r>
      <w:r w:rsidRPr="007E46AB">
        <w:rPr>
          <w:color w:val="231F20"/>
        </w:rPr>
        <w:t>»»</w:t>
      </w:r>
    </w:p>
    <w:p w:rsidR="00ED6671" w:rsidRPr="007E46AB" w:rsidRDefault="00ED6671" w:rsidP="00ED6671">
      <w:pPr>
        <w:pStyle w:val="BodyText"/>
        <w:spacing w:before="120"/>
        <w:ind w:firstLine="284"/>
      </w:pPr>
      <w:r w:rsidRPr="007E46AB">
        <w:rPr>
          <w:color w:val="231F20"/>
        </w:rPr>
        <w:t>Assurément, ce rang honorable que le cœur atteint est le secret de la vitalité et le fondement de l’em- pressement enthousiaste de l’adorateur vers son Seigneur (</w:t>
      </w:r>
      <w:r w:rsidRPr="007E46AB">
        <w:rPr>
          <w:rFonts w:ascii="CTraditional Arabic" w:eastAsia="IranNastaliq" w:hAnsi="CTraditional Arabic" w:cs="CTraditional Arabic"/>
          <w:color w:val="231F20"/>
          <w:rtl/>
        </w:rPr>
        <w:t>ـ</w:t>
      </w:r>
      <w:r w:rsidRPr="007E46AB">
        <w:rPr>
          <w:color w:val="231F20"/>
        </w:rPr>
        <w:t>).</w:t>
      </w:r>
    </w:p>
    <w:p w:rsidR="00ED6671" w:rsidRPr="007E46AB" w:rsidRDefault="00ED6671" w:rsidP="00ED6671">
      <w:pPr>
        <w:pStyle w:val="BodyText"/>
        <w:spacing w:before="120"/>
        <w:ind w:firstLine="284"/>
      </w:pPr>
      <w:r w:rsidRPr="007E46AB">
        <w:rPr>
          <w:rFonts w:cs="Book Antiqua"/>
          <w:color w:val="231F20"/>
        </w:rPr>
        <w:lastRenderedPageBreak/>
        <w:t xml:space="preserve">Le sentiment de dépendance envers Allah est tel </w:t>
      </w:r>
      <w:r w:rsidRPr="007E46AB">
        <w:rPr>
          <w:color w:val="231F20"/>
        </w:rPr>
        <w:t>un chamelier qui pousse le serviteur adorateur vers la persévérance dans la piété et la poursuite conti- nuelle dans Son obéissance.</w:t>
      </w:r>
    </w:p>
    <w:p w:rsidR="00ED6671" w:rsidRPr="007E46AB" w:rsidRDefault="00ED6671" w:rsidP="007E46AB">
      <w:pPr>
        <w:spacing w:before="120"/>
        <w:ind w:firstLine="284"/>
        <w:jc w:val="both"/>
        <w:rPr>
          <w:b/>
          <w:bCs/>
        </w:rPr>
      </w:pPr>
      <w:r w:rsidRPr="007E46AB">
        <w:rPr>
          <w:b/>
          <w:bCs/>
        </w:rPr>
        <w:t>Et cela se concrétise en accomplissant deux actes indissociables et corrélatifs</w:t>
      </w:r>
      <w:r w:rsidR="007E46AB" w:rsidRPr="007E46AB">
        <w:rPr>
          <w:rFonts w:ascii="Book Antiqua" w:hAnsi="Book Antiqua" w:cs="Book Antiqua"/>
        </w:rPr>
        <w:t>:</w:t>
      </w:r>
    </w:p>
    <w:p w:rsidR="00ED6671" w:rsidRPr="007E46AB" w:rsidRDefault="00ED6671" w:rsidP="00ED6671">
      <w:pPr>
        <w:spacing w:before="120"/>
        <w:ind w:firstLine="284"/>
        <w:jc w:val="both"/>
      </w:pPr>
    </w:p>
    <w:p w:rsidR="00ED6671" w:rsidRPr="0016249C" w:rsidRDefault="00F505D3" w:rsidP="0016249C">
      <w:pPr>
        <w:pStyle w:val="Heading2"/>
        <w:rPr>
          <w:rFonts w:eastAsia="Book Antiqua"/>
        </w:rPr>
      </w:pPr>
      <w:r>
        <w:rPr>
          <w:noProof/>
          <w:lang w:val="en-US" w:eastAsia="en-US"/>
        </w:rPr>
        <mc:AlternateContent>
          <mc:Choice Requires="wpg">
            <w:drawing>
              <wp:anchor distT="0" distB="0" distL="114300" distR="114300" simplePos="0" relativeHeight="251655680" behindDoc="1" locked="0" layoutInCell="1" allowOverlap="1">
                <wp:simplePos x="0" y="0"/>
                <wp:positionH relativeFrom="page">
                  <wp:posOffset>806450</wp:posOffset>
                </wp:positionH>
                <wp:positionV relativeFrom="paragraph">
                  <wp:posOffset>-87630</wp:posOffset>
                </wp:positionV>
                <wp:extent cx="3168015" cy="1270"/>
                <wp:effectExtent l="6350" t="7620" r="6985" b="10160"/>
                <wp:wrapNone/>
                <wp:docPr id="2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1270"/>
                          <a:chOff x="1270" y="-138"/>
                          <a:chExt cx="4989" cy="2"/>
                        </a:xfrm>
                      </wpg:grpSpPr>
                      <wps:wsp>
                        <wps:cNvPr id="23" name="Freeform 261"/>
                        <wps:cNvSpPr>
                          <a:spLocks/>
                        </wps:cNvSpPr>
                        <wps:spPr bwMode="auto">
                          <a:xfrm>
                            <a:off x="1270" y="-138"/>
                            <a:ext cx="4989" cy="2"/>
                          </a:xfrm>
                          <a:custGeom>
                            <a:avLst/>
                            <a:gdLst>
                              <a:gd name="T0" fmla="+- 0 1270 1270"/>
                              <a:gd name="T1" fmla="*/ T0 w 4989"/>
                              <a:gd name="T2" fmla="+- 0 6259 1270"/>
                              <a:gd name="T3" fmla="*/ T2 w 4989"/>
                            </a:gdLst>
                            <a:ahLst/>
                            <a:cxnLst>
                              <a:cxn ang="0">
                                <a:pos x="T1" y="0"/>
                              </a:cxn>
                              <a:cxn ang="0">
                                <a:pos x="T3" y="0"/>
                              </a:cxn>
                            </a:cxnLst>
                            <a:rect l="0" t="0" r="r" b="b"/>
                            <a:pathLst>
                              <a:path w="4989">
                                <a:moveTo>
                                  <a:pt x="0" y="0"/>
                                </a:moveTo>
                                <a:lnTo>
                                  <a:pt x="49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63.5pt;margin-top:-6.9pt;width:249.45pt;height:.1pt;z-index:-251660800;mso-position-horizontal-relative:page" coordorigin="1270,-138" coordsize="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">
                <v:shape id="Freeform 261" o:spid="_x0000_s1027" style="position:absolute;left:1270;top:-138;width:4989;height:2;visibility:visible;mso-wrap-style:square;v-text-anchor:top" coordsize="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yT8QA&#10;AADbAAAADwAAAGRycy9kb3ducmV2LnhtbESP0WrCQBRE34X+w3ILfdNN07SE6CpFLBUUxNQPuGav&#10;2bTZuyG71fTvXaHg4zAzZ5jZYrCtOFPvG8cKnicJCOLK6YZrBYevj3EOwgdkja1jUvBHHhbzh9EM&#10;C+0uvKdzGWoRIewLVGBC6AopfWXIop+4jjh6J9dbDFH2tdQ9XiLctjJNkjdpseG4YLCjpaHqp/y1&#10;CjbZavuZrXdGdukuO37nzUCvpVJPj8P7FESgIdzD/+21VpC+wO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8k/EAAAA2wAAAA8AAAAAAAAAAAAAAAAAmAIAAGRycy9k&#10;b3ducmV2LnhtbFBLBQYAAAAABAAEAPUAAACJAwAAAAA=&#10;" path="m,l4989,e" filled="f" strokecolor="#231f20" strokeweight=".5pt">
                  <v:path arrowok="t" o:connecttype="custom" o:connectlocs="0,0;4989,0" o:connectangles="0,0"/>
                </v:shape>
                <w10:wrap anchorx="page"/>
              </v:group>
            </w:pict>
          </mc:Fallback>
        </mc:AlternateContent>
      </w:r>
      <w:r w:rsidR="00ED6671" w:rsidRPr="0016249C">
        <w:rPr>
          <w:rFonts w:eastAsia="Book Antiqua"/>
        </w:rPr>
        <w:t>Le Premier</w:t>
      </w:r>
      <w:r w:rsidR="007E46AB" w:rsidRPr="0016249C">
        <w:rPr>
          <w:rFonts w:eastAsia="Book Antiqua"/>
        </w:rPr>
        <w:t>:</w:t>
      </w:r>
      <w:r w:rsidR="0016249C">
        <w:rPr>
          <w:rFonts w:eastAsia="Book Antiqua"/>
        </w:rPr>
        <w:t xml:space="preserve"> </w:t>
      </w:r>
      <w:r w:rsidR="00ED6671" w:rsidRPr="0016249C">
        <w:rPr>
          <w:rFonts w:eastAsia="Book Antiqua"/>
        </w:rPr>
        <w:t>Concevoir la grandeur d’Allah, Son pouvoir</w:t>
      </w:r>
      <w:r w:rsidR="0016249C" w:rsidRPr="0016249C">
        <w:rPr>
          <w:rFonts w:eastAsia="Book Antiqua"/>
        </w:rPr>
        <w:t xml:space="preserve"> </w:t>
      </w:r>
      <w:r>
        <w:rPr>
          <w:noProof/>
          <w:lang w:val="en-US" w:eastAsia="en-US"/>
        </w:rPr>
        <mc:AlternateContent>
          <mc:Choice Requires="wpg">
            <w:drawing>
              <wp:anchor distT="0" distB="0" distL="114300" distR="114300" simplePos="0" relativeHeight="251656704" behindDoc="1" locked="0" layoutInCell="1" allowOverlap="1">
                <wp:simplePos x="0" y="0"/>
                <wp:positionH relativeFrom="page">
                  <wp:posOffset>806450</wp:posOffset>
                </wp:positionH>
                <wp:positionV relativeFrom="paragraph">
                  <wp:posOffset>278130</wp:posOffset>
                </wp:positionV>
                <wp:extent cx="3168015" cy="1270"/>
                <wp:effectExtent l="6350" t="11430" r="6985" b="6350"/>
                <wp:wrapNone/>
                <wp:docPr id="2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1270"/>
                          <a:chOff x="1270" y="438"/>
                          <a:chExt cx="4989" cy="2"/>
                        </a:xfrm>
                      </wpg:grpSpPr>
                      <wps:wsp>
                        <wps:cNvPr id="21" name="Freeform 263"/>
                        <wps:cNvSpPr>
                          <a:spLocks/>
                        </wps:cNvSpPr>
                        <wps:spPr bwMode="auto">
                          <a:xfrm>
                            <a:off x="1270" y="438"/>
                            <a:ext cx="4989" cy="2"/>
                          </a:xfrm>
                          <a:custGeom>
                            <a:avLst/>
                            <a:gdLst>
                              <a:gd name="T0" fmla="+- 0 1270 1270"/>
                              <a:gd name="T1" fmla="*/ T0 w 4989"/>
                              <a:gd name="T2" fmla="+- 0 6259 1270"/>
                              <a:gd name="T3" fmla="*/ T2 w 4989"/>
                            </a:gdLst>
                            <a:ahLst/>
                            <a:cxnLst>
                              <a:cxn ang="0">
                                <a:pos x="T1" y="0"/>
                              </a:cxn>
                              <a:cxn ang="0">
                                <a:pos x="T3" y="0"/>
                              </a:cxn>
                            </a:cxnLst>
                            <a:rect l="0" t="0" r="r" b="b"/>
                            <a:pathLst>
                              <a:path w="4989">
                                <a:moveTo>
                                  <a:pt x="0" y="0"/>
                                </a:moveTo>
                                <a:lnTo>
                                  <a:pt x="49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63.5pt;margin-top:21.9pt;width:249.45pt;height:.1pt;z-index:-251659776;mso-position-horizontal-relative:page" coordorigin="1270,438" coordsize="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">
                <v:shape id="Freeform 263" o:spid="_x0000_s1027" style="position:absolute;left:1270;top:438;width:4989;height:2;visibility:visible;mso-wrap-style:square;v-text-anchor:top" coordsize="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Jo8MA&#10;AADbAAAADwAAAGRycy9kb3ducmV2LnhtbESP0WrCQBRE3wX/YbmCb7oxpEVSVxFRFCxIox9wm73N&#10;pmbvhuyq8e+7hUIfh5k5wyxWvW3EnTpfO1YwmyYgiEuna64UXM67yRyED8gaG8ek4EkeVsvhYIG5&#10;dg/+oHsRKhEh7HNUYEJocyl9aciin7qWOHpfrrMYouwqqTt8RLhtZJokr9JizXHBYEsbQ+W1uFkF&#10;x2z7vs8OJyPb9JR9fs/rnl4Kpcajfv0GIlAf/sN/7YNWkM7g90v8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nJo8MAAADbAAAADwAAAAAAAAAAAAAAAACYAgAAZHJzL2Rv&#10;d25yZXYueG1sUEsFBgAAAAAEAAQA9QAAAIgDAAAAAA==&#10;" path="m,l4989,e" filled="f" strokecolor="#231f20" strokeweight=".5pt">
                  <v:path arrowok="t" o:connecttype="custom" o:connectlocs="0,0;4989,0" o:connectangles="0,0"/>
                </v:shape>
                <w10:wrap anchorx="page"/>
              </v:group>
            </w:pict>
          </mc:Fallback>
        </mc:AlternateContent>
      </w:r>
      <w:r w:rsidR="00ED6671" w:rsidRPr="0016249C">
        <w:rPr>
          <w:rFonts w:eastAsia="Book Antiqua"/>
        </w:rPr>
        <w:t>et Son autorité dominante</w:t>
      </w:r>
    </w:p>
    <w:p w:rsidR="00ED6671" w:rsidRPr="007E46AB" w:rsidRDefault="00ED6671" w:rsidP="00ED6671">
      <w:pPr>
        <w:pStyle w:val="BodyText"/>
        <w:spacing w:before="120"/>
        <w:ind w:firstLine="284"/>
        <w:rPr>
          <w:rFonts w:cs="Book Antiqua"/>
        </w:rPr>
      </w:pPr>
      <w:r w:rsidRPr="007E46AB">
        <w:rPr>
          <w:color w:val="231F20"/>
        </w:rPr>
        <w:t xml:space="preserve">Plus l’adorateur est connaisseur d’Allah le Très Haut, de Ses noms et attributs, plus il se sent dépen- </w:t>
      </w:r>
      <w:r w:rsidRPr="007E46AB">
        <w:rPr>
          <w:rFonts w:cs="Book Antiqua"/>
          <w:color w:val="231F20"/>
        </w:rPr>
        <w:t>dant de Lui et plus il s’humilie devant Lui.</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«Parmi Ses serviteurs, seuls les savants craignent vraiment Allah</w:t>
      </w:r>
      <w:r w:rsidRPr="007E46AB">
        <w:rPr>
          <w:rStyle w:val="FootnoteReference"/>
          <w:rFonts w:ascii="Book Antiqua" w:hAnsi="Book Antiqua"/>
        </w:rPr>
        <w:footnoteReference w:id="29"/>
      </w:r>
      <w:r w:rsidRPr="007E46AB">
        <w:rPr>
          <w:rFonts w:ascii="Book Antiqua" w:eastAsia="Book Antiqua" w:hAnsi="Book Antiqua" w:cs="Book Antiqua"/>
          <w:b/>
          <w:bCs/>
          <w:color w:val="231F20"/>
        </w:rPr>
        <w:t>.»</w:t>
      </w:r>
    </w:p>
    <w:p w:rsidR="00ED6671" w:rsidRPr="00310B0A" w:rsidRDefault="00ED6671" w:rsidP="00310B0A">
      <w:pPr>
        <w:pStyle w:val="text"/>
        <w:rPr>
          <w:b/>
          <w:bCs/>
        </w:rPr>
      </w:pPr>
      <w:r w:rsidRPr="00310B0A">
        <w:t>Il a aussi dit</w:t>
      </w:r>
      <w:r w:rsidR="007E46AB" w:rsidRPr="00310B0A">
        <w:t>:</w:t>
      </w:r>
      <w:r w:rsidRPr="00310B0A">
        <w:rPr>
          <w:b/>
          <w:bCs/>
        </w:rPr>
        <w:t xml:space="preserve"> «Dis</w:t>
      </w:r>
      <w:r w:rsidR="007E46AB" w:rsidRPr="00310B0A">
        <w:rPr>
          <w:b/>
          <w:bCs/>
        </w:rPr>
        <w:t>:</w:t>
      </w:r>
      <w:r w:rsidRPr="00310B0A">
        <w:rPr>
          <w:b/>
          <w:bCs/>
        </w:rPr>
        <w:t xml:space="preserve"> «Croyez ou n’y croyez pas». Ceux à qui la connaissance a été donnée avant cela, dès qu’on Le leur récite (le Coran), s’effondrent en prosternation jusqu’à toucher le sol de leur menton. Ils disent</w:t>
      </w:r>
      <w:r w:rsidR="007E46AB" w:rsidRPr="00310B0A">
        <w:rPr>
          <w:b/>
          <w:bCs/>
        </w:rPr>
        <w:t>:</w:t>
      </w:r>
      <w:r w:rsidRPr="00310B0A">
        <w:rPr>
          <w:b/>
          <w:bCs/>
        </w:rPr>
        <w:t xml:space="preserve"> «Gloire à notre Seigneur</w:t>
      </w:r>
      <w:r w:rsidR="007E46AB" w:rsidRPr="00310B0A">
        <w:rPr>
          <w:b/>
          <w:bCs/>
        </w:rPr>
        <w:t>!</w:t>
      </w:r>
      <w:r w:rsidRPr="00310B0A">
        <w:rPr>
          <w:b/>
          <w:bCs/>
        </w:rPr>
        <w:t xml:space="preserve"> La promesse de notre Seigneur est assurément accomplie». Et ils s’effondrent sur </w:t>
      </w:r>
      <w:r w:rsidRPr="00310B0A">
        <w:rPr>
          <w:b/>
          <w:bCs/>
        </w:rPr>
        <w:lastRenderedPageBreak/>
        <w:t>leur menton en pleurant, et cela augmente leur humilité</w:t>
      </w:r>
      <w:r w:rsidRPr="00310B0A">
        <w:rPr>
          <w:rStyle w:val="FootnoteReference"/>
          <w:b/>
          <w:bCs/>
        </w:rPr>
        <w:footnoteReference w:id="30"/>
      </w:r>
      <w:r w:rsidRPr="00310B0A">
        <w:rPr>
          <w:b/>
          <w:bCs/>
        </w:rPr>
        <w:t>.»</w:t>
      </w:r>
    </w:p>
    <w:p w:rsidR="00ED6671" w:rsidRPr="007E46AB" w:rsidRDefault="00ED6671" w:rsidP="003F5214">
      <w:pPr>
        <w:pStyle w:val="BodyText"/>
        <w:spacing w:before="120"/>
        <w:ind w:firstLine="284"/>
      </w:pPr>
      <w:r w:rsidRPr="007E46AB">
        <w:rPr>
          <w:color w:val="231F20"/>
        </w:rPr>
        <w:t>Al-Fu</w:t>
      </w:r>
      <w:r w:rsidRPr="007E46AB">
        <w:rPr>
          <w:color w:val="231F20"/>
          <w:u w:val="single" w:color="231F20"/>
        </w:rPr>
        <w:t>dh</w:t>
      </w:r>
      <w:r w:rsidRPr="007E46AB">
        <w:rPr>
          <w:rFonts w:cs="Book Antiqua"/>
          <w:color w:val="231F20"/>
        </w:rPr>
        <w:t xml:space="preserve">ayl Ibn </w:t>
      </w:r>
      <w:r w:rsidRPr="007E46AB">
        <w:rPr>
          <w:rFonts w:cs="Book Antiqua"/>
          <w:i/>
          <w:color w:val="231F20"/>
        </w:rPr>
        <w:t>c</w:t>
      </w:r>
      <w:r w:rsidRPr="007E46AB">
        <w:rPr>
          <w:rFonts w:cs="Book Antiqua"/>
          <w:color w:val="231F20"/>
        </w:rPr>
        <w:t>Iyâ</w:t>
      </w:r>
      <w:r w:rsidRPr="007E46AB">
        <w:rPr>
          <w:color w:val="231F20"/>
          <w:u w:val="single" w:color="231F20"/>
        </w:rPr>
        <w:t xml:space="preserve">dh </w:t>
      </w:r>
      <w:r w:rsidRPr="007E46AB">
        <w:rPr>
          <w:color w:val="231F20"/>
        </w:rPr>
        <w:t>(</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«Les gens les plus connaisseurs d’Allah sont ceux qui Le craignent </w:t>
      </w:r>
      <w:r w:rsidRPr="007E46AB">
        <w:rPr>
          <w:color w:val="231F20"/>
        </w:rPr>
        <w:t>le plus</w:t>
      </w:r>
      <w:r w:rsidRPr="007E46AB">
        <w:rPr>
          <w:rStyle w:val="FootnoteReference"/>
          <w:rFonts w:ascii="Book Antiqua" w:hAnsi="Book Antiqua"/>
        </w:rPr>
        <w:footnoteReference w:id="31"/>
      </w:r>
      <w:r w:rsidRPr="007E46AB">
        <w:rPr>
          <w:color w:val="231F20"/>
        </w:rPr>
        <w:t>.»</w:t>
      </w:r>
    </w:p>
    <w:p w:rsidR="00ED6671" w:rsidRPr="007E46AB" w:rsidRDefault="00ED6671" w:rsidP="003F5214">
      <w:pPr>
        <w:pStyle w:val="BodyText"/>
        <w:spacing w:before="120"/>
        <w:ind w:firstLine="284"/>
      </w:pPr>
      <w:r w:rsidRPr="007E46AB">
        <w:rPr>
          <w:rFonts w:cs="Book Antiqua"/>
          <w:color w:val="231F20"/>
        </w:rPr>
        <w:t>Et il a dit par ailleurs</w:t>
      </w:r>
      <w:r w:rsidR="007E46AB" w:rsidRPr="007E46AB">
        <w:rPr>
          <w:rFonts w:ascii="Book Antiqua" w:hAnsi="Book Antiqua" w:cs="Book Antiqua"/>
          <w:color w:val="231F20"/>
        </w:rPr>
        <w:t>:</w:t>
      </w:r>
      <w:r w:rsidRPr="007E46AB">
        <w:rPr>
          <w:rFonts w:cs="Book Antiqua"/>
          <w:color w:val="231F20"/>
        </w:rPr>
        <w:t xml:space="preserve"> «La crainte d’Allah </w:t>
      </w:r>
      <w:r w:rsidRPr="007E46AB">
        <w:rPr>
          <w:color w:val="231F20"/>
        </w:rPr>
        <w:t>qu’éprouve l’adorateur est proportionnelle à sa connaissance d’Allah</w:t>
      </w:r>
      <w:r w:rsidRPr="007E46AB">
        <w:rPr>
          <w:rStyle w:val="FootnoteReference"/>
          <w:rFonts w:ascii="Book Antiqua" w:hAnsi="Book Antiqua"/>
        </w:rPr>
        <w:footnoteReference w:id="32"/>
      </w:r>
      <w:r w:rsidRPr="007E46AB">
        <w:rPr>
          <w:color w:val="231F20"/>
        </w:rPr>
        <w:t>».</w:t>
      </w:r>
    </w:p>
    <w:p w:rsidR="00ED6671" w:rsidRPr="007E46AB" w:rsidRDefault="00ED6671" w:rsidP="003F5214">
      <w:pPr>
        <w:pStyle w:val="BodyText"/>
        <w:spacing w:before="120"/>
        <w:ind w:firstLine="284"/>
      </w:pPr>
      <w:r w:rsidRPr="007E46AB">
        <w:rPr>
          <w:rFonts w:cs="Book Antiqua"/>
          <w:color w:val="231F20"/>
        </w:rPr>
        <w:t>L’érudit Ibn Rajab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«L’origine de l’hu</w:t>
      </w:r>
      <w:r w:rsidRPr="007E46AB">
        <w:rPr>
          <w:color w:val="231F20"/>
        </w:rPr>
        <w:t>- milité présente dans le cœur résulte uniquement de la connaissance d’Allah</w:t>
      </w:r>
      <w:r w:rsidR="007E46AB" w:rsidRPr="007E46AB">
        <w:rPr>
          <w:rFonts w:ascii="Book Antiqua" w:hAnsi="Book Antiqua" w:cs="Book Antiqua"/>
          <w:color w:val="231F20"/>
        </w:rPr>
        <w:t>:</w:t>
      </w:r>
      <w:r w:rsidRPr="007E46AB">
        <w:rPr>
          <w:color w:val="231F20"/>
        </w:rPr>
        <w:t xml:space="preserve"> de Sa grandeur, Sa splen- </w:t>
      </w:r>
      <w:r w:rsidRPr="007E46AB">
        <w:rPr>
          <w:rFonts w:cs="Book Antiqua"/>
          <w:color w:val="231F20"/>
        </w:rPr>
        <w:t xml:space="preserve">deur et Sa perfection. Ainsi, quiconque connaît le plus Allah Le craindra le plus. La crainte et l’humilité </w:t>
      </w:r>
      <w:r w:rsidRPr="007E46AB">
        <w:rPr>
          <w:color w:val="231F20"/>
        </w:rPr>
        <w:t>varient dans les cœurs des gens en fonction de la connaissance que les cœurs ont vis-à-vis de Celui qu’ils craignent, et en fonction de leur perception des attributs d’Allah qui engendrent l’humilité</w:t>
      </w:r>
      <w:r w:rsidRPr="007E46AB">
        <w:rPr>
          <w:rStyle w:val="FootnoteReference"/>
          <w:rFonts w:ascii="Book Antiqua" w:hAnsi="Book Antiqua"/>
        </w:rPr>
        <w:footnoteReference w:id="33"/>
      </w:r>
      <w:r w:rsidRPr="007E46AB">
        <w:rPr>
          <w:color w:val="231F20"/>
        </w:rPr>
        <w:t>.»</w:t>
      </w:r>
    </w:p>
    <w:p w:rsidR="00ED6671" w:rsidRPr="007E46AB" w:rsidRDefault="00ED6671" w:rsidP="00ED6671">
      <w:pPr>
        <w:pStyle w:val="BodyText"/>
        <w:spacing w:before="120"/>
        <w:ind w:firstLine="284"/>
        <w:rPr>
          <w:rFonts w:cs="Book Antiqua"/>
        </w:rPr>
      </w:pPr>
      <w:r w:rsidRPr="007E46AB">
        <w:rPr>
          <w:color w:val="231F20"/>
        </w:rPr>
        <w:t xml:space="preserve">Et quiconque médite sur les versets coraniques évidents et les récits prophétiques éminents qui évoquent les sublimes attributs d’Allah et Ses noms </w:t>
      </w:r>
      <w:r w:rsidRPr="007E46AB">
        <w:rPr>
          <w:rFonts w:cs="Book Antiqua"/>
          <w:color w:val="231F20"/>
        </w:rPr>
        <w:lastRenderedPageBreak/>
        <w:t>magnifiques verra son cœur s’abandonner d’émer</w:t>
      </w:r>
      <w:r w:rsidRPr="007E46AB">
        <w:rPr>
          <w:color w:val="231F20"/>
        </w:rPr>
        <w:t xml:space="preserve">- veillement pour son Seigneur, de révérence pour Sa grandeur, de crainte pour Sa souveraineté et Son </w:t>
      </w:r>
      <w:r w:rsidRPr="007E46AB">
        <w:rPr>
          <w:rFonts w:cs="Book Antiqua"/>
          <w:color w:val="231F20"/>
        </w:rPr>
        <w:t>autorité imposante</w:t>
      </w:r>
      <w:r w:rsidR="007E46AB">
        <w:rPr>
          <w:rFonts w:cs="Book Antiqua"/>
          <w:color w:val="231F20"/>
        </w:rPr>
        <w:t>!</w:t>
      </w:r>
      <w:r w:rsidRPr="007E46AB">
        <w:rPr>
          <w:rFonts w:cs="Book Antiqua"/>
          <w:color w:val="231F20"/>
        </w:rPr>
        <w:t xml:space="preserve"> Gloire à Allah le Très Haut</w:t>
      </w:r>
      <w:r w:rsidR="007E46AB">
        <w:rPr>
          <w:rFonts w:cs="Book Antiqua"/>
          <w:color w:val="231F20"/>
        </w:rPr>
        <w:t>!</w:t>
      </w:r>
    </w:p>
    <w:p w:rsidR="00ED6671" w:rsidRPr="007E46AB" w:rsidRDefault="00ED6671" w:rsidP="00310B0A">
      <w:pPr>
        <w:pStyle w:val="text"/>
      </w:pPr>
      <w:r w:rsidRPr="007E46AB">
        <w:t>Allah (</w:t>
      </w:r>
      <w:r w:rsidRPr="007E46AB">
        <w:rPr>
          <w:rFonts w:ascii="CTraditional Arabic" w:eastAsia="IranNastaliq" w:hAnsi="CTraditional Arabic" w:cs="CTraditional Arabic"/>
          <w:rtl/>
        </w:rPr>
        <w:t>ـ</w:t>
      </w:r>
      <w:r w:rsidRPr="007E46AB">
        <w:t>) a dit</w:t>
      </w:r>
      <w:r w:rsidR="007E46AB" w:rsidRPr="007E46AB">
        <w:t>:</w:t>
      </w:r>
      <w:r w:rsidRPr="007E46AB">
        <w:t xml:space="preserve"> «</w:t>
      </w:r>
      <w:r w:rsidRPr="00310B0A">
        <w:rPr>
          <w:b/>
          <w:bCs/>
        </w:rPr>
        <w:t>Allah</w:t>
      </w:r>
      <w:r w:rsidR="007E46AB" w:rsidRPr="00310B0A">
        <w:rPr>
          <w:b/>
          <w:bCs/>
        </w:rPr>
        <w:t>!</w:t>
      </w:r>
      <w:r w:rsidRPr="00310B0A">
        <w:rPr>
          <w:b/>
          <w:bCs/>
        </w:rPr>
        <w:t xml:space="preserve"> Point de divinité à part Lui, Le Vivant, Celui qui subsiste par Lui-même</w:t>
      </w:r>
      <w:r w:rsidRPr="007E46AB">
        <w:t xml:space="preserve"> (Al-Qayyûm). Ni somnolence, ni sommeil ne Le saisissent. A Lui appartient tout ce qui est dans les cieux et sur la terre. Qui peut intercéder auprès de Lui sans sa permission</w:t>
      </w:r>
      <w:r w:rsidR="007E46AB">
        <w:t>?</w:t>
      </w:r>
      <w:r w:rsidRPr="007E46AB">
        <w:t xml:space="preserve"> Il connaît leur passé et leur futur. Et, de Sa science, ils n’embrassent que ce qu’Il veut. Son </w:t>
      </w:r>
      <w:r w:rsidRPr="007E46AB">
        <w:rPr>
          <w:i/>
        </w:rPr>
        <w:t xml:space="preserve">Kursyi </w:t>
      </w:r>
      <w:r w:rsidRPr="007E46AB">
        <w:t xml:space="preserve">déborde les cieux et la terre, dont la garde ne Lui coûte aucune peine. Et Il est le Très- Haut, le Très-Grand </w:t>
      </w:r>
      <w:r w:rsidRPr="007E46AB">
        <w:rPr>
          <w:rStyle w:val="FootnoteReference"/>
        </w:rPr>
        <w:footnoteReference w:id="34"/>
      </w:r>
      <w:r w:rsidRPr="007E46AB">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Et Il (</w:t>
      </w:r>
      <w:r w:rsidR="00592CC2" w:rsidRPr="00592CC2">
        <w:rPr>
          <w:rFonts w:ascii="CTraditional Arabic" w:eastAsia="IranNastaliq" w:hAnsi="CTraditional Arabic" w:cs="CTraditional Arabic"/>
          <w:color w:val="231F20"/>
          <w:rtl/>
        </w:rPr>
        <w:t>أ</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 xml:space="preserve">«C’est Lui qui détient les clefs de l’inconnaissable. Nul autre que Lui ne les connaît. Et Il connaît ce qui est dans la terre comme dans la mer. Pas une feuille ne tombe sans qu’Il ne le sache. Et pas une graine dans les ténèbres de la Terre, rien de frais ou de sec, qui ne soit consigné dans un livre explicite. Et, la nuit, c’est Lui qui prend vos âmes, et Il sait ce que vous avez acquis pendant le jour. Puis Il </w:t>
      </w:r>
      <w:r w:rsidRPr="007E46AB">
        <w:rPr>
          <w:rFonts w:ascii="Book Antiqua" w:eastAsia="Book Antiqua" w:hAnsi="Book Antiqua" w:cs="Book Antiqua"/>
          <w:b/>
          <w:bCs/>
          <w:color w:val="231F20"/>
        </w:rPr>
        <w:lastRenderedPageBreak/>
        <w:t xml:space="preserve">vous ressuscite le jour afin que s’accomplisse le terme fixé. Ensuite, c’est vers Lui que sera votre retour, et Il vous informera de ce que vous faisiez. Il est le Dominateur suprême sur Ses serviteurs. Et Il envoie sur vous des gardiens. Et lorsque la mort atteint l’un de vous, nos mes- </w:t>
      </w:r>
      <w:r w:rsidRPr="007E46AB">
        <w:rPr>
          <w:color w:val="231F20"/>
        </w:rPr>
        <w:t>sagers (les anges) enlèvent son âme sans aucune négligence</w:t>
      </w:r>
      <w:r w:rsidRPr="007E46AB">
        <w:rPr>
          <w:rStyle w:val="FootnoteReference"/>
          <w:rFonts w:ascii="Book Antiqua" w:hAnsi="Book Antiqua"/>
        </w:rPr>
        <w:footnoteReference w:id="35"/>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En outre, Il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 xml:space="preserve">«Ils n’ont pas estimé Allah à Sa juste valeur, alors qu’au Jour de la résurrection, </w:t>
      </w:r>
      <w:r w:rsidRPr="007E46AB">
        <w:rPr>
          <w:color w:val="231F20"/>
        </w:rPr>
        <w:t>Il fera de la terre entière une poignée, et les cieux seront pliés dans Sa main droite. Gloire à Lui</w:t>
      </w:r>
      <w:r w:rsidR="007E46AB">
        <w:rPr>
          <w:color w:val="231F20"/>
        </w:rPr>
        <w:t>!</w:t>
      </w:r>
      <w:r w:rsidRPr="007E46AB">
        <w:rPr>
          <w:color w:val="231F20"/>
        </w:rPr>
        <w:t xml:space="preserve"> Il est au-dessus de ce qu’ils Lui associent</w:t>
      </w:r>
      <w:r w:rsidRPr="007E46AB">
        <w:rPr>
          <w:rStyle w:val="FootnoteReference"/>
          <w:rFonts w:ascii="Book Antiqua" w:hAnsi="Book Antiqua"/>
        </w:rPr>
        <w:footnoteReference w:id="36"/>
      </w:r>
      <w:r w:rsidRPr="007E46AB">
        <w:rPr>
          <w:color w:val="231F20"/>
        </w:rPr>
        <w:t>.</w:t>
      </w:r>
      <w:r w:rsidRPr="007E46AB">
        <w:rPr>
          <w:rFonts w:cs="Book Antiqua"/>
          <w:color w:val="231F20"/>
        </w:rPr>
        <w:t>»</w:t>
      </w:r>
    </w:p>
    <w:p w:rsidR="00ED6671" w:rsidRPr="007E46AB" w:rsidRDefault="00ED6671" w:rsidP="00ED6671">
      <w:pPr>
        <w:spacing w:before="120"/>
        <w:ind w:firstLine="284"/>
        <w:jc w:val="both"/>
        <w:rPr>
          <w:rFonts w:cs="Book Antiqua"/>
          <w:b/>
          <w:bCs/>
          <w:i/>
        </w:rPr>
      </w:pPr>
      <w:r w:rsidRPr="007E46AB">
        <w:rPr>
          <w:rFonts w:ascii="Book Antiqua" w:eastAsia="Book Antiqua" w:hAnsi="Book Antiqua" w:cs="Book Antiqua"/>
          <w:color w:val="231F20"/>
        </w:rPr>
        <w:t>cAbdullah Ibn cUmar (</w:t>
      </w:r>
      <w:r w:rsidRPr="007E46AB">
        <w:rPr>
          <w:rFonts w:ascii="CTraditional Arabic" w:eastAsia="IranNastaliq" w:hAnsi="CTraditional Arabic" w:cs="CTraditional Arabic"/>
          <w:color w:val="231F20"/>
          <w:rtl/>
        </w:rPr>
        <w:t>ب</w:t>
      </w:r>
      <w:r w:rsidRPr="007E46AB">
        <w:rPr>
          <w:rFonts w:ascii="Book Antiqua" w:eastAsia="Book Antiqua" w:hAnsi="Book Antiqua" w:cs="Book Antiqua"/>
          <w:color w:val="231F20"/>
        </w:rPr>
        <w:t>), rapporte que le mes- sager d’Allah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«A</w:t>
      </w:r>
      <w:r w:rsidRPr="007E46AB">
        <w:rPr>
          <w:rFonts w:ascii="Book Antiqua" w:eastAsia="Book Antiqua" w:hAnsi="Book Antiqua" w:cs="Book Antiqua"/>
          <w:b/>
          <w:bCs/>
          <w:i/>
          <w:color w:val="231F20"/>
        </w:rPr>
        <w:t xml:space="preserve">llah pliera les cieux le Jour de la résurrection, puis Il les saisira de Sa main </w:t>
      </w:r>
      <w:r w:rsidRPr="007E46AB">
        <w:rPr>
          <w:rFonts w:cs="Book Antiqua"/>
          <w:color w:val="231F20"/>
        </w:rPr>
        <w:t>droite et dira</w:t>
      </w:r>
      <w:r w:rsidR="007E46AB" w:rsidRPr="007E46AB">
        <w:rPr>
          <w:rFonts w:ascii="Book Antiqua" w:hAnsi="Book Antiqua"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t>- «C’est moi le Roi, où sont les tyrans</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xml:space="preserve"> Où sont les orgueilleux</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lastRenderedPageBreak/>
        <w:t>Puis Il pliera la terre avec Sa main gauche et dira ensuite</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«C’est moi le Roi, où sont les tyrans</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xml:space="preserve"> Où sont les orgueilleux</w:t>
      </w:r>
      <w:r w:rsidR="007E46AB">
        <w:rPr>
          <w:rFonts w:ascii="Book Antiqua" w:eastAsia="Book Antiqua" w:hAnsi="Book Antiqua" w:cs="Book Antiqua"/>
          <w:b/>
          <w:bCs/>
          <w:i/>
          <w:color w:val="231F20"/>
        </w:rPr>
        <w:t>?</w:t>
      </w:r>
      <w:r w:rsidRPr="007E46AB">
        <w:rPr>
          <w:rStyle w:val="Strong"/>
          <w:rFonts w:ascii="Book Antiqua" w:hAnsi="Book Antiqua"/>
        </w:rPr>
        <w:t xml:space="preserve"> </w:t>
      </w:r>
      <w:r w:rsidRPr="007E46AB">
        <w:rPr>
          <w:rStyle w:val="FootnoteReference"/>
          <w:rFonts w:ascii="Book Antiqua" w:hAnsi="Book Antiqua"/>
        </w:rPr>
        <w:footnoteReference w:id="37"/>
      </w:r>
      <w:r w:rsidRPr="007E46AB">
        <w:rPr>
          <w:rFonts w:ascii="Book Antiqua" w:eastAsia="Book Antiqua" w:hAnsi="Book Antiqua" w:cs="Book Antiqua"/>
          <w:b/>
          <w:bCs/>
          <w:i/>
          <w:color w:val="231F20"/>
        </w:rPr>
        <w:t>»</w:t>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rFonts w:cs="Book Antiqua"/>
          <w:color w:val="231F20"/>
        </w:rPr>
        <w:t>L’imam Ibn Al-Qayyim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«Le Coran est la </w:t>
      </w:r>
      <w:r w:rsidRPr="007E46AB">
        <w:rPr>
          <w:color w:val="231F20"/>
        </w:rPr>
        <w:t xml:space="preserve">parole d’Allah, par le biais duquel Il S’est manifesté à Ses serviteurs à travers Ses attributs. Parfois, Il se manifeste sous le voile de l’autorité, de la grandeur et </w:t>
      </w:r>
      <w:r w:rsidRPr="007E46AB">
        <w:rPr>
          <w:rFonts w:cs="Book Antiqua"/>
          <w:color w:val="231F20"/>
        </w:rPr>
        <w:t xml:space="preserve">de la splendeur ; dès lors, les nuques s’humilient, les âmes s’effondrent, les voix s’estompent et l’orgueil </w:t>
      </w:r>
      <w:r w:rsidRPr="007E46AB">
        <w:rPr>
          <w:color w:val="231F20"/>
        </w:rPr>
        <w:t xml:space="preserve">fond comme le sel dans l’eau. Et par moments, Il se manifeste sous les attributs de la beauté et de la </w:t>
      </w:r>
      <w:r w:rsidRPr="007E46AB">
        <w:rPr>
          <w:rFonts w:cs="Book Antiqua"/>
          <w:color w:val="231F20"/>
        </w:rPr>
        <w:t xml:space="preserve">perfection ; c’est-à-dire la perfection des noms et la </w:t>
      </w:r>
      <w:r w:rsidRPr="007E46AB">
        <w:rPr>
          <w:color w:val="231F20"/>
        </w:rPr>
        <w:t xml:space="preserve">beauté des attributs, qui indiquent toute la perfection </w:t>
      </w:r>
      <w:r w:rsidRPr="007E46AB">
        <w:rPr>
          <w:rFonts w:cs="Book Antiqua"/>
          <w:color w:val="231F20"/>
        </w:rPr>
        <w:t xml:space="preserve">de Son être. C’est alors que l’amour d’Allah puise </w:t>
      </w:r>
      <w:r w:rsidRPr="007E46AB">
        <w:rPr>
          <w:color w:val="231F20"/>
        </w:rPr>
        <w:t>toute l’énergie affective présente dans le cœur du serviteur, d’une manière proportionnelle à l’étendue de sa connaissance des attributs de beauté d’Allah et de Ses caractères parfaits. En conséquence, le cœur du serviteur se vide de toute chose hormis de l’amour d’Allah. Et si un autre qu’Allah voulait que cet amour lui soit dédié, alors le cœur du serviteur et ses membres le rejetteraient d’un refus absolu.»</w:t>
      </w:r>
    </w:p>
    <w:p w:rsidR="00ED6671" w:rsidRPr="007E46AB" w:rsidRDefault="00ED6671" w:rsidP="00ED6671">
      <w:pPr>
        <w:pStyle w:val="BodyText"/>
        <w:spacing w:before="120"/>
        <w:ind w:firstLine="284"/>
      </w:pPr>
      <w:r w:rsidRPr="007E46AB">
        <w:rPr>
          <w:color w:val="231F20"/>
        </w:rPr>
        <w:lastRenderedPageBreak/>
        <w:t>Puis il ajoute</w:t>
      </w:r>
      <w:r w:rsidR="007E46AB" w:rsidRPr="007E46AB">
        <w:rPr>
          <w:rFonts w:ascii="Book Antiqua" w:hAnsi="Book Antiqua" w:cs="Book Antiqua"/>
          <w:color w:val="231F20"/>
        </w:rPr>
        <w:t>:</w:t>
      </w:r>
      <w:r w:rsidRPr="007E46AB">
        <w:rPr>
          <w:color w:val="231F20"/>
        </w:rPr>
        <w:t xml:space="preserve"> «…Et l’essentiel de ceci, est qu’Al- lah (</w:t>
      </w:r>
      <w:r w:rsidRPr="007E46AB">
        <w:rPr>
          <w:rFonts w:ascii="CTraditional Arabic" w:eastAsia="IranNastaliq" w:hAnsi="CTraditional Arabic" w:cs="CTraditional Arabic"/>
          <w:color w:val="231F20"/>
          <w:rtl/>
        </w:rPr>
        <w:t>ﻷ</w:t>
      </w:r>
      <w:r w:rsidRPr="007E46AB">
        <w:rPr>
          <w:color w:val="231F20"/>
        </w:rPr>
        <w:t>) Se présente parfois à Son serviteur sous Ses attributs de divinité, et à d’autres moments sous Ses attributs de seigneurie.</w:t>
      </w:r>
    </w:p>
    <w:p w:rsidR="00ED6671" w:rsidRPr="007E46AB" w:rsidRDefault="00ED6671" w:rsidP="00ED6671">
      <w:pPr>
        <w:pStyle w:val="BodyText"/>
        <w:spacing w:before="120"/>
        <w:ind w:firstLine="284"/>
      </w:pPr>
      <w:r w:rsidRPr="007E46AB">
        <w:rPr>
          <w:color w:val="231F20"/>
        </w:rPr>
        <w:t xml:space="preserve">- Ainsi, </w:t>
      </w:r>
      <w:r w:rsidRPr="007E46AB">
        <w:rPr>
          <w:rFonts w:cs="Book Antiqua"/>
          <w:b/>
          <w:bCs/>
          <w:color w:val="231F20"/>
        </w:rPr>
        <w:t xml:space="preserve">la perception des attributs de divinité </w:t>
      </w:r>
      <w:r w:rsidRPr="007E46AB">
        <w:rPr>
          <w:rFonts w:cs="Book Antiqua"/>
          <w:color w:val="231F20"/>
        </w:rPr>
        <w:t>d’Allah suscitera chez le serviteur</w:t>
      </w:r>
      <w:r w:rsidR="007E46AB" w:rsidRPr="007E46AB">
        <w:rPr>
          <w:rFonts w:ascii="Book Antiqua" w:hAnsi="Book Antiqua" w:cs="Book Antiqua"/>
          <w:color w:val="231F20"/>
        </w:rPr>
        <w:t>:</w:t>
      </w:r>
      <w:r w:rsidRPr="007E46AB">
        <w:rPr>
          <w:rFonts w:cs="Book Antiqua"/>
          <w:color w:val="231F20"/>
        </w:rPr>
        <w:t xml:space="preserve"> l’amour exclu</w:t>
      </w:r>
      <w:r w:rsidRPr="007E46AB">
        <w:rPr>
          <w:color w:val="231F20"/>
        </w:rPr>
        <w:t xml:space="preserve">- </w:t>
      </w:r>
      <w:r w:rsidRPr="007E46AB">
        <w:rPr>
          <w:rFonts w:cs="Book Antiqua"/>
          <w:color w:val="231F20"/>
        </w:rPr>
        <w:t>sif d’Allah, le désir ardent de Le rencontrer, le bon</w:t>
      </w:r>
      <w:r w:rsidRPr="007E46AB">
        <w:rPr>
          <w:color w:val="231F20"/>
        </w:rPr>
        <w:t xml:space="preserve">- </w:t>
      </w:r>
      <w:r w:rsidRPr="007E46AB">
        <w:rPr>
          <w:rFonts w:cs="Book Antiqua"/>
          <w:color w:val="231F20"/>
        </w:rPr>
        <w:t xml:space="preserve">heur et le plaisir d’être en Sa compagnie, la joie de Le servir, l’empressement et la concurrence pour se rapprocher de Lui, la recherche de Son affection en Lui obéissant, la passion de L’évoquer et la fuite du genre humain pour se diriger vers Lui Seul. Alors, </w:t>
      </w:r>
      <w:r w:rsidRPr="007E46AB">
        <w:rPr>
          <w:color w:val="231F20"/>
        </w:rPr>
        <w:t>Allah deviendra son unique préoccupation.</w:t>
      </w:r>
    </w:p>
    <w:p w:rsidR="00ED6671" w:rsidRPr="007E46AB" w:rsidRDefault="00ED6671" w:rsidP="003F5214">
      <w:pPr>
        <w:pStyle w:val="BodyText"/>
        <w:spacing w:before="120"/>
        <w:ind w:firstLine="284"/>
      </w:pPr>
      <w:r w:rsidRPr="007E46AB">
        <w:rPr>
          <w:color w:val="231F20"/>
        </w:rPr>
        <w:t xml:space="preserve">- Par ailleurs, </w:t>
      </w:r>
      <w:r w:rsidRPr="007E46AB">
        <w:rPr>
          <w:rFonts w:cs="Book Antiqua"/>
          <w:b/>
          <w:bCs/>
          <w:color w:val="231F20"/>
        </w:rPr>
        <w:t xml:space="preserve">la perception des attributs de sei- gneurie </w:t>
      </w:r>
      <w:r w:rsidRPr="007E46AB">
        <w:rPr>
          <w:color w:val="231F20"/>
        </w:rPr>
        <w:t>d’Allah mènera le serviteur à</w:t>
      </w:r>
      <w:r w:rsidR="007E46AB" w:rsidRPr="007E46AB">
        <w:rPr>
          <w:rFonts w:ascii="Book Antiqua" w:hAnsi="Book Antiqua" w:cs="Book Antiqua"/>
          <w:color w:val="231F20"/>
        </w:rPr>
        <w:t>:</w:t>
      </w:r>
      <w:r w:rsidRPr="007E46AB">
        <w:rPr>
          <w:color w:val="231F20"/>
        </w:rPr>
        <w:t xml:space="preserve"> s’en remettre </w:t>
      </w:r>
      <w:r w:rsidRPr="007E46AB">
        <w:rPr>
          <w:rFonts w:cs="Book Antiqua"/>
          <w:color w:val="231F20"/>
        </w:rPr>
        <w:t xml:space="preserve">à Allah, se sentir totalement dépendant de Lui, Lui </w:t>
      </w:r>
      <w:r w:rsidRPr="007E46AB">
        <w:rPr>
          <w:color w:val="231F20"/>
        </w:rPr>
        <w:t xml:space="preserve">demander secours et à se soumettre, s’humilier et </w:t>
      </w:r>
      <w:r w:rsidRPr="007E46AB">
        <w:rPr>
          <w:rFonts w:cs="Book Antiqua"/>
          <w:color w:val="231F20"/>
        </w:rPr>
        <w:t>s’abandonner pour Lui</w:t>
      </w:r>
      <w:r w:rsidRPr="007E46AB">
        <w:rPr>
          <w:rStyle w:val="FootnoteReference"/>
          <w:rFonts w:ascii="Book Antiqua" w:hAnsi="Book Antiqua"/>
        </w:rPr>
        <w:footnoteReference w:id="38"/>
      </w:r>
      <w:r w:rsidRPr="007E46AB">
        <w:rPr>
          <w:color w:val="231F20"/>
        </w:rPr>
        <w:t>.</w:t>
      </w:r>
    </w:p>
    <w:p w:rsidR="00ED6671" w:rsidRPr="007E46AB" w:rsidRDefault="00ED6671" w:rsidP="003F5214">
      <w:pPr>
        <w:pStyle w:val="BodyText"/>
        <w:spacing w:before="120"/>
        <w:ind w:firstLine="284"/>
      </w:pPr>
      <w:r w:rsidRPr="007E46AB">
        <w:rPr>
          <w:rFonts w:cs="Book Antiqua"/>
          <w:color w:val="231F20"/>
        </w:rPr>
        <w:t>A d’autres occasions, Ibn Al-Qayyim (</w:t>
      </w:r>
      <w:r w:rsidRPr="007E46AB">
        <w:rPr>
          <w:rFonts w:ascii="CTraditional Arabic" w:eastAsia="IranNastaliq" w:hAnsi="CTraditional Arabic" w:cs="CTraditional Arabic"/>
          <w:color w:val="231F20"/>
        </w:rPr>
        <w:t>/</w:t>
      </w:r>
      <w:r w:rsidRPr="007E46AB">
        <w:rPr>
          <w:rFonts w:cs="Book Antiqua"/>
          <w:color w:val="231F20"/>
        </w:rPr>
        <w:t xml:space="preserve">) a défini </w:t>
      </w:r>
      <w:r w:rsidRPr="007E46AB">
        <w:rPr>
          <w:color w:val="231F20"/>
        </w:rPr>
        <w:t>l’humilité en ces termes</w:t>
      </w:r>
      <w:r w:rsidR="007E46AB" w:rsidRPr="007E46AB">
        <w:rPr>
          <w:rFonts w:ascii="Book Antiqua" w:hAnsi="Book Antiqua" w:cs="Book Antiqua"/>
          <w:color w:val="231F20"/>
        </w:rPr>
        <w:t>:</w:t>
      </w:r>
      <w:r w:rsidRPr="007E46AB">
        <w:rPr>
          <w:color w:val="231F20"/>
        </w:rPr>
        <w:t xml:space="preserve"> «C’est la soumission du </w:t>
      </w:r>
      <w:r w:rsidRPr="007E46AB">
        <w:rPr>
          <w:rFonts w:cs="Book Antiqua"/>
          <w:color w:val="231F20"/>
        </w:rPr>
        <w:t>cœur à Allah, en affirmant Sa grandeur et Sa splen</w:t>
      </w:r>
      <w:r w:rsidRPr="007E46AB">
        <w:rPr>
          <w:color w:val="231F20"/>
        </w:rPr>
        <w:t xml:space="preserve">- </w:t>
      </w:r>
      <w:r w:rsidRPr="007E46AB">
        <w:rPr>
          <w:rFonts w:cs="Book Antiqua"/>
          <w:color w:val="231F20"/>
        </w:rPr>
        <w:t>deur, en Le respectant, Le craignant et en éprouvant de la pudeur vis-à-vis de Lui. Cela a pour consé</w:t>
      </w:r>
      <w:r w:rsidRPr="007E46AB">
        <w:rPr>
          <w:color w:val="231F20"/>
        </w:rPr>
        <w:t>- quence que le cœur se brise devant Allah suite à un alchimie faite de crainte, de honte, d’amour, de pudeur, de prise de conscience des bienfaits d’Allah sur sa personne et de reconnaissance de ses propres péchés. Par conséquent, le cœur s’humilie de manière inévitable puis les membres suivent les traces du cœur dans son chemin vers l’humilité</w:t>
      </w:r>
      <w:r w:rsidRPr="007E46AB">
        <w:rPr>
          <w:rStyle w:val="FootnoteReference"/>
          <w:rFonts w:ascii="Book Antiqua" w:hAnsi="Book Antiqua"/>
        </w:rPr>
        <w:footnoteReference w:id="39"/>
      </w:r>
      <w:r w:rsidRPr="007E46AB">
        <w:rPr>
          <w:color w:val="231F20"/>
        </w:rPr>
        <w:t>.»</w:t>
      </w:r>
    </w:p>
    <w:p w:rsidR="00ED6671" w:rsidRPr="007E46AB" w:rsidRDefault="00ED6671" w:rsidP="00ED6671">
      <w:pPr>
        <w:spacing w:before="120"/>
        <w:ind w:firstLine="284"/>
        <w:jc w:val="both"/>
      </w:pPr>
    </w:p>
    <w:p w:rsidR="00ED6671" w:rsidRPr="007E46AB" w:rsidRDefault="00F505D3" w:rsidP="0016249C">
      <w:pPr>
        <w:pStyle w:val="Heading2"/>
        <w:rPr>
          <w:rFonts w:eastAsia="Book Antiqua"/>
        </w:rPr>
      </w:pPr>
      <w:r>
        <w:rPr>
          <w:noProof/>
          <w:sz w:val="24"/>
          <w:szCs w:val="24"/>
          <w:lang w:val="en-US" w:eastAsia="en-US"/>
        </w:rPr>
        <mc:AlternateContent>
          <mc:Choice Requires="wpg">
            <w:drawing>
              <wp:anchor distT="0" distB="0" distL="114300" distR="114300" simplePos="0" relativeHeight="251657728" behindDoc="1" locked="0" layoutInCell="1" allowOverlap="1">
                <wp:simplePos x="0" y="0"/>
                <wp:positionH relativeFrom="page">
                  <wp:posOffset>878840</wp:posOffset>
                </wp:positionH>
                <wp:positionV relativeFrom="paragraph">
                  <wp:posOffset>-87630</wp:posOffset>
                </wp:positionV>
                <wp:extent cx="3168015" cy="1270"/>
                <wp:effectExtent l="12065" t="7620" r="10795" b="10160"/>
                <wp:wrapNone/>
                <wp:docPr id="1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1270"/>
                          <a:chOff x="1384" y="-138"/>
                          <a:chExt cx="4989" cy="2"/>
                        </a:xfrm>
                      </wpg:grpSpPr>
                      <wps:wsp>
                        <wps:cNvPr id="19" name="Freeform 265"/>
                        <wps:cNvSpPr>
                          <a:spLocks/>
                        </wps:cNvSpPr>
                        <wps:spPr bwMode="auto">
                          <a:xfrm>
                            <a:off x="1384" y="-138"/>
                            <a:ext cx="4989" cy="2"/>
                          </a:xfrm>
                          <a:custGeom>
                            <a:avLst/>
                            <a:gdLst>
                              <a:gd name="T0" fmla="+- 0 1384 1384"/>
                              <a:gd name="T1" fmla="*/ T0 w 4989"/>
                              <a:gd name="T2" fmla="+- 0 6373 1384"/>
                              <a:gd name="T3" fmla="*/ T2 w 4989"/>
                            </a:gdLst>
                            <a:ahLst/>
                            <a:cxnLst>
                              <a:cxn ang="0">
                                <a:pos x="T1" y="0"/>
                              </a:cxn>
                              <a:cxn ang="0">
                                <a:pos x="T3" y="0"/>
                              </a:cxn>
                            </a:cxnLst>
                            <a:rect l="0" t="0" r="r" b="b"/>
                            <a:pathLst>
                              <a:path w="4989">
                                <a:moveTo>
                                  <a:pt x="0" y="0"/>
                                </a:moveTo>
                                <a:lnTo>
                                  <a:pt x="49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69.2pt;margin-top:-6.9pt;width:249.45pt;height:.1pt;z-index:-251658752;mso-position-horizontal-relative:page" coordorigin="1384,-138" coordsize="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">
                <v:shape id="Freeform 265" o:spid="_x0000_s1027" style="position:absolute;left:1384;top:-138;width:4989;height:2;visibility:visible;mso-wrap-style:square;v-text-anchor:top" coordsize="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PGMIA&#10;AADbAAAADwAAAGRycy9kb3ducmV2LnhtbERP3WrCMBS+H/gO4Qi7m6lSh+uaioyNCQqyzgc4NmdN&#10;tTkpTab17Y0w2N35+H5PvhxsK87U+8axgukkAUFcOd1wrWD//fG0AOEDssbWMSm4kodlMXrIMdPu&#10;wl90LkMtYgj7DBWYELpMSl8ZsugnriOO3I/rLYYI+1rqHi8x3LZyliTP0mLDscFgR2+GqlP5axVs&#10;0vftZ7reGdnNdunhuGgGmpdKPY6H1SuIQEP4F/+51zrOf4H7L/E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w8YwgAAANsAAAAPAAAAAAAAAAAAAAAAAJgCAABkcnMvZG93&#10;bnJldi54bWxQSwUGAAAAAAQABAD1AAAAhwMAAAAA&#10;" path="m,l4989,e" filled="f" strokecolor="#231f20" strokeweight=".5pt">
                  <v:path arrowok="t" o:connecttype="custom" o:connectlocs="0,0;4989,0" o:connectangles="0,0"/>
                </v:shape>
                <w10:wrap anchorx="page"/>
              </v:group>
            </w:pict>
          </mc:Fallback>
        </mc:AlternateContent>
      </w:r>
      <w:r w:rsidR="00ED6671" w:rsidRPr="007E46AB">
        <w:rPr>
          <w:sz w:val="24"/>
          <w:szCs w:val="24"/>
        </w:rPr>
        <w:t>Le second</w:t>
      </w:r>
      <w:r w:rsidR="007E46AB" w:rsidRPr="007E46AB">
        <w:rPr>
          <w:sz w:val="24"/>
          <w:szCs w:val="24"/>
        </w:rPr>
        <w:t>:</w:t>
      </w:r>
      <w:r w:rsidR="0016249C">
        <w:rPr>
          <w:sz w:val="24"/>
          <w:szCs w:val="24"/>
        </w:rPr>
        <w:t xml:space="preserve"> </w:t>
      </w:r>
      <w:r w:rsidR="00ED6671" w:rsidRPr="007E46AB">
        <w:rPr>
          <w:rFonts w:eastAsia="Book Antiqua"/>
        </w:rPr>
        <w:t xml:space="preserve">Concevoir la faiblesse de la </w:t>
      </w:r>
      <w:r w:rsidR="0016249C">
        <w:t xml:space="preserve">creature </w:t>
      </w:r>
      <w:r>
        <w:rPr>
          <w:noProof/>
          <w:lang w:val="en-US" w:eastAsia="en-US"/>
        </w:rPr>
        <mc:AlternateContent>
          <mc:Choice Requires="wpg">
            <w:drawing>
              <wp:anchor distT="0" distB="0" distL="114300" distR="114300" simplePos="0" relativeHeight="251658752" behindDoc="1" locked="0" layoutInCell="1" allowOverlap="1">
                <wp:simplePos x="0" y="0"/>
                <wp:positionH relativeFrom="page">
                  <wp:posOffset>878840</wp:posOffset>
                </wp:positionH>
                <wp:positionV relativeFrom="paragraph">
                  <wp:posOffset>278130</wp:posOffset>
                </wp:positionV>
                <wp:extent cx="3168015" cy="1270"/>
                <wp:effectExtent l="12065" t="11430" r="10795" b="6350"/>
                <wp:wrapNone/>
                <wp:docPr id="1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1270"/>
                          <a:chOff x="1384" y="438"/>
                          <a:chExt cx="4989" cy="2"/>
                        </a:xfrm>
                      </wpg:grpSpPr>
                      <wps:wsp>
                        <wps:cNvPr id="17" name="Freeform 267"/>
                        <wps:cNvSpPr>
                          <a:spLocks/>
                        </wps:cNvSpPr>
                        <wps:spPr bwMode="auto">
                          <a:xfrm>
                            <a:off x="1384" y="438"/>
                            <a:ext cx="4989" cy="2"/>
                          </a:xfrm>
                          <a:custGeom>
                            <a:avLst/>
                            <a:gdLst>
                              <a:gd name="T0" fmla="+- 0 1384 1384"/>
                              <a:gd name="T1" fmla="*/ T0 w 4989"/>
                              <a:gd name="T2" fmla="+- 0 6373 1384"/>
                              <a:gd name="T3" fmla="*/ T2 w 4989"/>
                            </a:gdLst>
                            <a:ahLst/>
                            <a:cxnLst>
                              <a:cxn ang="0">
                                <a:pos x="T1" y="0"/>
                              </a:cxn>
                              <a:cxn ang="0">
                                <a:pos x="T3" y="0"/>
                              </a:cxn>
                            </a:cxnLst>
                            <a:rect l="0" t="0" r="r" b="b"/>
                            <a:pathLst>
                              <a:path w="4989">
                                <a:moveTo>
                                  <a:pt x="0" y="0"/>
                                </a:moveTo>
                                <a:lnTo>
                                  <a:pt x="49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26" style="position:absolute;margin-left:69.2pt;margin-top:21.9pt;width:249.45pt;height:.1pt;z-index:-251657728;mso-position-horizontal-relative:page" coordorigin="1384,438" coordsize="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">
                <v:shape id="Freeform 267" o:spid="_x0000_s1027" style="position:absolute;left:1384;top:438;width:4989;height:2;visibility:visible;mso-wrap-style:square;v-text-anchor:top" coordsize="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8cIA&#10;AADbAAAADwAAAGRycy9kb3ducmV2LnhtbERP3WrCMBS+H/gO4Qi7m6lSN6lNRcbGBAVZtwc4a45N&#10;tTkpTab17Y0w2N35+H5PvhpsK87U+8axgukkAUFcOd1wreD76/1pAcIHZI2tY1JwJQ+rYvSQY6bd&#10;hT/pXIZaxBD2GSowIXSZlL4yZNFPXEccuYPrLYYI+1rqHi8x3LZyliTP0mLDscFgR6+GqlP5axVs&#10;07fdR7rZG9nN9unPcdEMNC+VehwP6yWIQEP4F/+5NzrOf4H7L/E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D7xwgAAANsAAAAPAAAAAAAAAAAAAAAAAJgCAABkcnMvZG93&#10;bnJldi54bWxQSwUGAAAAAAQABAD1AAAAhwMAAAAA&#10;" path="m,l4989,e" filled="f" strokecolor="#231f20" strokeweight=".5pt">
                  <v:path arrowok="t" o:connecttype="custom" o:connectlocs="0,0;4989,0" o:connectangles="0,0"/>
                </v:shape>
                <w10:wrap anchorx="page"/>
              </v:group>
            </w:pict>
          </mc:Fallback>
        </mc:AlternateContent>
      </w:r>
      <w:r w:rsidR="00ED6671" w:rsidRPr="007E46AB">
        <w:rPr>
          <w:rFonts w:eastAsia="Book Antiqua"/>
        </w:rPr>
        <w:t>et son impuissance</w:t>
      </w:r>
    </w:p>
    <w:p w:rsidR="00ED6671" w:rsidRPr="007E46AB" w:rsidRDefault="00ED6671" w:rsidP="003F5214">
      <w:pPr>
        <w:pStyle w:val="BodyText"/>
        <w:spacing w:before="120"/>
        <w:ind w:firstLine="284"/>
      </w:pPr>
      <w:r w:rsidRPr="007E46AB">
        <w:rPr>
          <w:rFonts w:cs="Book Antiqua"/>
          <w:color w:val="231F20"/>
        </w:rPr>
        <w:t xml:space="preserve">Celui qui connaît sa propre valeur, a conscience </w:t>
      </w:r>
      <w:r w:rsidRPr="007E46AB">
        <w:rPr>
          <w:color w:val="231F20"/>
        </w:rPr>
        <w:t xml:space="preserve">que quels que soient son rang, son autorité et sa for- tune, il reste impuissant, faible et ne possède aucune </w:t>
      </w:r>
      <w:r w:rsidRPr="007E46AB">
        <w:rPr>
          <w:rFonts w:cs="Book Antiqua"/>
          <w:color w:val="231F20"/>
        </w:rPr>
        <w:t xml:space="preserve">échappatoire ni rançon pour se sauver du châtiment d’Allah, n’accordera que peu d’estime à son âme. Son </w:t>
      </w:r>
      <w:r w:rsidRPr="007E46AB">
        <w:rPr>
          <w:color w:val="231F20"/>
        </w:rPr>
        <w:t xml:space="preserve">orgueil se dissipera et ses membres se soumettront </w:t>
      </w:r>
      <w:r w:rsidRPr="007E46AB">
        <w:rPr>
          <w:rFonts w:cs="Book Antiqua"/>
          <w:color w:val="231F20"/>
        </w:rPr>
        <w:t>avec humilité. De même, son sentiment de dépen</w:t>
      </w:r>
      <w:r w:rsidRPr="007E46AB">
        <w:rPr>
          <w:color w:val="231F20"/>
        </w:rPr>
        <w:t xml:space="preserve">- </w:t>
      </w:r>
      <w:r w:rsidRPr="007E46AB">
        <w:rPr>
          <w:rFonts w:cs="Book Antiqua"/>
          <w:color w:val="231F20"/>
        </w:rPr>
        <w:t xml:space="preserve">dance envers son Maître, son recours à Lui et Son </w:t>
      </w:r>
      <w:r w:rsidRPr="007E46AB">
        <w:rPr>
          <w:color w:val="231F20"/>
        </w:rPr>
        <w:t>imploration ne feront que s’accentuer.</w:t>
      </w:r>
    </w:p>
    <w:p w:rsidR="00ED6671" w:rsidRPr="007E46AB" w:rsidRDefault="00ED6671" w:rsidP="0016249C">
      <w:pPr>
        <w:pStyle w:val="text"/>
      </w:pPr>
      <w:r w:rsidRPr="007E46AB">
        <w:t>Allah (</w:t>
      </w:r>
      <w:r w:rsidRPr="007E46AB">
        <w:rPr>
          <w:rFonts w:ascii="CTraditional Arabic" w:eastAsia="IranNastaliq" w:hAnsi="CTraditional Arabic" w:cs="CTraditional Arabic"/>
          <w:rtl/>
        </w:rPr>
        <w:t>ـ</w:t>
      </w:r>
      <w:r w:rsidRPr="007E46AB">
        <w:t>) a dit</w:t>
      </w:r>
      <w:r w:rsidR="007E46AB" w:rsidRPr="007E46AB">
        <w:t>:</w:t>
      </w:r>
      <w:r w:rsidRPr="007E46AB">
        <w:t xml:space="preserve"> «</w:t>
      </w:r>
      <w:r w:rsidRPr="0016249C">
        <w:rPr>
          <w:b/>
          <w:bCs/>
        </w:rPr>
        <w:t>Que l’homme considère donc de quoi il a été créé. Il a été créé d’une giclée d’eau</w:t>
      </w:r>
      <w:r w:rsidRPr="007E46AB">
        <w:t xml:space="preserve"> (sperme) sortie d’entre les lombes et les côtes. Allah est certes capable de le ressusciter. Le jour où les cœurs dévoileront leurs secrets, il n’aura alors ni force ni secoureur</w:t>
      </w:r>
      <w:r w:rsidRPr="007E46AB">
        <w:rPr>
          <w:rStyle w:val="FootnoteReference"/>
        </w:rPr>
        <w:footnoteReference w:id="40"/>
      </w:r>
      <w:r w:rsidRPr="007E46AB">
        <w:t>.»</w:t>
      </w:r>
    </w:p>
    <w:p w:rsidR="00ED6671" w:rsidRPr="007E46AB" w:rsidRDefault="00ED6671" w:rsidP="003F5214">
      <w:pPr>
        <w:pStyle w:val="BodyText"/>
        <w:spacing w:before="120"/>
        <w:ind w:firstLine="284"/>
      </w:pPr>
      <w:r w:rsidRPr="007E46AB">
        <w:rPr>
          <w:rFonts w:cs="Book Antiqua"/>
          <w:color w:val="231F20"/>
        </w:rPr>
        <w:t>L’imam Ibn Al-Qayyim (</w:t>
      </w:r>
      <w:r w:rsidRPr="007E46AB">
        <w:rPr>
          <w:rFonts w:ascii="CTraditional Arabic" w:eastAsia="IranNastaliq" w:hAnsi="CTraditional Arabic" w:cs="CTraditional Arabic"/>
          <w:color w:val="231F20"/>
        </w:rPr>
        <w:t>/</w:t>
      </w:r>
      <w:r w:rsidRPr="007E46AB">
        <w:rPr>
          <w:rFonts w:cs="Book Antiqua"/>
          <w:color w:val="231F20"/>
        </w:rPr>
        <w:t xml:space="preserve">) a évoqué ces deux </w:t>
      </w:r>
      <w:r w:rsidRPr="007E46AB">
        <w:rPr>
          <w:color w:val="231F20"/>
        </w:rPr>
        <w:t>principes en disant</w:t>
      </w:r>
      <w:r w:rsidR="007E46AB" w:rsidRPr="007E46AB">
        <w:rPr>
          <w:rFonts w:ascii="Book Antiqua" w:hAnsi="Book Antiqua" w:cs="Book Antiqua"/>
          <w:color w:val="231F20"/>
        </w:rPr>
        <w:t>:</w:t>
      </w:r>
      <w:r w:rsidRPr="007E46AB">
        <w:rPr>
          <w:color w:val="231F20"/>
        </w:rPr>
        <w:t xml:space="preserve"> «Celui dont le cœur recon- </w:t>
      </w:r>
      <w:r w:rsidRPr="007E46AB">
        <w:rPr>
          <w:rFonts w:cs="Book Antiqua"/>
          <w:color w:val="231F20"/>
        </w:rPr>
        <w:t xml:space="preserve">naît parfaitement la grandeur d’Allah le Véridique </w:t>
      </w:r>
      <w:r w:rsidRPr="007E46AB">
        <w:rPr>
          <w:color w:val="231F20"/>
        </w:rPr>
        <w:t xml:space="preserve">considèrera à coup sûr la transgression comme un acte gravissime. En fait, la désobéissance à Allah, le Grand, n’est pas comparable à la désobéissance à </w:t>
      </w:r>
      <w:r w:rsidRPr="007E46AB">
        <w:rPr>
          <w:rFonts w:cs="Book Antiqua"/>
          <w:color w:val="231F20"/>
        </w:rPr>
        <w:t>autrui. Et quiconque connaît la valeur et la réalité de sa personne, de même que sa dépendance fondamen</w:t>
      </w:r>
      <w:r w:rsidRPr="007E46AB">
        <w:rPr>
          <w:color w:val="231F20"/>
        </w:rPr>
        <w:t xml:space="preserve">- </w:t>
      </w:r>
      <w:r w:rsidRPr="007E46AB">
        <w:rPr>
          <w:rFonts w:cs="Book Antiqua"/>
          <w:color w:val="231F20"/>
        </w:rPr>
        <w:t xml:space="preserve">tale envers son Maître – et cela à chaque instant et à chaque respiration – sans oublier son besoin intense </w:t>
      </w:r>
      <w:r w:rsidRPr="007E46AB">
        <w:rPr>
          <w:color w:val="231F20"/>
        </w:rPr>
        <w:t xml:space="preserve">d’Allah, constatera l’ampleur et la gravité du crime que représente la transgression envers Celui dont on </w:t>
      </w:r>
      <w:r w:rsidRPr="007E46AB">
        <w:rPr>
          <w:rFonts w:cs="Book Antiqua"/>
          <w:color w:val="231F20"/>
        </w:rPr>
        <w:t>a fortement besoin à chaque instant de notre exis</w:t>
      </w:r>
      <w:r w:rsidRPr="007E46AB">
        <w:rPr>
          <w:color w:val="231F20"/>
        </w:rPr>
        <w:t xml:space="preserve">- </w:t>
      </w:r>
      <w:r w:rsidRPr="007E46AB">
        <w:rPr>
          <w:rFonts w:cs="Book Antiqua"/>
          <w:color w:val="231F20"/>
        </w:rPr>
        <w:t xml:space="preserve">tence et à chaque souffle de notre corps. De plus, s’il reconnaît l’insignifiance de sa personne en même </w:t>
      </w:r>
      <w:r w:rsidRPr="007E46AB">
        <w:rPr>
          <w:color w:val="231F20"/>
        </w:rPr>
        <w:t xml:space="preserve">temps que la grandeur de sa désobéissance, il se ren- dra compte de la sévérité et de la dangerosité de sa transgression. De ce fait, il s’efforcera courageuse- ment à se libérer de celle-ci, et ce proportionnelle- </w:t>
      </w:r>
      <w:r w:rsidRPr="007E46AB">
        <w:rPr>
          <w:rFonts w:cs="Book Antiqua"/>
          <w:color w:val="231F20"/>
        </w:rPr>
        <w:t>ment à l’intensité de sa croyance et de sa certitude à l’égard du châtiment d’Allah</w:t>
      </w:r>
      <w:r w:rsidRPr="007E46AB">
        <w:rPr>
          <w:rStyle w:val="FootnoteReference"/>
          <w:rFonts w:ascii="Book Antiqua" w:hAnsi="Book Antiqua"/>
        </w:rPr>
        <w:footnoteReference w:id="41"/>
      </w:r>
      <w:r w:rsidRPr="007E46AB">
        <w:rPr>
          <w:color w:val="231F20"/>
        </w:rPr>
        <w:t>.»</w:t>
      </w:r>
    </w:p>
    <w:p w:rsidR="00ED6671" w:rsidRPr="007E46AB" w:rsidRDefault="00ED6671" w:rsidP="007E46AB">
      <w:pPr>
        <w:spacing w:before="120"/>
        <w:ind w:firstLine="284"/>
        <w:jc w:val="center"/>
      </w:pPr>
      <w:r w:rsidRPr="007E46AB">
        <w:t>***</w:t>
      </w:r>
    </w:p>
    <w:p w:rsidR="00ED6671" w:rsidRPr="007E46AB" w:rsidRDefault="00ED6671" w:rsidP="00ED6671">
      <w:pPr>
        <w:spacing w:before="120"/>
        <w:ind w:firstLine="284"/>
        <w:jc w:val="both"/>
      </w:pPr>
    </w:p>
    <w:p w:rsidR="00ED6671" w:rsidRPr="007E46AB" w:rsidRDefault="00ED6671" w:rsidP="00ED6671">
      <w:pPr>
        <w:spacing w:before="120"/>
        <w:ind w:firstLine="284"/>
        <w:jc w:val="both"/>
        <w:sectPr w:rsidR="00ED6671" w:rsidRPr="007E46AB" w:rsidSect="00E22245">
          <w:footnotePr>
            <w:numRestart w:val="eachPage"/>
          </w:footnotePr>
          <w:pgSz w:w="7371" w:h="10206"/>
          <w:pgMar w:top="992" w:right="992" w:bottom="992" w:left="992" w:header="567" w:footer="567" w:gutter="0"/>
          <w:cols w:space="720"/>
          <w:titlePg/>
        </w:sectPr>
      </w:pPr>
    </w:p>
    <w:p w:rsidR="00ED6671" w:rsidRPr="007E46AB" w:rsidRDefault="00ED6671" w:rsidP="0016249C">
      <w:pPr>
        <w:pStyle w:val="text"/>
      </w:pPr>
    </w:p>
    <w:p w:rsidR="00ED6671" w:rsidRPr="007E46AB" w:rsidRDefault="00ED6671" w:rsidP="0016249C">
      <w:pPr>
        <w:pStyle w:val="text"/>
      </w:pPr>
    </w:p>
    <w:p w:rsidR="00ED6671" w:rsidRPr="007E46AB" w:rsidRDefault="00ED6671" w:rsidP="0016249C">
      <w:pPr>
        <w:pStyle w:val="Heading1"/>
      </w:pPr>
      <w:bookmarkStart w:id="8" w:name="_Toc450018529"/>
      <w:r w:rsidRPr="007E46AB">
        <w:t>Les signes que l’on éprouve un sentiment de dépendance envers Allah</w:t>
      </w:r>
      <w:bookmarkEnd w:id="8"/>
    </w:p>
    <w:p w:rsidR="00ED6671" w:rsidRPr="007E46AB" w:rsidRDefault="00ED6671" w:rsidP="00ED6671">
      <w:pPr>
        <w:spacing w:before="120"/>
        <w:ind w:firstLine="284"/>
        <w:jc w:val="both"/>
      </w:pPr>
    </w:p>
    <w:p w:rsidR="00ED6671" w:rsidRPr="00425424" w:rsidRDefault="00ED6671" w:rsidP="00ED6671">
      <w:pPr>
        <w:spacing w:before="120"/>
        <w:ind w:firstLine="284"/>
        <w:jc w:val="both"/>
        <w:rPr>
          <w:lang w:val="en-US"/>
        </w:rPr>
        <w:sectPr w:rsidR="00ED6671" w:rsidRPr="00425424" w:rsidSect="00E22245">
          <w:footerReference w:type="default" r:id="rId14"/>
          <w:footnotePr>
            <w:numRestart w:val="eachPage"/>
          </w:footnotePr>
          <w:pgSz w:w="7371" w:h="10206"/>
          <w:pgMar w:top="992" w:right="992" w:bottom="992" w:left="992" w:header="567" w:footer="567" w:gutter="0"/>
          <w:cols w:space="720"/>
          <w:titlePg/>
        </w:sectPr>
      </w:pPr>
    </w:p>
    <w:p w:rsidR="00ED6671" w:rsidRPr="007E46AB" w:rsidRDefault="00ED6671" w:rsidP="007E46AB">
      <w:pPr>
        <w:pStyle w:val="Heading2"/>
      </w:pPr>
      <w:bookmarkStart w:id="9" w:name="_Toc450018530"/>
      <w:r w:rsidRPr="007E46AB">
        <w:t>Premier signe</w:t>
      </w:r>
      <w:r w:rsidR="007E46AB" w:rsidRPr="007E46AB">
        <w:rPr>
          <w:rFonts w:ascii="Book Antiqua" w:hAnsi="Book Antiqua" w:cs="Book Antiqua"/>
          <w:b w:val="0"/>
          <w:bCs w:val="0"/>
        </w:rPr>
        <w:t>:</w:t>
      </w:r>
      <w:r w:rsidRPr="007E46AB">
        <w:t xml:space="preserve"> L’extrême humilité envers Allah, accompagnée d’un amour total</w:t>
      </w:r>
      <w:bookmarkEnd w:id="9"/>
    </w:p>
    <w:p w:rsidR="00ED6671" w:rsidRPr="007E46AB" w:rsidRDefault="00ED6671" w:rsidP="00ED6671">
      <w:pPr>
        <w:pStyle w:val="BodyText"/>
        <w:spacing w:before="120"/>
        <w:ind w:firstLine="284"/>
      </w:pPr>
      <w:r w:rsidRPr="007E46AB">
        <w:rPr>
          <w:rFonts w:cs="Book Antiqua"/>
          <w:color w:val="231F20"/>
        </w:rPr>
        <w:t>Le croyant soumet sa personne à Allah, le cœur assujetti devant Lui, plein d’humilité face à Sa gran</w:t>
      </w:r>
      <w:r w:rsidRPr="007E46AB">
        <w:rPr>
          <w:color w:val="231F20"/>
        </w:rPr>
        <w:t>- deur. Il privilégie l’amour d’Allah (</w:t>
      </w:r>
      <w:r w:rsidR="00592CC2" w:rsidRPr="00592CC2">
        <w:rPr>
          <w:rFonts w:ascii="CTraditional Arabic" w:eastAsia="IranNastaliq" w:hAnsi="CTraditional Arabic" w:cs="CTraditional Arabic"/>
          <w:color w:val="231F20"/>
          <w:rtl/>
        </w:rPr>
        <w:t>أ</w:t>
      </w:r>
      <w:r w:rsidRPr="007E46AB">
        <w:rPr>
          <w:color w:val="231F20"/>
        </w:rPr>
        <w:t>) à l’amour de quiconque.</w:t>
      </w:r>
    </w:p>
    <w:p w:rsidR="00ED6671" w:rsidRPr="007E46AB" w:rsidRDefault="00ED6671" w:rsidP="00ED6671">
      <w:pPr>
        <w:pStyle w:val="BodyText"/>
        <w:spacing w:before="120"/>
        <w:ind w:firstLine="284"/>
      </w:pPr>
      <w:r w:rsidRPr="007E46AB">
        <w:rPr>
          <w:color w:val="231F20"/>
        </w:rPr>
        <w:t>Il n’a l’esprit serein, l’œil réjoui et le cœur apaisé que lorsqu’il pose son front par terre en invoquant son Seigneur par amour et par crainte.</w:t>
      </w:r>
    </w:p>
    <w:p w:rsidR="00ED6671" w:rsidRPr="007E46AB" w:rsidRDefault="00ED6671" w:rsidP="003F5214">
      <w:pPr>
        <w:pStyle w:val="BodyText"/>
        <w:spacing w:before="120"/>
        <w:ind w:firstLine="284"/>
      </w:pPr>
      <w:r w:rsidRPr="007E46AB">
        <w:rPr>
          <w:rFonts w:cs="Book Antiqua"/>
          <w:color w:val="231F20"/>
        </w:rPr>
        <w:t>L’imam Ibn Jarîr A</w:t>
      </w:r>
      <w:r w:rsidRPr="007E46AB">
        <w:rPr>
          <w:color w:val="231F20"/>
        </w:rPr>
        <w:t>t-</w:t>
      </w:r>
      <w:r w:rsidRPr="007E46AB">
        <w:rPr>
          <w:color w:val="231F20"/>
          <w:u w:val="single" w:color="231F20"/>
        </w:rPr>
        <w:t>T</w:t>
      </w:r>
      <w:r w:rsidRPr="007E46AB">
        <w:rPr>
          <w:rFonts w:cs="Book Antiqua"/>
          <w:color w:val="231F20"/>
        </w:rPr>
        <w:t>abarî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«L’adoration signifie</w:t>
      </w:r>
      <w:r w:rsidR="007E46AB" w:rsidRPr="007E46AB">
        <w:rPr>
          <w:rFonts w:ascii="Book Antiqua" w:hAnsi="Book Antiqua" w:cs="Book Antiqua"/>
          <w:color w:val="231F20"/>
        </w:rPr>
        <w:t>:</w:t>
      </w:r>
      <w:r w:rsidRPr="007E46AB">
        <w:rPr>
          <w:rFonts w:cs="Book Antiqua"/>
          <w:color w:val="231F20"/>
        </w:rPr>
        <w:t xml:space="preserve"> se soumettre à Allah en Lui obéissant, et s’humilier devant Lui en s’abandonnant</w:t>
      </w:r>
      <w:r w:rsidRPr="007E46AB">
        <w:rPr>
          <w:rStyle w:val="FootnoteReference"/>
          <w:rFonts w:ascii="Book Antiqua" w:hAnsi="Book Antiqua"/>
        </w:rPr>
        <w:footnoteReference w:id="42"/>
      </w:r>
      <w:r w:rsidRPr="007E46AB">
        <w:rPr>
          <w:color w:val="231F20"/>
        </w:rPr>
        <w:t>.»</w:t>
      </w:r>
    </w:p>
    <w:p w:rsidR="00ED6671" w:rsidRPr="007E46AB" w:rsidRDefault="00ED6671" w:rsidP="00ED6671">
      <w:pPr>
        <w:pStyle w:val="BodyText"/>
        <w:spacing w:before="120"/>
        <w:ind w:firstLine="284"/>
      </w:pPr>
      <w:r w:rsidRPr="007E46AB">
        <w:rPr>
          <w:color w:val="231F20"/>
        </w:rPr>
        <w:t xml:space="preserve">En effet, celui qui est dans un tel état, tu ne le trou- veras aucunement transgresseur des limites d’Allah. </w:t>
      </w:r>
      <w:r w:rsidRPr="007E46AB">
        <w:rPr>
          <w:rFonts w:cs="Book Antiqua"/>
          <w:color w:val="231F20"/>
        </w:rPr>
        <w:t>Au contraire, il s’empressera de L’adorer, d’accom</w:t>
      </w:r>
      <w:r w:rsidRPr="007E46AB">
        <w:rPr>
          <w:color w:val="231F20"/>
        </w:rPr>
        <w:t>- plir Son ordre avec détermination et de s’éloigner avec fermeté de Son interdit.</w:t>
      </w:r>
    </w:p>
    <w:p w:rsidR="00ED6671" w:rsidRPr="007E46AB" w:rsidRDefault="00ED6671" w:rsidP="003F5214">
      <w:pPr>
        <w:pStyle w:val="BodyText"/>
        <w:spacing w:before="120"/>
        <w:ind w:firstLine="284"/>
        <w:rPr>
          <w:rFonts w:cs="Book Antiqua"/>
          <w:b/>
          <w:bCs/>
        </w:rPr>
      </w:pPr>
      <w:r w:rsidRPr="007E46AB">
        <w:rPr>
          <w:rFonts w:cs="Book Antiqua"/>
          <w:color w:val="231F20"/>
        </w:rPr>
        <w:t xml:space="preserve">Ainsi, le fruit de l’humilité est que le croyant ne </w:t>
      </w:r>
      <w:r w:rsidRPr="007E46AB">
        <w:rPr>
          <w:color w:val="231F20"/>
        </w:rPr>
        <w:t xml:space="preserve">cherche pas à devancer Allah ni Son messager [dans Ses ordres ou Ses décisions], mettant ainsi en pra- </w:t>
      </w:r>
      <w:r w:rsidRPr="007E46AB">
        <w:rPr>
          <w:rFonts w:ascii="Book Antiqua" w:eastAsia="Book Antiqua" w:hAnsi="Book Antiqua" w:cs="Book Antiqua"/>
          <w:color w:val="231F20"/>
        </w:rPr>
        <w:t>tique la parole d’Allah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 xml:space="preserve">«Il n’appartient pas à un croyant ou à une croyante, une fois qu’Allah et Son </w:t>
      </w:r>
      <w:r w:rsidRPr="007E46AB">
        <w:rPr>
          <w:color w:val="231F20"/>
        </w:rPr>
        <w:t>messager ont décidé d’une chose, d’avoir encore le choix dans leur façon d’agir</w:t>
      </w:r>
      <w:r w:rsidRPr="007E46AB">
        <w:rPr>
          <w:rStyle w:val="FootnoteReference"/>
          <w:rFonts w:ascii="Book Antiqua" w:hAnsi="Book Antiqua"/>
        </w:rPr>
        <w:footnoteReference w:id="43"/>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Ou encore</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«Et ils ont dit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«Nous avons entendu et obéi. Seigneur, nous implorons Ton pardon c’est vers Toi que sera le retour </w:t>
      </w:r>
      <w:r w:rsidRPr="007E46AB">
        <w:rPr>
          <w:rStyle w:val="FootnoteReference"/>
          <w:rFonts w:ascii="Book Antiqua" w:hAnsi="Book Antiqua"/>
        </w:rPr>
        <w:footnoteReference w:id="44"/>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encore</w:t>
      </w:r>
      <w:r w:rsidR="007E46AB" w:rsidRPr="007E46AB">
        <w:rPr>
          <w:rFonts w:ascii="Book Antiqua" w:eastAsia="Book Antiqua" w:hAnsi="Book Antiqua" w:cs="Book Antiqua"/>
          <w:color w:val="231F20"/>
        </w:rPr>
        <w:t>:</w:t>
      </w:r>
      <w:r w:rsidR="007E46AB" w:rsidRPr="007E46AB">
        <w:rPr>
          <w:color w:val="231F20"/>
        </w:rPr>
        <w:t xml:space="preserve"> «</w:t>
      </w:r>
      <w:r w:rsidRPr="007E46AB">
        <w:rPr>
          <w:rFonts w:ascii="Book Antiqua" w:eastAsia="Book Antiqua" w:hAnsi="Book Antiqua" w:cs="Book Antiqua"/>
          <w:b/>
          <w:bCs/>
          <w:color w:val="231F20"/>
        </w:rPr>
        <w:t>La seule parole des croyants, quand on les appelle à Allah et à Son messager pour que Celui-ci juge entre eux, est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w:t>
      </w:r>
      <w:r w:rsidR="007E46AB" w:rsidRPr="007E46AB">
        <w:rPr>
          <w:color w:val="231F20"/>
        </w:rPr>
        <w:t>«</w:t>
      </w:r>
      <w:r w:rsidRPr="007E46AB">
        <w:rPr>
          <w:rFonts w:ascii="Book Antiqua" w:eastAsia="Book Antiqua" w:hAnsi="Book Antiqua" w:cs="Book Antiqua"/>
          <w:b/>
          <w:bCs/>
          <w:color w:val="231F20"/>
        </w:rPr>
        <w:t>Nous avons entendu et obéi». Et voilà ceux qui réussissent. Et quiconque obéit à Allah et à Son messager, craint Allah et Le redoute… alors voilà ceux qui récoltent le succès</w:t>
      </w:r>
      <w:r w:rsidRPr="007E46AB">
        <w:rPr>
          <w:rStyle w:val="FootnoteReference"/>
          <w:rFonts w:ascii="Book Antiqua" w:hAnsi="Book Antiqua"/>
        </w:rPr>
        <w:footnoteReference w:id="45"/>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color w:val="231F20"/>
        </w:rPr>
        <w:t>Al-</w:t>
      </w:r>
      <w:r w:rsidRPr="007E46AB">
        <w:rPr>
          <w:color w:val="231F20"/>
          <w:u w:val="single" w:color="231F20"/>
        </w:rPr>
        <w:t>H</w:t>
      </w:r>
      <w:r w:rsidRPr="007E46AB">
        <w:rPr>
          <w:color w:val="231F20"/>
        </w:rPr>
        <w:t>asan (</w:t>
      </w:r>
      <w:r w:rsidRPr="007E46AB">
        <w:rPr>
          <w:rFonts w:ascii="CTraditional Arabic" w:eastAsia="IranNastaliq" w:hAnsi="CTraditional Arabic" w:cs="CTraditional Arabic"/>
          <w:color w:val="231F20"/>
          <w:rtl/>
        </w:rPr>
        <w:t>س</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7E46AB" w:rsidRPr="007E46AB">
        <w:rPr>
          <w:color w:val="231F20"/>
        </w:rPr>
        <w:t>«</w:t>
      </w:r>
      <w:r w:rsidRPr="007E46AB">
        <w:rPr>
          <w:color w:val="231F20"/>
        </w:rPr>
        <w:t>Je n’ai jamais posé mon regard, ni prononcé une parole, ni saisi une chose de mes mains, ni me suis levé sur mes jambes sans que je regarde si cela est pour une obéissance ou bien pour une désobéissance. Si c’était une obéissance, je m’avançais et si c’était une désobéissance, alors je reculais</w:t>
      </w:r>
      <w:r w:rsidRPr="007E46AB">
        <w:rPr>
          <w:rStyle w:val="FootnoteReference"/>
          <w:rFonts w:ascii="Book Antiqua" w:hAnsi="Book Antiqua"/>
        </w:rPr>
        <w:footnoteReference w:id="46"/>
      </w:r>
      <w:r w:rsidRPr="007E46AB">
        <w:rPr>
          <w:color w:val="231F20"/>
        </w:rPr>
        <w:t>.»</w:t>
      </w:r>
    </w:p>
    <w:p w:rsidR="00ED6671" w:rsidRPr="007E46AB" w:rsidRDefault="00ED6671" w:rsidP="00ED6671">
      <w:pPr>
        <w:pStyle w:val="BodyText"/>
        <w:spacing w:before="120"/>
        <w:ind w:firstLine="284"/>
      </w:pPr>
      <w:r w:rsidRPr="007E46AB">
        <w:rPr>
          <w:color w:val="231F20"/>
        </w:rPr>
        <w:t>En revanche, celui que les chemins de la passion ont égaré, et qui n’a pas véritablement connu Allah (</w:t>
      </w:r>
      <w:r w:rsidRPr="007E46AB">
        <w:rPr>
          <w:rFonts w:ascii="IranNastaliq" w:eastAsia="IranNastaliq" w:hAnsi="IranNastaliq" w:cs="IranNastaliq"/>
          <w:color w:val="231F20"/>
        </w:rPr>
        <w:t>b</w:t>
      </w:r>
      <w:r w:rsidRPr="007E46AB">
        <w:rPr>
          <w:color w:val="231F20"/>
        </w:rPr>
        <w:t xml:space="preserve">), trouvera indigne de se soumettre à son Seigneur, </w:t>
      </w:r>
      <w:r w:rsidRPr="007E46AB">
        <w:rPr>
          <w:rFonts w:cs="Book Antiqua"/>
          <w:color w:val="231F20"/>
        </w:rPr>
        <w:t>se gonflera d’orgueil et refusera de Lui obéir.</w:t>
      </w:r>
    </w:p>
    <w:p w:rsidR="00ED6671" w:rsidRPr="007E46AB" w:rsidRDefault="00ED6671" w:rsidP="0016249C">
      <w:pPr>
        <w:pStyle w:val="text"/>
      </w:pPr>
      <w:r w:rsidRPr="007E46AB">
        <w:t>Allah (</w:t>
      </w:r>
      <w:r w:rsidRPr="007E46AB">
        <w:rPr>
          <w:rFonts w:ascii="CTraditional Arabic" w:eastAsia="IranNastaliq" w:hAnsi="CTraditional Arabic" w:cs="CTraditional Arabic"/>
          <w:rtl/>
        </w:rPr>
        <w:t>ﻷ</w:t>
      </w:r>
      <w:r w:rsidRPr="007E46AB">
        <w:t>) a dit</w:t>
      </w:r>
      <w:r w:rsidR="007E46AB" w:rsidRPr="007E46AB">
        <w:t>:</w:t>
      </w:r>
      <w:r w:rsidRPr="007E46AB">
        <w:t xml:space="preserve"> </w:t>
      </w:r>
      <w:r w:rsidR="007E46AB" w:rsidRPr="007E46AB">
        <w:t>«</w:t>
      </w:r>
      <w:r w:rsidRPr="0016249C">
        <w:rPr>
          <w:b/>
          <w:bCs/>
        </w:rPr>
        <w:t xml:space="preserve">Le Messie (Jésus) ne trouvera aucunement indigne d’être un serviteur d’Allah, ni </w:t>
      </w:r>
      <w:r w:rsidRPr="007E46AB">
        <w:t>les anges rapprochés. Et ceux qui trouvent indigne de L’adorer et s’enflent d’orgueil…Il les rassem- blera tous vers Lui. Quant à ceux qui ont cru et fait de bonnes œuvres, Il leur accordera leurs pleines récompenses et y ajoutera le surcroît de Sa grâce. Et quant à ceux qui ont refusé par fierté et se sont enflés d’orgueil, Il les châtiera de manière dou- loureuse. Et ils ne trouveront, pour eux, en dehors d’Allah, ni allié ni secoureur</w:t>
      </w:r>
      <w:r w:rsidRPr="007E46AB">
        <w:rPr>
          <w:rStyle w:val="FootnoteReference"/>
        </w:rPr>
        <w:footnoteReference w:id="47"/>
      </w:r>
      <w:r w:rsidRPr="007E46AB">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a décrit les croyants de la manière sui- vante</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E46AB" w:rsidRPr="007E46AB">
        <w:rPr>
          <w:color w:val="231F20"/>
        </w:rPr>
        <w:t>«</w:t>
      </w:r>
      <w:r w:rsidRPr="007E46AB">
        <w:rPr>
          <w:rFonts w:ascii="Book Antiqua" w:eastAsia="Book Antiqua" w:hAnsi="Book Antiqua" w:cs="Book Antiqua"/>
          <w:b/>
          <w:bCs/>
          <w:color w:val="231F20"/>
        </w:rPr>
        <w:t xml:space="preserve">Seuls croient en nos versets ceux qui, </w:t>
      </w:r>
      <w:r w:rsidRPr="007E46AB">
        <w:rPr>
          <w:color w:val="231F20"/>
        </w:rPr>
        <w:t>lorsqu’on les leur rappelle, s’effondrent en pros</w:t>
      </w:r>
      <w:r w:rsidRPr="007E46AB">
        <w:rPr>
          <w:rFonts w:cs="Book Antiqua"/>
          <w:color w:val="231F20"/>
        </w:rPr>
        <w:t xml:space="preserve">- </w:t>
      </w:r>
      <w:r w:rsidRPr="007E46AB">
        <w:rPr>
          <w:color w:val="231F20"/>
        </w:rPr>
        <w:t>ternation et, par des louanges à leur Seigneur, célèbrent Sa gloire et ne s’enflent pas d’orgueil</w:t>
      </w:r>
      <w:r w:rsidRPr="007E46AB">
        <w:rPr>
          <w:rStyle w:val="FootnoteReference"/>
          <w:rFonts w:ascii="Book Antiqua" w:hAnsi="Book Antiqua"/>
        </w:rPr>
        <w:footnoteReference w:id="48"/>
      </w:r>
      <w:r w:rsidRPr="007E46AB">
        <w:rPr>
          <w:color w:val="231F20"/>
        </w:rPr>
        <w:t>.</w:t>
      </w:r>
      <w:r w:rsidRPr="007E46AB">
        <w:rPr>
          <w:rFonts w:cs="Book Antiqua"/>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Sheikh Al-Islâm Ibn Taymiyah (</w:t>
      </w:r>
      <w:r w:rsidRPr="007E46AB">
        <w:rPr>
          <w:rFonts w:ascii="CTraditional Arabic" w:eastAsia="IranNastaliq" w:hAnsi="CTraditional Arabic" w:cs="CTraditional Arabic"/>
          <w:color w:val="231F20"/>
        </w:rPr>
        <w:t>/</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7E46AB" w:rsidRPr="007E46AB">
        <w:rPr>
          <w:color w:val="231F20"/>
        </w:rPr>
        <w:t>«</w:t>
      </w:r>
      <w:r w:rsidRPr="007E46AB">
        <w:rPr>
          <w:color w:val="231F20"/>
        </w:rPr>
        <w:t xml:space="preserve">Chaque fois que le cœur augmente en amour pour Allah, il augmente en dévotion. Et chaque fois qu’il augmente en dévotion pour Allah, alors il augmente en amour et se détache d’autant plus d’autrui. De nature, le </w:t>
      </w:r>
      <w:r w:rsidRPr="007E46AB">
        <w:rPr>
          <w:rFonts w:cs="Book Antiqua"/>
          <w:color w:val="231F20"/>
        </w:rPr>
        <w:t>cœur est dépendant d’Allah de deux points de vue</w:t>
      </w:r>
      <w:r w:rsidR="007E46AB" w:rsidRPr="007E46AB">
        <w:rPr>
          <w:rFonts w:ascii="Book Antiqua" w:hAnsi="Book Antiqua" w:cs="Book Antiqua"/>
          <w:color w:val="231F20"/>
        </w:rPr>
        <w:t>:</w:t>
      </w:r>
    </w:p>
    <w:p w:rsidR="00ED6671" w:rsidRPr="007E46AB" w:rsidRDefault="00ED6671" w:rsidP="00ED6671">
      <w:pPr>
        <w:pStyle w:val="BodyText"/>
        <w:spacing w:before="120"/>
        <w:ind w:firstLine="284"/>
      </w:pPr>
      <w:r w:rsidRPr="007E46AB">
        <w:rPr>
          <w:color w:val="231F20"/>
        </w:rPr>
        <w:t xml:space="preserve">- par le fait </w:t>
      </w:r>
      <w:r w:rsidRPr="007E46AB">
        <w:rPr>
          <w:rFonts w:cs="Book Antiqua"/>
          <w:color w:val="231F20"/>
          <w:u w:val="single" w:color="231F20"/>
        </w:rPr>
        <w:t>qu’il Lui voue adoration</w:t>
      </w:r>
      <w:r w:rsidRPr="007E46AB">
        <w:rPr>
          <w:color w:val="231F20"/>
        </w:rPr>
        <w:t xml:space="preserve">, ce qui consti- </w:t>
      </w:r>
      <w:r w:rsidRPr="007E46AB">
        <w:rPr>
          <w:rFonts w:cs="Book Antiqua"/>
          <w:color w:val="231F20"/>
        </w:rPr>
        <w:t>tue l’objectif ultime;</w:t>
      </w:r>
    </w:p>
    <w:p w:rsidR="00ED6671" w:rsidRPr="007E46AB" w:rsidRDefault="00ED6671" w:rsidP="00ED6671">
      <w:pPr>
        <w:pStyle w:val="BodyText"/>
        <w:spacing w:before="120"/>
        <w:ind w:firstLine="284"/>
      </w:pPr>
      <w:r w:rsidRPr="007E46AB">
        <w:rPr>
          <w:color w:val="231F20"/>
        </w:rPr>
        <w:t xml:space="preserve">- par le fait </w:t>
      </w:r>
      <w:r w:rsidRPr="007E46AB">
        <w:rPr>
          <w:rFonts w:cs="Book Antiqua"/>
          <w:color w:val="231F20"/>
          <w:u w:val="single" w:color="231F20"/>
        </w:rPr>
        <w:t>qu’il Lui demande de l’aide et s’en</w:t>
      </w:r>
      <w:r w:rsidRPr="007E46AB">
        <w:rPr>
          <w:rFonts w:cs="Book Antiqua"/>
          <w:color w:val="231F20"/>
        </w:rPr>
        <w:t xml:space="preserve"> </w:t>
      </w:r>
      <w:r w:rsidRPr="007E46AB">
        <w:rPr>
          <w:rFonts w:cs="Book Antiqua"/>
          <w:color w:val="231F20"/>
          <w:u w:val="single" w:color="231F20"/>
        </w:rPr>
        <w:t>remet à Lui</w:t>
      </w:r>
      <w:r w:rsidRPr="007E46AB">
        <w:rPr>
          <w:color w:val="231F20"/>
        </w:rPr>
        <w:t>, ce qui constitue le déclencheur [qui per- met d’atteindre l’objectif ultime].</w:t>
      </w:r>
    </w:p>
    <w:p w:rsidR="00ED6671" w:rsidRPr="007E46AB" w:rsidRDefault="00ED6671" w:rsidP="003F5214">
      <w:pPr>
        <w:pStyle w:val="BodyText"/>
        <w:spacing w:before="120"/>
        <w:ind w:firstLine="284"/>
      </w:pPr>
      <w:r w:rsidRPr="007E46AB">
        <w:rPr>
          <w:rFonts w:cs="Book Antiqua"/>
          <w:color w:val="231F20"/>
        </w:rPr>
        <w:t xml:space="preserve">Ainsi, le cœur ne peut se bonifier, ni connaître le bonheur, ni savourer les plaisirs, ni être heureux, </w:t>
      </w:r>
      <w:r w:rsidRPr="007E46AB">
        <w:rPr>
          <w:color w:val="231F20"/>
        </w:rPr>
        <w:t xml:space="preserve">ni se satisfaire, ni s’apaiser ni se tranquilliser sans </w:t>
      </w:r>
      <w:r w:rsidRPr="007E46AB">
        <w:rPr>
          <w:rFonts w:cs="Book Antiqua"/>
          <w:color w:val="231F20"/>
        </w:rPr>
        <w:t>l’adoration de son Seigneur, sans L’aimer et retour</w:t>
      </w:r>
      <w:r w:rsidRPr="007E46AB">
        <w:rPr>
          <w:color w:val="231F20"/>
        </w:rPr>
        <w:t xml:space="preserve">- </w:t>
      </w:r>
      <w:r w:rsidRPr="007E46AB">
        <w:rPr>
          <w:rFonts w:cs="Book Antiqua"/>
          <w:color w:val="231F20"/>
        </w:rPr>
        <w:t xml:space="preserve">ner constamment vers Lui. Et si le cœur pouvait jouir de toute chose créée, il ne pourrait être apaisé </w:t>
      </w:r>
      <w:r w:rsidRPr="007E46AB">
        <w:rPr>
          <w:color w:val="231F20"/>
        </w:rPr>
        <w:t>et tranquille car il est, de par sa nature, dépendant de son Seigneur puisqu’Il n’est autre que l’objet de son adoration, de son amour et de son dessein</w:t>
      </w:r>
      <w:r w:rsidRPr="007E46AB">
        <w:rPr>
          <w:rStyle w:val="FootnoteReference"/>
          <w:rFonts w:ascii="Book Antiqua" w:hAnsi="Book Antiqua"/>
        </w:rPr>
        <w:footnoteReference w:id="49"/>
      </w:r>
      <w:r w:rsidRPr="007E46AB">
        <w:rPr>
          <w:color w:val="231F20"/>
        </w:rPr>
        <w:t>.»</w:t>
      </w:r>
    </w:p>
    <w:p w:rsidR="00ED6671" w:rsidRPr="007E46AB" w:rsidRDefault="00ED6671" w:rsidP="003F5214">
      <w:pPr>
        <w:pStyle w:val="BodyText"/>
        <w:spacing w:before="120"/>
        <w:ind w:firstLine="284"/>
      </w:pPr>
      <w:r w:rsidRPr="007E46AB">
        <w:rPr>
          <w:rFonts w:cs="Book Antiqua"/>
          <w:color w:val="231F20"/>
        </w:rPr>
        <w:t>Et Ibn Al-Qayyim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w:t>
      </w:r>
      <w:r w:rsidR="007E46AB" w:rsidRPr="007E46AB">
        <w:rPr>
          <w:color w:val="231F20"/>
        </w:rPr>
        <w:t>«</w:t>
      </w:r>
      <w:r w:rsidRPr="007E46AB">
        <w:rPr>
          <w:rFonts w:cs="Book Antiqua"/>
          <w:color w:val="231F20"/>
        </w:rPr>
        <w:t>Le rang de la servi</w:t>
      </w:r>
      <w:r w:rsidRPr="007E46AB">
        <w:rPr>
          <w:color w:val="231F20"/>
        </w:rPr>
        <w:t xml:space="preserve">- tude totale se concrétise par la démonstration inté- grale du rang de l’humilité et de l’obéissance absolue. Autrement dit, la personne qui démontre la servi- tude la plus complète est celle qui démontre l’humi- </w:t>
      </w:r>
      <w:r w:rsidRPr="007E46AB">
        <w:rPr>
          <w:rFonts w:cs="Book Antiqua"/>
          <w:color w:val="231F20"/>
        </w:rPr>
        <w:t xml:space="preserve">lité la plus exemplaire, la soumission et l’obéissance </w:t>
      </w:r>
      <w:r w:rsidRPr="007E46AB">
        <w:rPr>
          <w:color w:val="231F20"/>
        </w:rPr>
        <w:t xml:space="preserve">les plus absolues. En somme, elle s’humilie pour son </w:t>
      </w:r>
      <w:r w:rsidRPr="007E46AB">
        <w:rPr>
          <w:rFonts w:cs="Book Antiqua"/>
          <w:color w:val="231F20"/>
        </w:rPr>
        <w:t>Maître le Véridique en tous points de vue</w:t>
      </w:r>
      <w:r w:rsidR="007E46AB" w:rsidRPr="007E46AB">
        <w:rPr>
          <w:rFonts w:ascii="Book Antiqua" w:hAnsi="Book Antiqua" w:cs="Book Antiqua"/>
          <w:color w:val="231F20"/>
        </w:rPr>
        <w:t>:</w:t>
      </w:r>
      <w:r w:rsidRPr="007E46AB">
        <w:rPr>
          <w:rFonts w:cs="Book Antiqua"/>
          <w:color w:val="231F20"/>
        </w:rPr>
        <w:t xml:space="preserve"> elle s’hu</w:t>
      </w:r>
      <w:r w:rsidRPr="007E46AB">
        <w:rPr>
          <w:color w:val="231F20"/>
        </w:rPr>
        <w:t xml:space="preserve">- </w:t>
      </w:r>
      <w:r w:rsidRPr="007E46AB">
        <w:rPr>
          <w:rFonts w:cs="Book Antiqua"/>
          <w:color w:val="231F20"/>
        </w:rPr>
        <w:t xml:space="preserve">milie devant Son autorité et Sa domination suprême, </w:t>
      </w:r>
      <w:r w:rsidRPr="007E46AB">
        <w:rPr>
          <w:color w:val="231F20"/>
        </w:rPr>
        <w:t>devant Sa seigneurie et Son emprise. Elle s’humilie également lorsqu’elle constate Son immense bienfai- sance et Sa grande générosité…</w:t>
      </w:r>
      <w:r w:rsidRPr="007E46AB">
        <w:rPr>
          <w:rStyle w:val="FootnoteReference"/>
          <w:rFonts w:ascii="Book Antiqua" w:hAnsi="Book Antiqua"/>
        </w:rPr>
        <w:footnoteReference w:id="50"/>
      </w:r>
      <w:r w:rsidRPr="007E46AB">
        <w:rPr>
          <w:color w:val="231F20"/>
        </w:rPr>
        <w:t>»</w:t>
      </w:r>
    </w:p>
    <w:p w:rsidR="00ED6671" w:rsidRPr="0016249C" w:rsidRDefault="00ED6671" w:rsidP="0016249C">
      <w:pPr>
        <w:pStyle w:val="Heading3"/>
      </w:pPr>
      <w:r w:rsidRPr="0016249C">
        <w:t>La modestie est une conséquence de l’humilité envers Allah</w:t>
      </w:r>
    </w:p>
    <w:p w:rsidR="00ED6671" w:rsidRPr="007E46AB" w:rsidRDefault="00ED6671" w:rsidP="00ED6671">
      <w:pPr>
        <w:pStyle w:val="BodyText"/>
        <w:spacing w:before="120"/>
        <w:ind w:firstLine="284"/>
      </w:pPr>
      <w:r w:rsidRPr="007E46AB">
        <w:rPr>
          <w:color w:val="231F20"/>
        </w:rPr>
        <w:t>Parmi les conséquences de l’humilité envers Allah (</w:t>
      </w:r>
      <w:r w:rsidRPr="007E46AB">
        <w:rPr>
          <w:rFonts w:ascii="CTraditional Arabic" w:eastAsia="IranNastaliq" w:hAnsi="CTraditional Arabic" w:cs="CTraditional Arabic"/>
          <w:color w:val="231F20"/>
          <w:rtl/>
        </w:rPr>
        <w:t>ﻷ</w:t>
      </w:r>
      <w:r w:rsidRPr="007E46AB">
        <w:rPr>
          <w:rFonts w:cs="Book Antiqua"/>
          <w:color w:val="231F20"/>
        </w:rPr>
        <w:t xml:space="preserve">), on retrouve le fait de se dévêtir de la tunique de l’orgueil, de l’arrogance et de la suffisance, ainsi </w:t>
      </w:r>
      <w:r w:rsidRPr="007E46AB">
        <w:rPr>
          <w:color w:val="231F20"/>
        </w:rPr>
        <w:t xml:space="preserve">que d’abandonner son cœur devant le Dominateur </w:t>
      </w:r>
      <w:r w:rsidRPr="007E46AB">
        <w:rPr>
          <w:rFonts w:cs="Book Antiqua"/>
          <w:color w:val="231F20"/>
        </w:rPr>
        <w:t xml:space="preserve">suprême des cieux et de la Terre et de se soumettre </w:t>
      </w:r>
      <w:r w:rsidRPr="007E46AB">
        <w:rPr>
          <w:color w:val="231F20"/>
        </w:rPr>
        <w:t>totalement à Son ordre et à Son interdit.</w:t>
      </w:r>
    </w:p>
    <w:p w:rsidR="00ED6671" w:rsidRPr="007E46AB" w:rsidRDefault="00ED6671" w:rsidP="003F5214">
      <w:pPr>
        <w:spacing w:before="120"/>
        <w:ind w:firstLine="284"/>
        <w:jc w:val="both"/>
        <w:rPr>
          <w:rFonts w:cs="Book Antiqua"/>
          <w:b/>
          <w:bCs/>
          <w:i/>
        </w:rPr>
      </w:pPr>
      <w:r w:rsidRPr="007E46AB">
        <w:rPr>
          <w:rFonts w:ascii="Book Antiqua" w:eastAsia="Book Antiqua" w:hAnsi="Book Antiqua" w:cs="Book Antiqua"/>
          <w:color w:val="231F20"/>
        </w:rPr>
        <w:t>Selon Abû Sa</w:t>
      </w:r>
      <w:r w:rsidRPr="007E46AB">
        <w:rPr>
          <w:rFonts w:ascii="Book Antiqua" w:eastAsia="Book Antiqua" w:hAnsi="Book Antiqua" w:cs="Book Antiqua"/>
          <w:i/>
          <w:color w:val="231F20"/>
        </w:rPr>
        <w:t>c</w:t>
      </w:r>
      <w:r w:rsidRPr="007E46AB">
        <w:rPr>
          <w:rFonts w:ascii="Book Antiqua" w:eastAsia="Book Antiqua" w:hAnsi="Book Antiqua" w:cs="Book Antiqua"/>
          <w:color w:val="231F20"/>
        </w:rPr>
        <w:t>îd Al-Khudrî et Abû Hurayrah (</w:t>
      </w:r>
      <w:r w:rsidRPr="007E46AB">
        <w:rPr>
          <w:rFonts w:ascii="CTraditional Arabic" w:eastAsia="IranNastaliq" w:hAnsi="CTraditional Arabic" w:cs="CTraditional Arabic"/>
          <w:color w:val="231F20"/>
          <w:rtl/>
        </w:rPr>
        <w:t>ب</w:t>
      </w:r>
      <w:r w:rsidRPr="007E46AB">
        <w:rPr>
          <w:rFonts w:ascii="Book Antiqua" w:eastAsia="Book Antiqua" w:hAnsi="Book Antiqua" w:cs="Book Antiqua"/>
          <w:color w:val="231F20"/>
        </w:rPr>
        <w:t>),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E46AB" w:rsidRPr="007E46AB">
        <w:rPr>
          <w:color w:val="231F20"/>
        </w:rPr>
        <w:t>«</w:t>
      </w:r>
      <w:r w:rsidRPr="007E46AB">
        <w:rPr>
          <w:rFonts w:ascii="Book Antiqua" w:eastAsia="Book Antiqua" w:hAnsi="Book Antiqua" w:cs="Book Antiqua"/>
          <w:b/>
          <w:bCs/>
          <w:i/>
          <w:color w:val="231F20"/>
        </w:rPr>
        <w:t>La puissance est Son pagne et l’orgueil est Sa cape; et [Allah a dit]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w:t>
      </w:r>
      <w:r w:rsidR="007E46AB" w:rsidRPr="007E46AB">
        <w:rPr>
          <w:color w:val="231F20"/>
        </w:rPr>
        <w:t>«</w:t>
      </w:r>
      <w:r w:rsidRPr="007E46AB">
        <w:rPr>
          <w:rFonts w:ascii="Book Antiqua" w:eastAsia="Book Antiqua" w:hAnsi="Book Antiqua" w:cs="Book Antiqua"/>
          <w:b/>
          <w:bCs/>
          <w:i/>
          <w:color w:val="231F20"/>
        </w:rPr>
        <w:t xml:space="preserve">Quiconque Me </w:t>
      </w:r>
      <w:r w:rsidRPr="007E46AB">
        <w:rPr>
          <w:rFonts w:cs="Book Antiqua"/>
          <w:color w:val="231F20"/>
        </w:rPr>
        <w:t>contestera, Je le châtierai</w:t>
      </w:r>
      <w:r w:rsidRPr="007E46AB">
        <w:rPr>
          <w:rStyle w:val="FootnoteReference"/>
          <w:rFonts w:ascii="Book Antiqua" w:hAnsi="Book Antiqua"/>
        </w:rPr>
        <w:footnoteReference w:id="51"/>
      </w:r>
      <w:r w:rsidRPr="007E46AB">
        <w:rPr>
          <w:rFonts w:cs="Book Antiqua"/>
          <w:b/>
          <w:bCs/>
          <w:i/>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E46AB" w:rsidRPr="007E46AB">
        <w:rPr>
          <w:color w:val="231F20"/>
        </w:rPr>
        <w:t>«</w:t>
      </w:r>
      <w:r w:rsidRPr="007E46AB">
        <w:rPr>
          <w:rFonts w:ascii="Book Antiqua" w:eastAsia="Book Antiqua" w:hAnsi="Book Antiqua" w:cs="Book Antiqua"/>
          <w:b/>
          <w:bCs/>
          <w:i/>
          <w:color w:val="231F20"/>
        </w:rPr>
        <w:t xml:space="preserve">Le Jour de la résurrection, les orgueilleux seront rassemblés et leur taille sera sem- blable à celle de petites fourmis rouges dans des </w:t>
      </w:r>
      <w:r w:rsidRPr="007E46AB">
        <w:rPr>
          <w:rFonts w:ascii="Book Antiqua" w:eastAsia="Book Antiqua" w:hAnsi="Book Antiqua" w:cs="Book Antiqua"/>
          <w:b/>
          <w:bCs/>
          <w:color w:val="231F20"/>
        </w:rPr>
        <w:t xml:space="preserve">corps d’hommes. </w:t>
      </w:r>
      <w:r w:rsidRPr="007E46AB">
        <w:rPr>
          <w:rFonts w:ascii="Book Antiqua" w:eastAsia="Book Antiqua" w:hAnsi="Book Antiqua" w:cs="Book Antiqua"/>
          <w:b/>
          <w:bCs/>
          <w:i/>
          <w:color w:val="231F20"/>
        </w:rPr>
        <w:t xml:space="preserve">Ils seront tellement petits que tout sera au-dessus d’eux. Puis ils seront conduits dans une pri- son appelée </w:t>
      </w:r>
      <w:r w:rsidR="007E46AB" w:rsidRPr="007E46AB">
        <w:rPr>
          <w:color w:val="231F20"/>
        </w:rPr>
        <w:t>«</w:t>
      </w:r>
      <w:r w:rsidRPr="007E46AB">
        <w:rPr>
          <w:rFonts w:ascii="Book Antiqua" w:eastAsia="Book Antiqua" w:hAnsi="Book Antiqua" w:cs="Book Antiqua"/>
          <w:b/>
          <w:bCs/>
          <w:i/>
          <w:color w:val="231F20"/>
        </w:rPr>
        <w:t>Bûlas»</w:t>
      </w:r>
      <w:r w:rsidRPr="007E46AB">
        <w:rPr>
          <w:rFonts w:ascii="Traditional Arabic" w:eastAsia="Traditional Arabic" w:hAnsi="Traditional Arabic" w:cs="Traditional Arabic"/>
          <w:b/>
          <w:bCs/>
          <w:color w:val="231F20"/>
        </w:rPr>
        <w:t xml:space="preserve">. </w:t>
      </w:r>
      <w:r w:rsidRPr="007E46AB">
        <w:rPr>
          <w:rFonts w:ascii="Book Antiqua" w:eastAsia="Book Antiqua" w:hAnsi="Book Antiqua" w:cs="Book Antiqua"/>
          <w:b/>
          <w:bCs/>
          <w:i/>
          <w:color w:val="231F20"/>
        </w:rPr>
        <w:t xml:space="preserve">Alors le Feu des feux les enve- loppera et ils seront abreuvés de </w:t>
      </w:r>
      <w:r w:rsidR="007E46AB" w:rsidRPr="007E46AB">
        <w:rPr>
          <w:color w:val="231F20"/>
        </w:rPr>
        <w:t>«</w:t>
      </w:r>
      <w:r w:rsidRPr="007E46AB">
        <w:rPr>
          <w:rFonts w:ascii="Book Antiqua" w:eastAsia="Book Antiqua" w:hAnsi="Book Antiqua" w:cs="Book Antiqua"/>
          <w:b/>
          <w:bCs/>
          <w:i/>
          <w:color w:val="231F20"/>
        </w:rPr>
        <w:t>Tînat Al-Khabâl»</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le pus, le sang et la sueur des gens de l’Enfer</w:t>
      </w:r>
      <w:r w:rsidRPr="007E46AB">
        <w:rPr>
          <w:rStyle w:val="FootnoteReference"/>
          <w:rFonts w:ascii="Book Antiqua" w:hAnsi="Book Antiqua"/>
        </w:rPr>
        <w:footnoteReference w:id="52"/>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pPr>
      <w:r w:rsidRPr="007E46AB">
        <w:rPr>
          <w:color w:val="231F20"/>
        </w:rPr>
        <w:t xml:space="preserve">Quiconque médite sur l’ensemble des adorations apparentes ou cachées verra clairement que le but </w:t>
      </w:r>
      <w:r w:rsidRPr="007E46AB">
        <w:rPr>
          <w:rFonts w:cs="Book Antiqua"/>
          <w:color w:val="231F20"/>
        </w:rPr>
        <w:t xml:space="preserve">suprême de l’adoration n’est autre que le fait que le </w:t>
      </w:r>
      <w:r w:rsidRPr="007E46AB">
        <w:rPr>
          <w:color w:val="231F20"/>
        </w:rPr>
        <w:t xml:space="preserve">serviteur réduise son orgueil, s’humilie devant son </w:t>
      </w:r>
      <w:r w:rsidRPr="007E46AB">
        <w:rPr>
          <w:rFonts w:cs="Book Antiqua"/>
          <w:color w:val="231F20"/>
        </w:rPr>
        <w:t xml:space="preserve">Maître et manifeste sa dépendance, son besoin et son </w:t>
      </w:r>
      <w:r w:rsidRPr="007E46AB">
        <w:rPr>
          <w:color w:val="231F20"/>
        </w:rPr>
        <w:t>indigence envers son Seigneur (</w:t>
      </w:r>
      <w:r w:rsidRPr="007E46AB">
        <w:rPr>
          <w:rFonts w:ascii="CTraditional Arabic" w:eastAsia="IranNastaliq" w:hAnsi="CTraditional Arabic" w:cs="CTraditional Arabic"/>
          <w:color w:val="231F20"/>
          <w:rtl/>
        </w:rPr>
        <w:t>ﻷ</w:t>
      </w:r>
      <w:r w:rsidRPr="007E46AB">
        <w:rPr>
          <w:color w:val="231F20"/>
        </w:rPr>
        <w:t>).</w:t>
      </w:r>
    </w:p>
    <w:p w:rsidR="00ED6671" w:rsidRPr="007E46AB" w:rsidRDefault="00ED6671" w:rsidP="00ED6671">
      <w:pPr>
        <w:pStyle w:val="BodyText"/>
        <w:spacing w:before="120"/>
        <w:ind w:firstLine="284"/>
      </w:pPr>
      <w:r w:rsidRPr="007E46AB">
        <w:rPr>
          <w:rFonts w:cs="Book Antiqua"/>
          <w:color w:val="231F20"/>
        </w:rPr>
        <w:t>Pour vérifier cela de manière claire et sans ambi</w:t>
      </w:r>
      <w:r w:rsidRPr="007E46AB">
        <w:rPr>
          <w:color w:val="231F20"/>
        </w:rPr>
        <w:t xml:space="preserve">- guïté, tu n’as qu’à méditer les règles de la prière, du </w:t>
      </w:r>
      <w:r w:rsidRPr="007E46AB">
        <w:rPr>
          <w:rFonts w:cs="Book Antiqua"/>
          <w:color w:val="231F20"/>
        </w:rPr>
        <w:t xml:space="preserve">jeûne, de même que les rites du pèlerinage ou tout </w:t>
      </w:r>
      <w:r w:rsidRPr="007E46AB">
        <w:rPr>
          <w:color w:val="231F20"/>
        </w:rPr>
        <w:t>autre adoration…</w:t>
      </w:r>
    </w:p>
    <w:p w:rsidR="00ED6671" w:rsidRPr="007E46AB" w:rsidRDefault="00ED6671" w:rsidP="00ED6671">
      <w:pPr>
        <w:pStyle w:val="BodyText"/>
        <w:spacing w:before="120"/>
        <w:ind w:firstLine="284"/>
        <w:rPr>
          <w:rFonts w:cs="Book Antiqua"/>
        </w:rPr>
      </w:pPr>
      <w:r w:rsidRPr="007E46AB">
        <w:rPr>
          <w:color w:val="231F20"/>
        </w:rPr>
        <w:t xml:space="preserve">Nous comprenons dès lors pourquoi l’orgueil, </w:t>
      </w:r>
      <w:r w:rsidRPr="007E46AB">
        <w:rPr>
          <w:rFonts w:cs="Book Antiqua"/>
          <w:color w:val="231F20"/>
        </w:rPr>
        <w:t>l’arrogance et la suffisance portent préjudice à la foi en Allah et au sentiment de dépendance envers Lui.</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 à ce sujet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E46AB" w:rsidRPr="007E46AB">
        <w:rPr>
          <w:color w:val="231F20"/>
        </w:rPr>
        <w:t>«</w:t>
      </w:r>
      <w:r w:rsidRPr="007E46AB">
        <w:rPr>
          <w:rFonts w:ascii="Book Antiqua" w:eastAsia="Book Antiqua" w:hAnsi="Book Antiqua" w:cs="Book Antiqua"/>
          <w:b/>
          <w:bCs/>
          <w:i/>
          <w:color w:val="231F20"/>
        </w:rPr>
        <w:t xml:space="preserve">N’entrera pas au Paradis quiconque a dans son cœur un atome d’orgueil </w:t>
      </w:r>
      <w:r w:rsidRPr="007E46AB">
        <w:rPr>
          <w:rStyle w:val="FootnoteReference"/>
          <w:rFonts w:ascii="Book Antiqua" w:hAnsi="Book Antiqua"/>
        </w:rPr>
        <w:footnoteReference w:id="53"/>
      </w:r>
      <w:r w:rsidRPr="007E46AB">
        <w:rPr>
          <w:rFonts w:ascii="Book Antiqua" w:eastAsia="Book Antiqua" w:hAnsi="Book Antiqua" w:cs="Book Antiqua"/>
          <w:b/>
          <w:bCs/>
          <w:color w:val="231F20"/>
        </w:rPr>
        <w:t>»</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pPr>
      <w:r w:rsidRPr="007E46AB">
        <w:rPr>
          <w:rFonts w:cs="Book Antiqua"/>
          <w:color w:val="231F20"/>
        </w:rPr>
        <w:t xml:space="preserve">Le fait que l’homme ne s’enorgueillisse pas devant les créatures – quelles que soient la hauteur son rang, </w:t>
      </w:r>
      <w:r w:rsidRPr="007E46AB">
        <w:rPr>
          <w:color w:val="231F20"/>
        </w:rPr>
        <w:t xml:space="preserve">l’étendue de son pouvoir, de ses biens ou de son </w:t>
      </w:r>
      <w:r w:rsidRPr="007E46AB">
        <w:rPr>
          <w:rFonts w:cs="Book Antiqua"/>
          <w:color w:val="231F20"/>
        </w:rPr>
        <w:t>savoir – fait partie des signes révélateurs de l’humi</w:t>
      </w:r>
      <w:r w:rsidRPr="007E46AB">
        <w:rPr>
          <w:color w:val="231F20"/>
        </w:rPr>
        <w:t>- lité parfaite devant Allah (</w:t>
      </w:r>
      <w:r w:rsidRPr="007E46AB">
        <w:rPr>
          <w:rFonts w:ascii="CTraditional Arabic" w:eastAsia="IranNastaliq" w:hAnsi="CTraditional Arabic" w:cs="CTraditional Arabic"/>
          <w:color w:val="231F20"/>
          <w:rtl/>
        </w:rPr>
        <w:t>ﻷ</w:t>
      </w:r>
      <w:r w:rsidRPr="007E46AB">
        <w:rPr>
          <w:color w:val="231F20"/>
        </w:rPr>
        <w:t xml:space="preserve">) et de la dépendance </w:t>
      </w:r>
      <w:r w:rsidRPr="007E46AB">
        <w:rPr>
          <w:rFonts w:cs="Book Antiqua"/>
          <w:color w:val="231F20"/>
        </w:rPr>
        <w:t xml:space="preserve">absolue envers Lui. En effet, il connaît bien sa propre valeur et l’issue réservée aux orgueilleux dans la vie </w:t>
      </w:r>
      <w:r w:rsidRPr="007E46AB">
        <w:rPr>
          <w:color w:val="231F20"/>
        </w:rPr>
        <w:t>d’ici-bas et dans l’au-delà.</w:t>
      </w:r>
    </w:p>
    <w:p w:rsidR="00ED6671" w:rsidRPr="007E46AB" w:rsidRDefault="00ED6671" w:rsidP="00ED6671">
      <w:pPr>
        <w:pStyle w:val="BodyText"/>
        <w:spacing w:before="120"/>
        <w:ind w:firstLine="284"/>
      </w:pPr>
      <w:r w:rsidRPr="007E46AB">
        <w:rPr>
          <w:rFonts w:cs="Book Antiqua"/>
          <w:color w:val="231F20"/>
        </w:rPr>
        <w:t>Le Prophète (</w:t>
      </w:r>
      <w:r w:rsidRPr="007E46AB">
        <w:rPr>
          <w:rFonts w:ascii="CTraditional Arabic" w:eastAsia="IranNastaliq" w:hAnsi="CTraditional Arabic" w:cs="CTraditional Arabic"/>
          <w:color w:val="231F20"/>
          <w:rtl/>
        </w:rPr>
        <w:t>ج</w:t>
      </w:r>
      <w:r w:rsidRPr="007E46AB">
        <w:rPr>
          <w:color w:val="231F20"/>
        </w:rPr>
        <w:t>) a dit</w:t>
      </w:r>
      <w:r w:rsidR="007E46AB" w:rsidRPr="007E46AB">
        <w:rPr>
          <w:rFonts w:ascii="Book Antiqua" w:hAnsi="Book Antiqua" w:cs="Book Antiqua"/>
          <w:color w:val="231F20"/>
        </w:rPr>
        <w:t>:</w:t>
      </w:r>
    </w:p>
    <w:p w:rsidR="00ED6671" w:rsidRPr="00F91B57" w:rsidRDefault="00ED6671" w:rsidP="00F91B57">
      <w:pPr>
        <w:pStyle w:val="text"/>
        <w:rPr>
          <w:b/>
          <w:bCs/>
          <w:i/>
          <w:iCs/>
        </w:rPr>
      </w:pPr>
      <w:r w:rsidRPr="00F91B57">
        <w:rPr>
          <w:b/>
          <w:bCs/>
          <w:i/>
          <w:iCs/>
        </w:rPr>
        <w:t xml:space="preserve">- </w:t>
      </w:r>
      <w:r w:rsidR="007E46AB" w:rsidRPr="00F91B57">
        <w:rPr>
          <w:i/>
          <w:iCs/>
        </w:rPr>
        <w:t>«</w:t>
      </w:r>
      <w:r w:rsidRPr="00F91B57">
        <w:rPr>
          <w:i/>
          <w:iCs/>
        </w:rPr>
        <w:t>Voulez-vous que je vous informe au sujet des habitants du Paradis</w:t>
      </w:r>
      <w:r w:rsidR="007E46AB" w:rsidRPr="00F91B57">
        <w:rPr>
          <w:i/>
          <w:iCs/>
        </w:rPr>
        <w:t>?</w:t>
      </w:r>
      <w:r w:rsidRPr="00F91B57">
        <w:rPr>
          <w:i/>
          <w:iCs/>
        </w:rPr>
        <w:t>»</w:t>
      </w:r>
    </w:p>
    <w:p w:rsidR="00ED6671" w:rsidRPr="007E46AB" w:rsidRDefault="00ED6671" w:rsidP="003F5214">
      <w:pPr>
        <w:pStyle w:val="BodyText"/>
        <w:spacing w:before="120"/>
        <w:ind w:firstLine="284"/>
      </w:pPr>
      <w:r w:rsidRPr="007E46AB">
        <w:rPr>
          <w:color w:val="231F20"/>
        </w:rPr>
        <w:t xml:space="preserve">- </w:t>
      </w:r>
      <w:r w:rsidR="007E46AB" w:rsidRPr="007E46AB">
        <w:rPr>
          <w:color w:val="231F20"/>
        </w:rPr>
        <w:t>«</w:t>
      </w:r>
      <w:r w:rsidRPr="007E46AB">
        <w:rPr>
          <w:color w:val="231F20"/>
        </w:rPr>
        <w:t>Oui», répondirent les compagnons.</w:t>
      </w:r>
    </w:p>
    <w:p w:rsidR="00ED6671" w:rsidRPr="007E46AB" w:rsidRDefault="00ED6671" w:rsidP="003F5214">
      <w:pPr>
        <w:spacing w:before="120"/>
        <w:ind w:firstLine="284"/>
        <w:jc w:val="both"/>
        <w:rPr>
          <w:rFonts w:cs="Book Antiqua"/>
          <w:b/>
          <w:bCs/>
          <w:i/>
        </w:rPr>
      </w:pPr>
      <w:r w:rsidRPr="007E46AB">
        <w:rPr>
          <w:rFonts w:ascii="Book Antiqua" w:eastAsia="Book Antiqua" w:hAnsi="Book Antiqua" w:cs="Book Antiqua"/>
          <w:color w:val="231F20"/>
        </w:rPr>
        <w:t>-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dit alors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i/>
          <w:color w:val="231F20"/>
        </w:rPr>
        <w:t xml:space="preserve">C’est tout individu faible et dénigré; s’il jure d’une chose en ayant espoir </w:t>
      </w:r>
      <w:r w:rsidRPr="007E46AB">
        <w:rPr>
          <w:rFonts w:cs="Book Antiqua"/>
          <w:color w:val="231F20"/>
        </w:rPr>
        <w:t xml:space="preserve">en Allah, alors Allah réalisera le sujet de son ser- </w:t>
      </w:r>
      <w:r w:rsidRPr="007E46AB">
        <w:rPr>
          <w:color w:val="231F20"/>
        </w:rPr>
        <w:t>ment. Voulez-vous que je vous informe au sujet des habitants de l’Enfer</w:t>
      </w:r>
      <w:r w:rsidR="007E46AB">
        <w:rPr>
          <w:color w:val="231F20"/>
        </w:rPr>
        <w:t>?</w:t>
      </w:r>
      <w:r w:rsidRPr="007E46AB">
        <w:rPr>
          <w:rFonts w:cs="Book Antiqua"/>
          <w:i/>
          <w:color w:val="231F20"/>
        </w:rPr>
        <w:t>»</w:t>
      </w:r>
    </w:p>
    <w:p w:rsidR="00ED6671" w:rsidRPr="007E46AB" w:rsidRDefault="007E46AB" w:rsidP="003F5214">
      <w:pPr>
        <w:pStyle w:val="BodyText"/>
        <w:widowControl w:val="0"/>
        <w:numPr>
          <w:ilvl w:val="0"/>
          <w:numId w:val="29"/>
        </w:numPr>
        <w:spacing w:before="120"/>
        <w:ind w:firstLine="284"/>
      </w:pPr>
      <w:r w:rsidRPr="007E46AB">
        <w:rPr>
          <w:color w:val="231F20"/>
        </w:rPr>
        <w:t>«</w:t>
      </w:r>
      <w:r w:rsidR="00ED6671" w:rsidRPr="007E46AB">
        <w:rPr>
          <w:color w:val="231F20"/>
        </w:rPr>
        <w:t>Oui», répondirent les compagnons.</w:t>
      </w:r>
    </w:p>
    <w:p w:rsidR="00ED6671" w:rsidRPr="00F91B57" w:rsidRDefault="007E46AB" w:rsidP="00F91B57">
      <w:pPr>
        <w:pStyle w:val="text"/>
        <w:numPr>
          <w:ilvl w:val="0"/>
          <w:numId w:val="29"/>
        </w:numPr>
        <w:ind w:left="624" w:hanging="340"/>
        <w:rPr>
          <w:b/>
          <w:bCs/>
          <w:i/>
          <w:iCs/>
        </w:rPr>
      </w:pPr>
      <w:r w:rsidRPr="00F91B57">
        <w:rPr>
          <w:i/>
          <w:iCs/>
        </w:rPr>
        <w:t>«</w:t>
      </w:r>
      <w:r w:rsidR="00ED6671" w:rsidRPr="00F91B57">
        <w:rPr>
          <w:i/>
          <w:iCs/>
        </w:rPr>
        <w:t>C’est tout individu vulgaire, arrogant et hau- tain</w:t>
      </w:r>
      <w:r w:rsidR="00ED6671" w:rsidRPr="00F91B57">
        <w:rPr>
          <w:rStyle w:val="FootnoteReference"/>
          <w:i/>
          <w:iCs/>
        </w:rPr>
        <w:footnoteReference w:id="54"/>
      </w:r>
      <w:r w:rsidR="00ED6671" w:rsidRPr="00F91B57">
        <w:rPr>
          <w:i/>
          <w:iCs/>
        </w:rPr>
        <w:t>.»</w:t>
      </w:r>
    </w:p>
    <w:p w:rsidR="00ED6671" w:rsidRPr="007E46AB" w:rsidRDefault="00ED6671" w:rsidP="00ED6671">
      <w:pPr>
        <w:spacing w:before="120"/>
        <w:ind w:firstLine="284"/>
        <w:jc w:val="both"/>
      </w:pP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également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E46AB" w:rsidRPr="007E46AB">
        <w:rPr>
          <w:color w:val="231F20"/>
        </w:rPr>
        <w:t>«</w:t>
      </w:r>
      <w:r w:rsidRPr="007E46AB">
        <w:rPr>
          <w:rFonts w:ascii="Book Antiqua" w:eastAsia="Book Antiqua" w:hAnsi="Book Antiqua" w:cs="Book Antiqua"/>
          <w:b/>
          <w:bCs/>
          <w:i/>
          <w:color w:val="231F20"/>
        </w:rPr>
        <w:t>L’Enfer et le Paradis se sont querellés.</w:t>
      </w:r>
    </w:p>
    <w:p w:rsidR="00ED6671" w:rsidRPr="00F91B57" w:rsidRDefault="00ED6671" w:rsidP="00F91B57">
      <w:pPr>
        <w:spacing w:before="120"/>
        <w:ind w:firstLine="284"/>
        <w:jc w:val="both"/>
        <w:rPr>
          <w:rFonts w:ascii="Book Antiqua" w:eastAsia="Book Antiqua" w:hAnsi="Book Antiqua" w:cs="Book Antiqua"/>
          <w:b/>
          <w:bCs/>
          <w:i/>
          <w:color w:val="231F20"/>
        </w:rPr>
      </w:pPr>
      <w:r w:rsidRPr="00F91B57">
        <w:rPr>
          <w:rFonts w:ascii="Book Antiqua" w:eastAsia="Book Antiqua" w:hAnsi="Book Antiqua" w:cs="Book Antiqua"/>
          <w:b/>
          <w:bCs/>
          <w:i/>
          <w:color w:val="231F20"/>
        </w:rPr>
        <w:t>- L’Enfer dit alors</w:t>
      </w:r>
      <w:r w:rsidR="007E46AB" w:rsidRPr="00F91B57">
        <w:rPr>
          <w:rFonts w:ascii="Book Antiqua" w:eastAsia="Book Antiqua" w:hAnsi="Book Antiqua" w:cs="Book Antiqua"/>
          <w:b/>
          <w:bCs/>
          <w:i/>
          <w:color w:val="231F20"/>
        </w:rPr>
        <w:t>:</w:t>
      </w:r>
      <w:r w:rsidRPr="00F91B57">
        <w:rPr>
          <w:rFonts w:ascii="Book Antiqua" w:eastAsia="Book Antiqua" w:hAnsi="Book Antiqua" w:cs="Book Antiqua"/>
          <w:b/>
          <w:bCs/>
          <w:i/>
          <w:color w:val="231F20"/>
        </w:rPr>
        <w:t xml:space="preserve"> </w:t>
      </w:r>
      <w:r w:rsidR="007E46AB" w:rsidRPr="00F91B57">
        <w:rPr>
          <w:rFonts w:ascii="Book Antiqua" w:eastAsia="Book Antiqua" w:hAnsi="Book Antiqua" w:cs="Book Antiqua"/>
          <w:b/>
          <w:bCs/>
          <w:i/>
          <w:color w:val="231F20"/>
        </w:rPr>
        <w:t>«</w:t>
      </w:r>
      <w:r w:rsidRPr="00F91B57">
        <w:rPr>
          <w:rFonts w:ascii="Book Antiqua" w:eastAsia="Book Antiqua" w:hAnsi="Book Antiqua" w:cs="Book Antiqua"/>
          <w:b/>
          <w:bCs/>
          <w:i/>
          <w:color w:val="231F20"/>
        </w:rPr>
        <w:t>Chez moi entreront les tyrans et les orgueilleux».</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i/>
          <w:color w:val="231F20"/>
        </w:rPr>
        <w:t xml:space="preserve">- </w:t>
      </w:r>
      <w:r w:rsidRPr="007E46AB">
        <w:rPr>
          <w:rFonts w:ascii="Book Antiqua" w:eastAsia="Book Antiqua" w:hAnsi="Book Antiqua" w:cs="Book Antiqua"/>
          <w:b/>
          <w:bCs/>
          <w:i/>
          <w:color w:val="231F20"/>
        </w:rPr>
        <w:t>Et le Paradis dit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w:t>
      </w:r>
      <w:r w:rsidR="007E46AB" w:rsidRPr="007E46AB">
        <w:rPr>
          <w:color w:val="231F20"/>
        </w:rPr>
        <w:t>«</w:t>
      </w:r>
      <w:r w:rsidRPr="007E46AB">
        <w:rPr>
          <w:rFonts w:ascii="Book Antiqua" w:eastAsia="Book Antiqua" w:hAnsi="Book Antiqua" w:cs="Book Antiqua"/>
          <w:b/>
          <w:bCs/>
          <w:i/>
          <w:color w:val="231F20"/>
        </w:rPr>
        <w:t>Chez moi entreront les faibles et les pauvres»</w:t>
      </w:r>
      <w:r w:rsidRPr="007E46AB">
        <w:rPr>
          <w:rFonts w:ascii="Book Antiqua" w:eastAsia="Book Antiqua" w:hAnsi="Book Antiqua" w:cs="Book Antiqua"/>
          <w:b/>
          <w:bCs/>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t xml:space="preserve">Alors, Allah </w:t>
      </w:r>
      <w:r w:rsidRPr="007E46AB">
        <w:rPr>
          <w:rFonts w:ascii="Book Antiqua" w:eastAsia="Book Antiqua" w:hAnsi="Book Antiqua" w:cs="Book Antiqua"/>
          <w:b/>
          <w:bCs/>
          <w:color w:val="231F20"/>
        </w:rPr>
        <w:t>(</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b/>
          <w:bCs/>
          <w:i/>
          <w:color w:val="231F20"/>
        </w:rPr>
        <w:t>dit à l’Enfer</w:t>
      </w:r>
      <w:r w:rsidR="007E46AB" w:rsidRPr="007E46AB">
        <w:rPr>
          <w:rFonts w:ascii="Book Antiqua" w:eastAsia="Book Antiqua" w:hAnsi="Book Antiqua"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color w:val="231F20"/>
        </w:rPr>
        <w:t xml:space="preserve">- </w:t>
      </w:r>
      <w:r w:rsidR="007E46AB" w:rsidRPr="007E46AB">
        <w:rPr>
          <w:color w:val="231F20"/>
        </w:rPr>
        <w:t>«</w:t>
      </w:r>
      <w:r w:rsidRPr="007E46AB">
        <w:rPr>
          <w:rFonts w:ascii="Book Antiqua" w:eastAsia="Book Antiqua" w:hAnsi="Book Antiqua" w:cs="Book Antiqua"/>
          <w:b/>
          <w:bCs/>
          <w:color w:val="231F20"/>
        </w:rPr>
        <w:t>Toi, tu es [l’exécutant de] Mon châtiment, par toi Je châtie qui Je veux – ou bien</w:t>
      </w:r>
      <w:r w:rsidR="007E46AB">
        <w:rPr>
          <w:rFonts w:ascii="Book Antiqua" w:eastAsia="Book Antiqua" w:hAnsi="Book Antiqua" w:cs="Book Antiqua"/>
          <w:b/>
          <w:bCs/>
          <w:color w:val="231F20"/>
        </w:rPr>
        <w:t xml:space="preserve"> </w:t>
      </w:r>
      <w:r w:rsidR="007E46AB" w:rsidRPr="007E46AB">
        <w:rPr>
          <w:color w:val="231F20"/>
        </w:rPr>
        <w:t>«</w:t>
      </w:r>
      <w:r w:rsidRPr="007E46AB">
        <w:rPr>
          <w:rFonts w:ascii="Book Antiqua" w:eastAsia="Book Antiqua" w:hAnsi="Book Antiqua" w:cs="Book Antiqua"/>
          <w:b/>
          <w:bCs/>
          <w:color w:val="231F20"/>
        </w:rPr>
        <w:t>Je touche qui Je veux».</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color w:val="231F20"/>
        </w:rPr>
        <w:t>Et Il dit au Paradis</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Toi tu es [l’exécutant de] Ma miséricorde, par toi j’accorde Ma clémence à qui Je veux. Chacun d’entre vous sera rempli de ce qui lui convient </w:t>
      </w:r>
      <w:r w:rsidRPr="007E46AB">
        <w:rPr>
          <w:rStyle w:val="FootnoteReference"/>
          <w:rFonts w:ascii="Book Antiqua" w:hAnsi="Book Antiqua"/>
        </w:rPr>
        <w:footnoteReference w:id="55"/>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pPr>
      <w:r w:rsidRPr="007E46AB">
        <w:rPr>
          <w:rFonts w:cs="Book Antiqua"/>
          <w:color w:val="231F20"/>
        </w:rPr>
        <w:t>Par conséquent, la sagesse du Créateur exige que les orgueilleux, qui se croient supérieurs à leurs sem</w:t>
      </w:r>
      <w:r w:rsidRPr="007E46AB">
        <w:rPr>
          <w:color w:val="231F20"/>
        </w:rPr>
        <w:t>- blables, soient humiliés par Allah et que leur rang et leur valeur soient rabaissés.</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 xml:space="preserve">D’après Ibn </w:t>
      </w:r>
      <w:r w:rsidRPr="007E46AB">
        <w:rPr>
          <w:rFonts w:cs="Book Antiqua"/>
          <w:i/>
          <w:color w:val="231F20"/>
        </w:rPr>
        <w:t>c</w:t>
      </w:r>
      <w:r w:rsidRPr="007E46AB">
        <w:rPr>
          <w:rFonts w:cs="Book Antiqua"/>
          <w:color w:val="231F20"/>
        </w:rPr>
        <w:t>Abbâs (</w:t>
      </w:r>
      <w:r w:rsidRPr="007E46AB">
        <w:rPr>
          <w:rFonts w:ascii="CTraditional Arabic" w:eastAsia="IranNastaliq" w:hAnsi="CTraditional Arabic" w:cs="CTraditional Arabic"/>
          <w:color w:val="231F20"/>
          <w:rtl/>
        </w:rPr>
        <w:t>ب</w:t>
      </w:r>
      <w:r w:rsidRPr="007E46AB">
        <w:rPr>
          <w:color w:val="231F20"/>
        </w:rPr>
        <w:t>), le Prophète (</w:t>
      </w:r>
      <w:r w:rsidRPr="007E46AB">
        <w:rPr>
          <w:rFonts w:ascii="CTraditional Arabic" w:eastAsia="IranNastaliq" w:hAnsi="CTraditional Arabic" w:cs="CTraditional Arabic"/>
          <w:color w:val="231F20"/>
          <w:rtl/>
        </w:rPr>
        <w:t>ج</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 xml:space="preserve">Il n’y a pas d’être humain qui n’ait, sur sa tête, une </w:t>
      </w:r>
      <w:r w:rsidRPr="007E46AB">
        <w:rPr>
          <w:rFonts w:ascii="Book Antiqua" w:eastAsia="Book Antiqua" w:hAnsi="Book Antiqua" w:cs="Book Antiqua"/>
          <w:b/>
          <w:bCs/>
          <w:i/>
          <w:color w:val="231F20"/>
        </w:rPr>
        <w:t>sagesse tenue par un ange. Si l’être humain se montre modeste, il est dit à l’ange</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w:t>
      </w:r>
      <w:r w:rsidR="007127A2" w:rsidRPr="007E46AB">
        <w:rPr>
          <w:color w:val="231F20"/>
        </w:rPr>
        <w:t>«</w:t>
      </w:r>
      <w:r w:rsidRPr="007E46AB">
        <w:rPr>
          <w:rFonts w:ascii="Book Antiqua" w:eastAsia="Book Antiqua" w:hAnsi="Book Antiqua" w:cs="Book Antiqua"/>
          <w:b/>
          <w:bCs/>
          <w:i/>
          <w:color w:val="231F20"/>
        </w:rPr>
        <w:t>Élève sa sagesse». Et s’il se montre orgueilleux, il est alors dit à l’ange</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w:t>
      </w:r>
      <w:r w:rsidR="007127A2" w:rsidRPr="007E46AB">
        <w:rPr>
          <w:color w:val="231F20"/>
        </w:rPr>
        <w:t>«</w:t>
      </w:r>
      <w:r w:rsidRPr="007E46AB">
        <w:rPr>
          <w:rFonts w:ascii="Book Antiqua" w:eastAsia="Book Antiqua" w:hAnsi="Book Antiqua" w:cs="Book Antiqua"/>
          <w:b/>
          <w:bCs/>
          <w:i/>
          <w:color w:val="231F20"/>
        </w:rPr>
        <w:t>Rabaisse sa sagesse</w:t>
      </w:r>
      <w:r w:rsidRPr="007E46AB">
        <w:rPr>
          <w:rStyle w:val="FootnoteReference"/>
          <w:rFonts w:ascii="Book Antiqua" w:hAnsi="Book Antiqua"/>
        </w:rPr>
        <w:footnoteReference w:id="56"/>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color w:val="231F20"/>
        </w:rPr>
        <w:t>c</w:t>
      </w:r>
      <w:r w:rsidRPr="007E46AB">
        <w:rPr>
          <w:rFonts w:cs="Book Antiqua"/>
          <w:color w:val="231F20"/>
        </w:rPr>
        <w:t>Umar Ibn Al-Kha</w:t>
      </w:r>
      <w:r w:rsidRPr="007E46AB">
        <w:rPr>
          <w:color w:val="231F20"/>
          <w:u w:val="single" w:color="231F20"/>
        </w:rPr>
        <w:t>tt</w:t>
      </w:r>
      <w:r w:rsidRPr="007E46AB">
        <w:rPr>
          <w:rFonts w:cs="Book Antiqua"/>
          <w:color w:val="231F20"/>
        </w:rPr>
        <w:t>âb (</w:t>
      </w:r>
      <w:r w:rsidRPr="007E46AB">
        <w:rPr>
          <w:rFonts w:ascii="CTraditional Arabic" w:eastAsia="IranNastaliq" w:hAnsi="CTraditional Arabic" w:cs="CTraditional Arabic"/>
          <w:color w:val="231F20"/>
          <w:rtl/>
        </w:rPr>
        <w:t>س</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Lorsqu’un servi</w:t>
      </w:r>
      <w:r w:rsidRPr="007E46AB">
        <w:rPr>
          <w:color w:val="231F20"/>
        </w:rPr>
        <w:t>- teur se montre modeste pour Allah (</w:t>
      </w:r>
      <w:r w:rsidRPr="007E46AB">
        <w:rPr>
          <w:rFonts w:ascii="CTraditional Arabic" w:eastAsia="IranNastaliq" w:hAnsi="CTraditional Arabic" w:cs="CTraditional Arabic"/>
          <w:color w:val="231F20"/>
          <w:rtl/>
        </w:rPr>
        <w:t>ﻷ</w:t>
      </w:r>
      <w:r w:rsidRPr="007E46AB">
        <w:rPr>
          <w:color w:val="231F20"/>
        </w:rPr>
        <w:t>), Allah élève sa sagesse et lui dit</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rFonts w:cs="Book Antiqua"/>
          <w:color w:val="231F20"/>
        </w:rPr>
        <w:t>Lève la tête</w:t>
      </w:r>
      <w:r w:rsidR="007E46AB">
        <w:rPr>
          <w:rFonts w:cs="Book Antiqua"/>
          <w:color w:val="231F20"/>
        </w:rPr>
        <w:t>!</w:t>
      </w:r>
      <w:r w:rsidRPr="007E46AB">
        <w:rPr>
          <w:rFonts w:cs="Book Antiqua"/>
          <w:color w:val="231F20"/>
        </w:rPr>
        <w:t xml:space="preserve"> Qu’Allah t’élève</w:t>
      </w:r>
      <w:r w:rsidR="007E46AB">
        <w:rPr>
          <w:rFonts w:cs="Book Antiqua"/>
          <w:color w:val="231F20"/>
        </w:rPr>
        <w:t>!</w:t>
      </w:r>
      <w:r w:rsidRPr="007E46AB">
        <w:rPr>
          <w:color w:val="231F20"/>
        </w:rPr>
        <w:t xml:space="preserve">» </w:t>
      </w:r>
      <w:r w:rsidRPr="007E46AB">
        <w:rPr>
          <w:rFonts w:cs="Book Antiqua"/>
          <w:color w:val="231F20"/>
        </w:rPr>
        <w:t xml:space="preserve">Dès lors, ce serviteur, qui se considère lui-même comme insignifiant, devient estimé aux yeux des gens. Par contre, s’il se montre orgueilleux et dépasse </w:t>
      </w:r>
      <w:r w:rsidRPr="007E46AB">
        <w:rPr>
          <w:color w:val="231F20"/>
        </w:rPr>
        <w:t>les limites, Allah le jette à terre et le piétine jusqu’à le briser. Il lui dit alors</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rFonts w:cs="Book Antiqua"/>
          <w:color w:val="231F20"/>
        </w:rPr>
        <w:t>Sois vil</w:t>
      </w:r>
      <w:r w:rsidR="007E46AB">
        <w:rPr>
          <w:rFonts w:cs="Book Antiqua"/>
          <w:color w:val="231F20"/>
        </w:rPr>
        <w:t>!</w:t>
      </w:r>
      <w:r w:rsidRPr="007E46AB">
        <w:rPr>
          <w:rFonts w:cs="Book Antiqua"/>
          <w:color w:val="231F20"/>
        </w:rPr>
        <w:t xml:space="preserve"> Qu’Allah t’avi</w:t>
      </w:r>
      <w:r w:rsidRPr="007E46AB">
        <w:rPr>
          <w:color w:val="231F20"/>
        </w:rPr>
        <w:t xml:space="preserve">- </w:t>
      </w:r>
      <w:r w:rsidRPr="007E46AB">
        <w:rPr>
          <w:rFonts w:cs="Book Antiqua"/>
          <w:color w:val="231F20"/>
        </w:rPr>
        <w:t xml:space="preserve">liss» Il se voyait grand et estimé, mais il deviendra insignifiant aux yeux des gens, voire plus méprisable </w:t>
      </w:r>
      <w:r w:rsidRPr="007E46AB">
        <w:rPr>
          <w:color w:val="231F20"/>
        </w:rPr>
        <w:t>que le cochon</w:t>
      </w:r>
      <w:r w:rsidRPr="007E46AB">
        <w:rPr>
          <w:rStyle w:val="FootnoteReference"/>
          <w:rFonts w:ascii="Book Antiqua" w:hAnsi="Book Antiqua"/>
        </w:rPr>
        <w:footnoteReference w:id="57"/>
      </w:r>
      <w:r w:rsidRPr="007E46AB">
        <w:rPr>
          <w:color w:val="231F20"/>
        </w:rPr>
        <w:t>.»</w:t>
      </w:r>
    </w:p>
    <w:p w:rsidR="00ED6671" w:rsidRPr="007E46AB" w:rsidRDefault="00ED6671" w:rsidP="007E46AB">
      <w:pPr>
        <w:pStyle w:val="Heading2"/>
      </w:pPr>
      <w:bookmarkStart w:id="10" w:name="_Toc450018531"/>
      <w:r w:rsidRPr="007E46AB">
        <w:t>Deuxième signe</w:t>
      </w:r>
      <w:r w:rsidR="007E46AB" w:rsidRPr="007E46AB">
        <w:rPr>
          <w:rFonts w:ascii="Book Antiqua" w:hAnsi="Book Antiqua" w:cs="Book Antiqua"/>
          <w:b w:val="0"/>
          <w:bCs w:val="0"/>
        </w:rPr>
        <w:t>:</w:t>
      </w:r>
      <w:r w:rsidRPr="007E46AB">
        <w:t xml:space="preserve"> L’attachement à Allah et à ce qu’Il aime</w:t>
      </w:r>
      <w:bookmarkEnd w:id="10"/>
    </w:p>
    <w:p w:rsidR="00ED6671" w:rsidRPr="007E46AB" w:rsidRDefault="00ED6671" w:rsidP="00ED6671">
      <w:pPr>
        <w:pStyle w:val="BodyText"/>
        <w:spacing w:before="120"/>
        <w:ind w:firstLine="284"/>
      </w:pPr>
      <w:r w:rsidRPr="007E46AB">
        <w:rPr>
          <w:rFonts w:cs="Book Antiqua"/>
          <w:color w:val="231F20"/>
        </w:rPr>
        <w:t xml:space="preserve">Les sensations d’indigence, de dépendance et de </w:t>
      </w:r>
      <w:r w:rsidRPr="007E46AB">
        <w:rPr>
          <w:color w:val="231F20"/>
        </w:rPr>
        <w:t>besoin que le serviteur éprouve pour son Seigneur (</w:t>
      </w:r>
      <w:r w:rsidRPr="007E46AB">
        <w:rPr>
          <w:rFonts w:ascii="CTraditional Arabic" w:eastAsia="IranNastaliq" w:hAnsi="CTraditional Arabic" w:cs="CTraditional Arabic"/>
          <w:color w:val="231F20"/>
          <w:rtl/>
        </w:rPr>
        <w:t>ﻷ</w:t>
      </w:r>
      <w:r w:rsidRPr="007E46AB">
        <w:rPr>
          <w:color w:val="231F20"/>
        </w:rPr>
        <w:t xml:space="preserve">) le poussent ainsi à se soumettre et à revenir conti- </w:t>
      </w:r>
      <w:r w:rsidRPr="007E46AB">
        <w:rPr>
          <w:rFonts w:cs="Book Antiqua"/>
          <w:color w:val="231F20"/>
        </w:rPr>
        <w:t xml:space="preserve">nuellement à Lui. Ensuite, son cœur s’attache encore </w:t>
      </w:r>
      <w:r w:rsidRPr="007E46AB">
        <w:rPr>
          <w:color w:val="231F20"/>
        </w:rPr>
        <w:t xml:space="preserve">plus fortement par le biais de Son évocation, par la  célébration de Sa louange et Sa gloire, par le fait qu’il </w:t>
      </w:r>
      <w:r w:rsidRPr="007E46AB">
        <w:rPr>
          <w:rFonts w:cs="Book Antiqua"/>
          <w:color w:val="231F20"/>
        </w:rPr>
        <w:t xml:space="preserve">s’engage fermement à Le satisfaire et à accomplir </w:t>
      </w:r>
      <w:r w:rsidRPr="007E46AB">
        <w:rPr>
          <w:color w:val="231F20"/>
        </w:rPr>
        <w:t>avec obéissance ce qu’Il aime.</w:t>
      </w:r>
    </w:p>
    <w:p w:rsidR="00ED6671" w:rsidRPr="007E46AB" w:rsidRDefault="00ED6671" w:rsidP="003F5214">
      <w:pPr>
        <w:pStyle w:val="BodyText"/>
        <w:spacing w:before="120"/>
        <w:ind w:firstLine="284"/>
      </w:pPr>
      <w:r w:rsidRPr="007E46AB">
        <w:rPr>
          <w:rFonts w:cs="Book Antiqua"/>
          <w:color w:val="231F20"/>
        </w:rPr>
        <w:t>Certains vertueux ont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Les lieux de repos dans la vie d’ici-bas s’atteignent en marchant ; et ceux de l’au-delà s’atteignent avec les cœurs</w:t>
      </w:r>
      <w:r w:rsidRPr="007E46AB">
        <w:rPr>
          <w:rStyle w:val="FootnoteReference"/>
          <w:rFonts w:ascii="Book Antiqua" w:hAnsi="Book Antiqua"/>
        </w:rPr>
        <w:footnoteReference w:id="58"/>
      </w:r>
      <w:r w:rsidRPr="007E46AB">
        <w:rPr>
          <w:color w:val="231F20"/>
        </w:rPr>
        <w:t>.»</w:t>
      </w:r>
    </w:p>
    <w:p w:rsidR="00ED6671" w:rsidRPr="007E46AB" w:rsidRDefault="00ED6671" w:rsidP="00ED6671">
      <w:pPr>
        <w:pStyle w:val="BodyText"/>
        <w:spacing w:before="120"/>
        <w:ind w:firstLine="284"/>
      </w:pPr>
      <w:r w:rsidRPr="007E46AB">
        <w:rPr>
          <w:color w:val="231F20"/>
        </w:rPr>
        <w:t xml:space="preserve">C’est pourquoi on remarquera que le serviteur </w:t>
      </w:r>
      <w:r w:rsidRPr="007E46AB">
        <w:rPr>
          <w:rFonts w:cs="Book Antiqua"/>
          <w:color w:val="231F20"/>
        </w:rPr>
        <w:t xml:space="preserve">dont le cœur est attaché à son Seigneur – même s’il </w:t>
      </w:r>
      <w:r w:rsidRPr="007E46AB">
        <w:rPr>
          <w:color w:val="231F20"/>
        </w:rPr>
        <w:t xml:space="preserve">est occupé à vendre et à acheter, ou avec sa famille et ses enfants ou à toute autre occupation de la vie </w:t>
      </w:r>
      <w:r w:rsidRPr="007E46AB">
        <w:rPr>
          <w:rFonts w:cs="Book Antiqua"/>
          <w:color w:val="231F20"/>
        </w:rPr>
        <w:t xml:space="preserve">quotidienne – demeure sans cesse dans l’obéissance </w:t>
      </w:r>
      <w:r w:rsidRPr="007E46AB">
        <w:rPr>
          <w:color w:val="231F20"/>
        </w:rPr>
        <w:t>d’Allah et donne la priorité à ce qui satisfait Allah au détriment de ses propres plaisirs et passions, sans que les ornements de la vie d’ici-bas le détournent de la satisfaction de son Seigneur.</w:t>
      </w:r>
    </w:p>
    <w:p w:rsidR="00ED6671" w:rsidRPr="00804BA4" w:rsidRDefault="00ED6671" w:rsidP="00804BA4">
      <w:pPr>
        <w:pStyle w:val="text"/>
        <w:rPr>
          <w:b/>
          <w:bCs/>
        </w:rPr>
      </w:pPr>
      <w:r w:rsidRPr="00804BA4">
        <w:t>Allah (</w:t>
      </w:r>
      <w:r w:rsidR="00592CC2" w:rsidRPr="00804BA4">
        <w:rPr>
          <w:rFonts w:ascii="CTraditional Arabic" w:eastAsia="IranNastaliq" w:hAnsi="CTraditional Arabic" w:cs="CTraditional Arabic"/>
          <w:rtl/>
        </w:rPr>
        <w:t>أ</w:t>
      </w:r>
      <w:r w:rsidRPr="00804BA4">
        <w:t>) a dit</w:t>
      </w:r>
      <w:r w:rsidR="007E46AB" w:rsidRPr="00804BA4">
        <w:t>:</w:t>
      </w:r>
      <w:r w:rsidRPr="00804BA4">
        <w:t xml:space="preserve"> </w:t>
      </w:r>
      <w:r w:rsidR="007127A2" w:rsidRPr="00804BA4">
        <w:rPr>
          <w:b/>
          <w:bCs/>
        </w:rPr>
        <w:t>«</w:t>
      </w:r>
      <w:r w:rsidRPr="00804BA4">
        <w:rPr>
          <w:b/>
          <w:bCs/>
        </w:rPr>
        <w:t>La bonté pieuse ne consiste pas à tourner vos visages vers le Levant ou le Couchant. Mais la bonté pieuse est de croire en Allah, au Jour dernier, aux anges, aux Livres et aux Prophètes, de donner de son bien quelque amour qu’on en ait, aux proches, aux orphelins, aux nécessiteux, aux voyageurs, à ceux qui demandent l’aide et pour affranchir les esclaves ou racheter les prisonniers, d’accomplir la prière et de s’acquitter de l’impôt légal. Et ceux qui remplissent leurs engagements lorsqu’ils se sont engagés, ceux qui sont endurants dans la misère, la maladie et quand les combats font rage, les voilà les véridiques et les voilà les vrais pieux</w:t>
      </w:r>
      <w:r w:rsidR="007E46AB" w:rsidRPr="00804BA4">
        <w:rPr>
          <w:b/>
          <w:bCs/>
        </w:rPr>
        <w:t>!</w:t>
      </w:r>
      <w:r w:rsidRPr="00804BA4">
        <w:rPr>
          <w:rStyle w:val="Strong"/>
          <w:b w:val="0"/>
          <w:bCs w:val="0"/>
        </w:rPr>
        <w:t xml:space="preserve"> </w:t>
      </w:r>
      <w:r w:rsidRPr="00804BA4">
        <w:rPr>
          <w:rStyle w:val="FootnoteReference"/>
          <w:b/>
          <w:bCs/>
        </w:rPr>
        <w:footnoteReference w:id="59"/>
      </w:r>
      <w:r w:rsidRPr="00804BA4">
        <w:rPr>
          <w:b/>
          <w:bCs/>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a été authentifié dans les deux recueils authen- tiques [Al-Bukhârî et Muslim] que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Il y a sept types de personnes qu’Allah couvrira de Son ombre le jour où il n’y aura d’autre ombre que la Sienne…</w:t>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color w:val="231F20"/>
        </w:rPr>
        <w:t>Il a notamment évoqué parmi eux</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color w:val="231F20"/>
        </w:rPr>
        <w:t>«</w:t>
      </w:r>
      <w:r w:rsidRPr="007E46AB">
        <w:rPr>
          <w:rFonts w:ascii="Book Antiqua" w:eastAsia="Book Antiqua" w:hAnsi="Book Antiqua" w:cs="Book Antiqua"/>
          <w:b/>
          <w:bCs/>
          <w:i/>
          <w:color w:val="231F20"/>
        </w:rPr>
        <w:t>… un homme dont le cœur est attaché aux mosquées</w:t>
      </w:r>
      <w:r w:rsidRPr="007E46AB">
        <w:rPr>
          <w:rStyle w:val="FootnoteReference"/>
          <w:rFonts w:ascii="Book Antiqua" w:hAnsi="Book Antiqua"/>
        </w:rPr>
        <w:footnoteReference w:id="60"/>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rFonts w:cs="Book Antiqua"/>
          <w:color w:val="231F20"/>
        </w:rPr>
        <w:t xml:space="preserve">Le grand savant Ibn </w:t>
      </w:r>
      <w:r w:rsidRPr="007E46AB">
        <w:rPr>
          <w:color w:val="231F20"/>
          <w:u w:val="single" w:color="231F20"/>
        </w:rPr>
        <w:t>H</w:t>
      </w:r>
      <w:r w:rsidRPr="007E46AB">
        <w:rPr>
          <w:color w:val="231F20"/>
        </w:rPr>
        <w:t>ajar (</w:t>
      </w:r>
      <w:r w:rsidRPr="007E46AB">
        <w:rPr>
          <w:rFonts w:ascii="CTraditional Arabic" w:eastAsia="IranNastaliq" w:hAnsi="CTraditional Arabic" w:cs="CTraditional Arabic"/>
          <w:color w:val="231F20"/>
        </w:rPr>
        <w:t>/</w:t>
      </w:r>
      <w:r w:rsidRPr="007E46AB">
        <w:rPr>
          <w:color w:val="231F20"/>
        </w:rPr>
        <w:t>) a dit au sujet de ce hadith</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 xml:space="preserve">Ceci marque le caractère inséparable de son </w:t>
      </w:r>
      <w:r w:rsidRPr="007E46AB">
        <w:rPr>
          <w:rFonts w:cs="Book Antiqua"/>
          <w:color w:val="231F20"/>
        </w:rPr>
        <w:t>cœur pour les mosquées même lorsque son corps se trouve à l’extérieur de celles-ci</w:t>
      </w:r>
      <w:r w:rsidRPr="007E46AB">
        <w:rPr>
          <w:rStyle w:val="FootnoteReference"/>
          <w:rFonts w:ascii="Book Antiqua" w:hAnsi="Book Antiqua"/>
        </w:rPr>
        <w:footnoteReference w:id="61"/>
      </w:r>
      <w:r w:rsidRPr="007E46AB">
        <w:rPr>
          <w:color w:val="231F20"/>
        </w:rPr>
        <w:t>.»</w:t>
      </w:r>
    </w:p>
    <w:p w:rsidR="00ED6671" w:rsidRPr="007E46AB" w:rsidRDefault="00ED6671" w:rsidP="003F5214">
      <w:pPr>
        <w:pStyle w:val="BodyText"/>
        <w:spacing w:before="120"/>
        <w:ind w:firstLine="284"/>
      </w:pPr>
      <w:r w:rsidRPr="007E46AB">
        <w:rPr>
          <w:rFonts w:cs="Book Antiqua"/>
          <w:color w:val="231F20"/>
        </w:rPr>
        <w:t xml:space="preserve">On remarquera cette expression éloquente </w:t>
      </w:r>
      <w:r w:rsidR="007127A2" w:rsidRPr="007E46AB">
        <w:rPr>
          <w:color w:val="231F20"/>
        </w:rPr>
        <w:t>«</w:t>
      </w:r>
      <w:r w:rsidRPr="007E46AB">
        <w:rPr>
          <w:rFonts w:cs="Book Antiqua"/>
          <w:b/>
          <w:bCs/>
          <w:i/>
          <w:color w:val="231F20"/>
        </w:rPr>
        <w:t>…</w:t>
      </w:r>
      <w:r w:rsidRPr="007E46AB">
        <w:rPr>
          <w:rFonts w:ascii="Book Antiqua" w:eastAsia="Book Antiqua" w:hAnsi="Book Antiqua" w:cs="Book Antiqua"/>
          <w:b/>
          <w:bCs/>
          <w:i/>
          <w:color w:val="231F20"/>
        </w:rPr>
        <w:t>dont le cœur est attaché</w:t>
      </w:r>
      <w:r w:rsidRPr="007E46AB">
        <w:rPr>
          <w:rFonts w:ascii="Book Antiqua" w:eastAsia="Book Antiqua" w:hAnsi="Book Antiqua" w:cs="Book Antiqua"/>
          <w:b/>
          <w:bCs/>
          <w:color w:val="231F20"/>
        </w:rPr>
        <w:t>»</w:t>
      </w:r>
      <w:r w:rsidRPr="007E46AB">
        <w:rPr>
          <w:rFonts w:ascii="Book Antiqua" w:eastAsia="Book Antiqua" w:hAnsi="Book Antiqua" w:cs="Book Antiqua"/>
          <w:color w:val="231F20"/>
        </w:rPr>
        <w:t xml:space="preserve">. Celle-ci souligne le fait </w:t>
      </w:r>
      <w:r w:rsidRPr="007E46AB">
        <w:rPr>
          <w:color w:val="231F20"/>
        </w:rPr>
        <w:t>que cet homme est continuellement en contact avec Allah le Très Haut, a constamment Ses ordres à l’es- prit, sans que rien ne puisse le préoccuper ou l’en détourner.</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C’est pourquoi 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Dans des mai- sons [des mosquées] qu’Allah a prescrit que l’on </w:t>
      </w:r>
      <w:r w:rsidRPr="007E46AB">
        <w:rPr>
          <w:color w:val="231F20"/>
        </w:rPr>
        <w:t>élève, et que l’on y invoque Son Nom; Le glorifient sans cesse matin et après-midi des hommes que ni le commerce ni la vente ne distraient de l’invoca</w:t>
      </w:r>
      <w:r w:rsidRPr="007E46AB">
        <w:rPr>
          <w:rFonts w:cs="Book Antiqua"/>
          <w:color w:val="231F20"/>
        </w:rPr>
        <w:t xml:space="preserve">- </w:t>
      </w:r>
      <w:r w:rsidRPr="007E46AB">
        <w:rPr>
          <w:color w:val="231F20"/>
        </w:rPr>
        <w:t xml:space="preserve">tion d’Allah, de l’accomplissement de la prière et de l’acquittement de la </w:t>
      </w:r>
      <w:r w:rsidRPr="007E46AB">
        <w:rPr>
          <w:rFonts w:cs="Book Antiqua"/>
          <w:i/>
          <w:color w:val="231F20"/>
        </w:rPr>
        <w:t xml:space="preserve">Zakât </w:t>
      </w:r>
      <w:r w:rsidRPr="007E46AB">
        <w:rPr>
          <w:color w:val="231F20"/>
        </w:rPr>
        <w:t>(l’impôt légal) et qui redoutent un jour où les cœurs seront bouleversés ainsi que les regards.</w:t>
      </w:r>
      <w:r w:rsidRPr="007E46AB">
        <w:rPr>
          <w:rStyle w:val="Strong"/>
          <w:rFonts w:ascii="Book Antiqua" w:hAnsi="Book Antiqua"/>
        </w:rPr>
        <w:t xml:space="preserve"> </w:t>
      </w:r>
      <w:r w:rsidRPr="007E46AB">
        <w:rPr>
          <w:rStyle w:val="FootnoteReference"/>
          <w:rFonts w:ascii="Book Antiqua" w:hAnsi="Book Antiqua"/>
        </w:rPr>
        <w:footnoteReference w:id="62"/>
      </w:r>
      <w:r w:rsidRPr="007E46AB">
        <w:rPr>
          <w:rFonts w:cs="Book Antiqua"/>
          <w:color w:val="231F20"/>
        </w:rPr>
        <w:t>»</w:t>
      </w:r>
    </w:p>
    <w:p w:rsidR="00ED6671" w:rsidRPr="007E46AB" w:rsidRDefault="00ED6671" w:rsidP="003F5214">
      <w:pPr>
        <w:pStyle w:val="BodyText"/>
        <w:spacing w:before="120"/>
        <w:ind w:firstLine="284"/>
      </w:pPr>
      <w:r w:rsidRPr="007E46AB">
        <w:rPr>
          <w:color w:val="231F20"/>
        </w:rPr>
        <w:t>Il a été rapporté dans un hadith authentique relaté par cAïshah (</w:t>
      </w:r>
      <w:r w:rsidRPr="007E46AB">
        <w:rPr>
          <w:rFonts w:ascii="CTraditional Arabic" w:eastAsia="IranNastaliq" w:hAnsi="CTraditional Arabic" w:cs="CTraditional Arabic"/>
          <w:color w:val="231F20"/>
          <w:rtl/>
        </w:rPr>
        <w:t>ل</w:t>
      </w:r>
      <w:r w:rsidRPr="007E46AB">
        <w:rPr>
          <w:color w:val="231F20"/>
        </w:rPr>
        <w:t>) que le messager d’Allah (</w:t>
      </w:r>
      <w:r w:rsidRPr="007E46AB">
        <w:rPr>
          <w:rFonts w:ascii="CTraditional Arabic" w:eastAsia="IranNastaliq" w:hAnsi="CTraditional Arabic" w:cs="CTraditional Arabic"/>
          <w:color w:val="231F20"/>
          <w:rtl/>
        </w:rPr>
        <w:t>ج</w:t>
      </w:r>
      <w:r w:rsidRPr="007E46AB">
        <w:rPr>
          <w:color w:val="231F20"/>
        </w:rPr>
        <w:t xml:space="preserve">), une fois </w:t>
      </w:r>
      <w:r w:rsidRPr="007E46AB">
        <w:rPr>
          <w:rFonts w:cs="Book Antiqua"/>
          <w:color w:val="231F20"/>
        </w:rPr>
        <w:t xml:space="preserve">chez lui, servait sa famille – c’est-à-dire qu’il aidait ses épouses dans les tâches ménagères et autres. Mais </w:t>
      </w:r>
      <w:r w:rsidRPr="007E46AB">
        <w:rPr>
          <w:color w:val="231F20"/>
        </w:rPr>
        <w:t>à l’arrivée de l’heure de la prière, il sortait aussitôt pour l’accomplir</w:t>
      </w:r>
      <w:r w:rsidRPr="007E46AB">
        <w:rPr>
          <w:rStyle w:val="FootnoteReference"/>
          <w:rFonts w:ascii="Book Antiqua" w:hAnsi="Book Antiqua"/>
        </w:rPr>
        <w:footnoteReference w:id="63"/>
      </w:r>
      <w:r w:rsidRPr="007E46AB">
        <w:rPr>
          <w:color w:val="231F20"/>
        </w:rPr>
        <w:t>».</w:t>
      </w:r>
    </w:p>
    <w:p w:rsidR="00ED6671" w:rsidRPr="007E46AB" w:rsidRDefault="00ED6671" w:rsidP="003F5214">
      <w:pPr>
        <w:pStyle w:val="BodyText"/>
        <w:spacing w:before="120"/>
        <w:ind w:firstLine="284"/>
        <w:rPr>
          <w:rFonts w:cs="Book Antiqua"/>
        </w:rPr>
      </w:pPr>
      <w:r w:rsidRPr="007E46AB">
        <w:rPr>
          <w:rFonts w:cs="Book Antiqua"/>
          <w:color w:val="231F20"/>
        </w:rPr>
        <w:t>L’imam Ibn Al-Qayyim (</w:t>
      </w:r>
      <w:r w:rsidRPr="007E46AB">
        <w:rPr>
          <w:rFonts w:ascii="CTraditional Arabic" w:eastAsia="IranNastaliq" w:hAnsi="CTraditional Arabic" w:cs="CTraditional Arabic"/>
          <w:color w:val="231F20"/>
        </w:rPr>
        <w:t>/</w:t>
      </w:r>
      <w:r w:rsidRPr="007E46AB">
        <w:rPr>
          <w:color w:val="231F20"/>
        </w:rPr>
        <w:t>) décrit la dépendance envers Allah le Très Haut par les termes suivants</w:t>
      </w:r>
      <w:r w:rsidR="007E46AB" w:rsidRPr="007E46AB">
        <w:rPr>
          <w:rFonts w:ascii="Book Antiqua" w:hAnsi="Book Antiqua" w:cs="Book Antiqua"/>
          <w:color w:val="231F20"/>
        </w:rPr>
        <w:t>:</w:t>
      </w:r>
      <w:r w:rsidR="007E46AB">
        <w:rPr>
          <w:color w:val="231F20"/>
        </w:rPr>
        <w:t>!</w:t>
      </w:r>
      <w:r w:rsidRPr="007E46AB">
        <w:rPr>
          <w:color w:val="231F20"/>
        </w:rPr>
        <w:t xml:space="preserve">De par son sentiment d’indigence, le serviteur se </w:t>
      </w:r>
      <w:r w:rsidRPr="007E46AB">
        <w:rPr>
          <w:rFonts w:cs="Book Antiqua"/>
          <w:color w:val="231F20"/>
        </w:rPr>
        <w:t>refuse à adorer autre que son véritable Maître, à gas</w:t>
      </w:r>
      <w:r w:rsidRPr="007E46AB">
        <w:rPr>
          <w:color w:val="231F20"/>
        </w:rPr>
        <w:t xml:space="preserve">- piller le moindre instant dans autre chose que Sa satis- faction, ou à se soucier d’autre chose que de ce qu’Al- lah aime ou bien à accorder la priorité à autre que </w:t>
      </w:r>
      <w:r w:rsidRPr="007E46AB">
        <w:rPr>
          <w:rFonts w:cs="Book Antiqua"/>
          <w:color w:val="231F20"/>
        </w:rPr>
        <w:t>Lui, quel qu’il soit et quelle que soit la circonstance.</w:t>
      </w:r>
    </w:p>
    <w:p w:rsidR="00ED6671" w:rsidRPr="007E46AB" w:rsidRDefault="00ED6671" w:rsidP="003F5214">
      <w:pPr>
        <w:pStyle w:val="BodyText"/>
        <w:spacing w:before="120"/>
        <w:ind w:firstLine="284"/>
      </w:pPr>
      <w:r w:rsidRPr="007E46AB">
        <w:rPr>
          <w:color w:val="231F20"/>
        </w:rPr>
        <w:t xml:space="preserve">En conséquence, cette attitude et ces agissements conduisent le serviteur à l’état de servitude le plus pur, à l’établissement d’une relation intime entre </w:t>
      </w:r>
      <w:r w:rsidRPr="007E46AB">
        <w:rPr>
          <w:rFonts w:cs="Book Antiqua"/>
          <w:color w:val="231F20"/>
        </w:rPr>
        <w:t xml:space="preserve">Allah et lui, et à Lui vouer un amour particulier. </w:t>
      </w:r>
      <w:r w:rsidRPr="007E46AB">
        <w:rPr>
          <w:color w:val="231F20"/>
        </w:rPr>
        <w:t>Dès lors, le serviteur se réveille et se couche sans la moindre préoccupation hormis son Seigneur. Cette préoccupation pour son Seigneur l’a isolé de tout autre souci. Sa volonté a coupé court à toute autre ambition, et son amour [d’Allah] a effacé de son cœur tout amour voué à autrui</w:t>
      </w:r>
      <w:r w:rsidRPr="007E46AB">
        <w:rPr>
          <w:rStyle w:val="FootnoteReference"/>
          <w:rFonts w:ascii="Book Antiqua" w:hAnsi="Book Antiqua"/>
        </w:rPr>
        <w:footnoteReference w:id="64"/>
      </w:r>
      <w:r w:rsidRPr="007E46AB">
        <w:rPr>
          <w:color w:val="231F20"/>
        </w:rPr>
        <w:t>.»</w:t>
      </w:r>
    </w:p>
    <w:p w:rsidR="00ED6671" w:rsidRPr="007E46AB" w:rsidRDefault="00ED6671" w:rsidP="00ED6671">
      <w:pPr>
        <w:pStyle w:val="BodyText"/>
        <w:spacing w:before="120"/>
        <w:ind w:firstLine="284"/>
      </w:pPr>
      <w:r w:rsidRPr="007E46AB">
        <w:rPr>
          <w:color w:val="231F20"/>
        </w:rPr>
        <w:t xml:space="preserve">Celui dont le cœur est attaché à Allah trouve une </w:t>
      </w:r>
      <w:r w:rsidRPr="007E46AB">
        <w:rPr>
          <w:rFonts w:cs="Book Antiqua"/>
          <w:color w:val="231F20"/>
        </w:rPr>
        <w:t xml:space="preserve">saveur dans l’obéissance et dans la soumission aux </w:t>
      </w:r>
      <w:r w:rsidRPr="007E46AB">
        <w:rPr>
          <w:color w:val="231F20"/>
        </w:rPr>
        <w:t xml:space="preserve">ordres d’Allah que nulle autre saveur ne saurait éga- </w:t>
      </w:r>
      <w:r w:rsidRPr="007E46AB">
        <w:rPr>
          <w:rFonts w:cs="Book Antiqua"/>
          <w:color w:val="231F20"/>
        </w:rPr>
        <w:t>ler</w:t>
      </w:r>
      <w:r w:rsidR="007E46AB">
        <w:rPr>
          <w:rFonts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 xml:space="preserve">Ainsi, les ordres du Bien-Aimé deviennent la réjouissance des yeux, la joie des cœurs, le délice des âmes et le plaisir des esprits. En les accomplissant, </w:t>
      </w:r>
      <w:r w:rsidRPr="007E46AB">
        <w:rPr>
          <w:color w:val="231F20"/>
        </w:rPr>
        <w:t>on obtient la jouissance totale et absolue.</w:t>
      </w:r>
    </w:p>
    <w:p w:rsidR="00ED6671" w:rsidRPr="007E46AB" w:rsidRDefault="00ED6671" w:rsidP="003F5214">
      <w:pPr>
        <w:pStyle w:val="BodyText"/>
        <w:spacing w:before="120"/>
        <w:ind w:firstLine="284"/>
      </w:pPr>
      <w:r w:rsidRPr="007E46AB">
        <w:rPr>
          <w:color w:val="231F20"/>
        </w:rPr>
        <w:t xml:space="preserve">En effet, pour celui qui aime Allah, la réjouissance </w:t>
      </w:r>
      <w:r w:rsidRPr="007E46AB">
        <w:rPr>
          <w:rFonts w:cs="Book Antiqua"/>
          <w:color w:val="231F20"/>
        </w:rPr>
        <w:t xml:space="preserve">des yeux tout comme la gaieté du cœur, sa joie et son </w:t>
      </w:r>
      <w:r w:rsidRPr="007E46AB">
        <w:rPr>
          <w:color w:val="231F20"/>
        </w:rPr>
        <w:t xml:space="preserve">délice sont ressentis dans la prière et le pèlerinage, </w:t>
      </w:r>
      <w:r w:rsidRPr="007E46AB">
        <w:rPr>
          <w:rFonts w:cs="Book Antiqua"/>
          <w:color w:val="231F20"/>
        </w:rPr>
        <w:t>de même que dans le jeûne, le rappel (</w:t>
      </w:r>
      <w:r w:rsidR="007E46AB">
        <w:rPr>
          <w:rFonts w:cs="Book Antiqua"/>
          <w:color w:val="231F20"/>
        </w:rPr>
        <w:t>!</w:t>
      </w:r>
      <w:r w:rsidRPr="007E46AB">
        <w:rPr>
          <w:rFonts w:cs="Book Antiqua"/>
          <w:i/>
          <w:color w:val="231F20"/>
        </w:rPr>
        <w:t>dhikr</w:t>
      </w:r>
      <w:r w:rsidRPr="007E46AB">
        <w:rPr>
          <w:color w:val="231F20"/>
        </w:rPr>
        <w:t xml:space="preserve">») et la </w:t>
      </w:r>
      <w:r w:rsidRPr="007E46AB">
        <w:rPr>
          <w:rFonts w:cs="Book Antiqua"/>
          <w:color w:val="231F20"/>
        </w:rPr>
        <w:t xml:space="preserve">récitation du Coran. Quant à l’aumône, on y trouve </w:t>
      </w:r>
      <w:r w:rsidRPr="007E46AB">
        <w:rPr>
          <w:color w:val="231F20"/>
        </w:rPr>
        <w:t>des choses vraiment étonnantes et merveilleuses.</w:t>
      </w:r>
    </w:p>
    <w:p w:rsidR="00ED6671" w:rsidRPr="007E46AB" w:rsidRDefault="00ED6671" w:rsidP="003F5214">
      <w:pPr>
        <w:pStyle w:val="BodyText"/>
        <w:spacing w:before="120"/>
        <w:ind w:firstLine="284"/>
      </w:pPr>
      <w:r w:rsidRPr="007E46AB">
        <w:rPr>
          <w:color w:val="231F20"/>
        </w:rPr>
        <w:t xml:space="preserve">En outre, le délice obtenu lors du Jihad, de l’ap- </w:t>
      </w:r>
      <w:r w:rsidRPr="007E46AB">
        <w:rPr>
          <w:rFonts w:cs="Book Antiqua"/>
          <w:color w:val="231F20"/>
        </w:rPr>
        <w:t xml:space="preserve">pel au convenable, de l’interdiction du blâmable, de </w:t>
      </w:r>
      <w:r w:rsidRPr="007E46AB">
        <w:rPr>
          <w:color w:val="231F20"/>
        </w:rPr>
        <w:t>l’invitation vers la voie d’Allah (</w:t>
      </w:r>
      <w:r w:rsidR="007E46AB">
        <w:rPr>
          <w:color w:val="231F20"/>
        </w:rPr>
        <w:t>!</w:t>
      </w:r>
      <w:r w:rsidRPr="007E46AB">
        <w:rPr>
          <w:rFonts w:cs="Book Antiqua"/>
          <w:i/>
          <w:color w:val="231F20"/>
        </w:rPr>
        <w:t>dacwah</w:t>
      </w:r>
      <w:r w:rsidRPr="007E46AB">
        <w:rPr>
          <w:color w:val="231F20"/>
        </w:rPr>
        <w:t xml:space="preserve">») et de la </w:t>
      </w:r>
      <w:r w:rsidRPr="007E46AB">
        <w:rPr>
          <w:rFonts w:cs="Book Antiqua"/>
          <w:color w:val="231F20"/>
        </w:rPr>
        <w:t xml:space="preserve">patience face aux ennemis de l’Islam est d’une toute </w:t>
      </w:r>
      <w:r w:rsidRPr="007E46AB">
        <w:rPr>
          <w:color w:val="231F20"/>
        </w:rPr>
        <w:t>autre saveur, à la fois indescriptible et inconcevable pour celui qui n’en a accompli aucune part. Et qui- conque en accomplit le plus aura naturellement la part de plaisir la plus immense</w:t>
      </w:r>
      <w:r w:rsidRPr="007E46AB">
        <w:rPr>
          <w:rStyle w:val="FootnoteReference"/>
          <w:rFonts w:ascii="Book Antiqua" w:hAnsi="Book Antiqua"/>
        </w:rPr>
        <w:footnoteReference w:id="65"/>
      </w:r>
      <w:r w:rsidRPr="007E46AB">
        <w:rPr>
          <w:color w:val="231F20"/>
        </w:rPr>
        <w:t>.»</w:t>
      </w:r>
    </w:p>
    <w:p w:rsidR="00ED6671" w:rsidRPr="007E46AB" w:rsidRDefault="00ED6671" w:rsidP="00ED6671">
      <w:pPr>
        <w:pStyle w:val="BodyText"/>
        <w:spacing w:before="120"/>
        <w:ind w:firstLine="284"/>
      </w:pPr>
      <w:r w:rsidRPr="007E46AB">
        <w:rPr>
          <w:color w:val="231F20"/>
        </w:rPr>
        <w:t>En revanche, les personnes les plus égarées et les plus en perdition sont assurément celles dont le cœur s’est attaché à autre qu’Allah (</w:t>
      </w:r>
      <w:r w:rsidRPr="007E46AB">
        <w:rPr>
          <w:rFonts w:ascii="CTraditional Arabic" w:eastAsia="IranNastaliq" w:hAnsi="CTraditional Arabic" w:cs="CTraditional Arabic"/>
          <w:color w:val="231F20"/>
          <w:rtl/>
        </w:rPr>
        <w:t>ـ</w:t>
      </w:r>
      <w:r w:rsidRPr="007E46AB">
        <w:rPr>
          <w:color w:val="231F20"/>
        </w:rPr>
        <w:t xml:space="preserve">). Et plus leur </w:t>
      </w:r>
      <w:r w:rsidRPr="007E46AB">
        <w:rPr>
          <w:rFonts w:cs="Book Antiqua"/>
          <w:color w:val="231F20"/>
        </w:rPr>
        <w:t xml:space="preserve">attachement à un autre que leur véritable Maître </w:t>
      </w:r>
      <w:r w:rsidRPr="007E46AB">
        <w:rPr>
          <w:color w:val="231F20"/>
        </w:rPr>
        <w:t>est prononcé, plus leur égarement et leur perdition sont accentués. C’est pourquoi la tendance du servi- teur à pencher pour la vie d’ici-bas ou pour l’un de ses ornements est considérée comme un signe qui prouve qu’on lui voue en réalité une adoration.</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dit à cet effet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Voix-tu celui qui a pris sa passion pour sa propre divinité et qu’Allah a </w:t>
      </w:r>
      <w:r w:rsidRPr="007E46AB">
        <w:rPr>
          <w:color w:val="231F20"/>
        </w:rPr>
        <w:t xml:space="preserve">égaré malgré sa connaissance [du bien et du mal] </w:t>
      </w:r>
      <w:r w:rsidRPr="007E46AB">
        <w:rPr>
          <w:rStyle w:val="FootnoteReference"/>
          <w:rFonts w:ascii="Book Antiqua" w:hAnsi="Book Antiqua"/>
        </w:rPr>
        <w:footnoteReference w:id="66"/>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cs="Book Antiqua"/>
          <w:b/>
          <w:bCs/>
          <w:i/>
        </w:rPr>
      </w:pPr>
      <w:r w:rsidRPr="007E46AB">
        <w:rPr>
          <w:rFonts w:ascii="Book Antiqua" w:eastAsia="Book Antiqua" w:hAnsi="Book Antiqua" w:cs="Book Antiqua"/>
          <w:color w:val="231F20"/>
        </w:rPr>
        <w:t>Et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Que périsse l’adorateur du dînâr, du dirham, du vêtement de velours et de </w:t>
      </w:r>
      <w:r w:rsidRPr="007E46AB">
        <w:rPr>
          <w:color w:val="231F20"/>
        </w:rPr>
        <w:t>l’habit de soie. Si on lui en donne, il est satisfait et si on le prive, il se met en colère. Qu’il périsse et mal</w:t>
      </w:r>
      <w:r w:rsidRPr="007E46AB">
        <w:rPr>
          <w:rFonts w:cs="Book Antiqua"/>
          <w:color w:val="231F20"/>
        </w:rPr>
        <w:t xml:space="preserve">- </w:t>
      </w:r>
      <w:r w:rsidRPr="007E46AB">
        <w:rPr>
          <w:color w:val="231F20"/>
        </w:rPr>
        <w:t>heur à lui</w:t>
      </w:r>
      <w:r w:rsidR="007E46AB">
        <w:rPr>
          <w:color w:val="231F20"/>
        </w:rPr>
        <w:t>!</w:t>
      </w:r>
      <w:r w:rsidRPr="007E46AB">
        <w:rPr>
          <w:color w:val="231F20"/>
        </w:rPr>
        <w:t xml:space="preserve"> S’il est piqué, il ne peut retirer l’épine</w:t>
      </w:r>
      <w:r w:rsidRPr="007E46AB">
        <w:rPr>
          <w:rStyle w:val="FootnoteReference"/>
          <w:rFonts w:ascii="Book Antiqua" w:hAnsi="Book Antiqua"/>
        </w:rPr>
        <w:footnoteReference w:id="67"/>
      </w:r>
      <w:r w:rsidRPr="007E46AB">
        <w:rPr>
          <w:rFonts w:cs="Book Antiqua"/>
          <w:color w:val="231F20"/>
        </w:rPr>
        <w:t>.</w:t>
      </w:r>
      <w:r w:rsidRPr="007E46AB">
        <w:rPr>
          <w:rFonts w:cs="Book Antiqua"/>
          <w:i/>
          <w:color w:val="231F20"/>
        </w:rPr>
        <w:t>»</w:t>
      </w:r>
    </w:p>
    <w:p w:rsidR="00ED6671" w:rsidRPr="007E46AB" w:rsidRDefault="00ED6671" w:rsidP="00ED6671">
      <w:pPr>
        <w:pStyle w:val="BodyText"/>
        <w:spacing w:before="120"/>
        <w:ind w:firstLine="284"/>
      </w:pPr>
      <w:r w:rsidRPr="007E46AB">
        <w:rPr>
          <w:rFonts w:cs="Book Antiqua"/>
          <w:color w:val="231F20"/>
        </w:rPr>
        <w:t>Sheikh Al-Islâm Ibn Taymiyah (</w:t>
      </w:r>
      <w:r w:rsidRPr="007E46AB">
        <w:rPr>
          <w:rFonts w:ascii="CTraditional Arabic" w:eastAsia="IranNastaliq" w:hAnsi="CTraditional Arabic" w:cs="CTraditional Arabic"/>
          <w:color w:val="231F20"/>
        </w:rPr>
        <w:t>/</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 xml:space="preserve">Toute </w:t>
      </w:r>
      <w:r w:rsidRPr="007E46AB">
        <w:rPr>
          <w:rFonts w:cs="Book Antiqua"/>
          <w:color w:val="231F20"/>
        </w:rPr>
        <w:t xml:space="preserve">personne qui lie son cœur aux créatures en espérant </w:t>
      </w:r>
      <w:r w:rsidRPr="007E46AB">
        <w:rPr>
          <w:color w:val="231F20"/>
        </w:rPr>
        <w:t xml:space="preserve">qu’elles lui donnent la victoire, la subsistance ou qu’elles le guident, a en réalité asservi son cœur à celles-ci et leur a voué une adoration, proportion- nellement à son degré d’attachement pour elles, </w:t>
      </w:r>
      <w:r w:rsidRPr="007E46AB">
        <w:rPr>
          <w:rFonts w:cs="Book Antiqua"/>
          <w:color w:val="231F20"/>
        </w:rPr>
        <w:t xml:space="preserve">bien qu’en apparence, il donne l’impression d’être le maître qui gouverne comme bon lui semble. En </w:t>
      </w:r>
      <w:r w:rsidRPr="007E46AB">
        <w:rPr>
          <w:color w:val="231F20"/>
        </w:rPr>
        <w:t>effet, la personne douée de raison tient compte de la réalité des choses et non de leurs apparences.</w:t>
      </w:r>
    </w:p>
    <w:p w:rsidR="00ED6671" w:rsidRPr="007E46AB" w:rsidRDefault="00ED6671" w:rsidP="00ED6671">
      <w:pPr>
        <w:pStyle w:val="BodyText"/>
        <w:spacing w:before="120"/>
        <w:ind w:firstLine="284"/>
        <w:rPr>
          <w:rFonts w:cs="Book Antiqua"/>
        </w:rPr>
      </w:pPr>
      <w:r w:rsidRPr="007E46AB">
        <w:rPr>
          <w:color w:val="231F20"/>
        </w:rPr>
        <w:t xml:space="preserve">Ainsi, l’homme dont le cœur est attaché à une </w:t>
      </w:r>
      <w:r w:rsidRPr="007E46AB">
        <w:rPr>
          <w:rFonts w:cs="Book Antiqua"/>
          <w:color w:val="231F20"/>
        </w:rPr>
        <w:t xml:space="preserve">femme, même lorsque cette dernière est licite pour </w:t>
      </w:r>
      <w:r w:rsidRPr="007E46AB">
        <w:rPr>
          <w:color w:val="231F20"/>
        </w:rPr>
        <w:t xml:space="preserve">lui, restera à sa merci. Elle le commandera et dispo- </w:t>
      </w:r>
      <w:r w:rsidRPr="007E46AB">
        <w:rPr>
          <w:rFonts w:cs="Book Antiqua"/>
          <w:color w:val="231F20"/>
        </w:rPr>
        <w:t xml:space="preserve">sera de lui de la manière dont elle voudra, même si </w:t>
      </w:r>
      <w:r w:rsidRPr="007E46AB">
        <w:rPr>
          <w:color w:val="231F20"/>
        </w:rPr>
        <w:t xml:space="preserve">en apparence il dispose de l’autorité que lui confère </w:t>
      </w:r>
      <w:r w:rsidRPr="007E46AB">
        <w:rPr>
          <w:rFonts w:cs="Book Antiqua"/>
          <w:color w:val="231F20"/>
        </w:rPr>
        <w:t>son statut d’époux sur elle.</w:t>
      </w:r>
    </w:p>
    <w:p w:rsidR="00ED6671" w:rsidRPr="007E46AB" w:rsidRDefault="00ED6671" w:rsidP="00ED6671">
      <w:pPr>
        <w:spacing w:before="120"/>
        <w:ind w:firstLine="284"/>
        <w:jc w:val="both"/>
      </w:pPr>
    </w:p>
    <w:p w:rsidR="00ED6671" w:rsidRPr="007E46AB" w:rsidRDefault="00ED6671" w:rsidP="00ED6671">
      <w:pPr>
        <w:pStyle w:val="BodyText"/>
        <w:spacing w:before="120"/>
        <w:ind w:firstLine="284"/>
      </w:pPr>
      <w:r w:rsidRPr="007E46AB">
        <w:rPr>
          <w:color w:val="231F20"/>
        </w:rPr>
        <w:t xml:space="preserve">Mais, en réalité, il n’est rien d’autre que son pri- sonnier et son détenu, qu’elle commande tel un des- </w:t>
      </w:r>
      <w:r w:rsidRPr="007E46AB">
        <w:rPr>
          <w:rFonts w:cs="Book Antiqua"/>
          <w:color w:val="231F20"/>
        </w:rPr>
        <w:t xml:space="preserve">pote, tyrannique et vainqueur de son esclave dominé </w:t>
      </w:r>
      <w:r w:rsidRPr="007E46AB">
        <w:rPr>
          <w:color w:val="231F20"/>
        </w:rPr>
        <w:t>qui ne peut se délivrer de lui.</w:t>
      </w:r>
    </w:p>
    <w:p w:rsidR="00ED6671" w:rsidRPr="007E46AB" w:rsidRDefault="00ED6671" w:rsidP="00ED6671">
      <w:pPr>
        <w:pStyle w:val="BodyText"/>
        <w:spacing w:before="120"/>
        <w:ind w:firstLine="284"/>
        <w:rPr>
          <w:rFonts w:cs="Book Antiqua"/>
        </w:rPr>
      </w:pPr>
      <w:r w:rsidRPr="007E46AB">
        <w:rPr>
          <w:color w:val="231F20"/>
        </w:rPr>
        <w:t xml:space="preserve">Or, la capture du cœur est bien plus grave que </w:t>
      </w:r>
      <w:r w:rsidRPr="007E46AB">
        <w:rPr>
          <w:rFonts w:cs="Book Antiqua"/>
          <w:color w:val="231F20"/>
        </w:rPr>
        <w:t>celle du corps, de même que son asservissement.</w:t>
      </w:r>
    </w:p>
    <w:p w:rsidR="00ED6671" w:rsidRPr="007E46AB" w:rsidRDefault="00ED6671" w:rsidP="003F5214">
      <w:pPr>
        <w:pStyle w:val="BodyText"/>
        <w:spacing w:before="120"/>
        <w:ind w:firstLine="284"/>
      </w:pPr>
      <w:r w:rsidRPr="007E46AB">
        <w:rPr>
          <w:color w:val="231F20"/>
        </w:rPr>
        <w:t xml:space="preserve">En effet, celui dont le corps est capturé et rendu esclave n’a rien à craindre si son cœur reste détendu </w:t>
      </w:r>
      <w:r w:rsidRPr="007E46AB">
        <w:rPr>
          <w:rFonts w:cs="Book Antiqua"/>
          <w:color w:val="231F20"/>
        </w:rPr>
        <w:t xml:space="preserve">et paisible. En revanche, si le cœur – qui demeure le roi [des membres] – devient prisonnier, asservi et esclave d’un autre qu’Allah, alors il connaîtra de fait </w:t>
      </w:r>
      <w:r w:rsidRPr="007E46AB">
        <w:rPr>
          <w:color w:val="231F20"/>
        </w:rPr>
        <w:t>l’humiliation totale, la captivité absolue et la pleine dévotion pour celui qui a asservi son cœur.»</w:t>
      </w:r>
    </w:p>
    <w:p w:rsidR="00ED6671" w:rsidRPr="007E46AB" w:rsidRDefault="00ED6671" w:rsidP="003F5214">
      <w:pPr>
        <w:pStyle w:val="BodyText"/>
        <w:spacing w:before="120"/>
        <w:ind w:firstLine="284"/>
      </w:pPr>
      <w:r w:rsidRPr="007E46AB">
        <w:rPr>
          <w:color w:val="231F20"/>
        </w:rPr>
        <w:t>Puis il ajoute</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 xml:space="preserve">Parmi les pires désastres que l’on </w:t>
      </w:r>
      <w:r w:rsidRPr="007E46AB">
        <w:rPr>
          <w:rFonts w:cs="Book Antiqua"/>
          <w:color w:val="231F20"/>
        </w:rPr>
        <w:t xml:space="preserve">puisse subir, il y a le fait que le cœur se détourne </w:t>
      </w:r>
      <w:r w:rsidRPr="007E46AB">
        <w:rPr>
          <w:color w:val="231F20"/>
        </w:rPr>
        <w:t xml:space="preserve">d’Allah. En effet, si le cœur goûte à la saveur de </w:t>
      </w:r>
      <w:r w:rsidRPr="007E46AB">
        <w:rPr>
          <w:rFonts w:cs="Book Antiqua"/>
          <w:color w:val="231F20"/>
        </w:rPr>
        <w:t xml:space="preserve">l’adoration d’Allah en toute exclusivité, alors il ne </w:t>
      </w:r>
      <w:r w:rsidRPr="007E46AB">
        <w:rPr>
          <w:color w:val="231F20"/>
        </w:rPr>
        <w:t>trouvera jamais une chose aussi savoureuse, déli- cieuse et pure que celle-ci</w:t>
      </w:r>
      <w:r w:rsidRPr="007E46AB">
        <w:rPr>
          <w:rStyle w:val="FootnoteReference"/>
          <w:rFonts w:ascii="Book Antiqua" w:hAnsi="Book Antiqua"/>
        </w:rPr>
        <w:footnoteReference w:id="68"/>
      </w:r>
      <w:r w:rsidRPr="007E46AB">
        <w:rPr>
          <w:color w:val="231F20"/>
        </w:rPr>
        <w:t>.»</w:t>
      </w:r>
    </w:p>
    <w:p w:rsidR="00ED6671" w:rsidRPr="007E46AB" w:rsidRDefault="00ED6671" w:rsidP="003F5214">
      <w:pPr>
        <w:pStyle w:val="BodyText"/>
        <w:spacing w:before="120"/>
        <w:ind w:firstLine="284"/>
      </w:pPr>
      <w:r w:rsidRPr="007E46AB">
        <w:rPr>
          <w:rFonts w:cs="Book Antiqua"/>
          <w:color w:val="231F20"/>
        </w:rPr>
        <w:t>Et l’imam Ibn Al-Qayyim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 xml:space="preserve">Les gens les plus abandonnés sont ceux qui se sont attachés </w:t>
      </w:r>
      <w:r w:rsidRPr="007E46AB">
        <w:rPr>
          <w:color w:val="231F20"/>
        </w:rPr>
        <w:t xml:space="preserve">à autre qu’Allah. Et pour cause, les avantages, le bonheur et le succès qui leur ont échappé sont bien plus importants que ce qu’ils ont pu obtenir de leur attachement illusoire, puisque cela est voué à la dis- </w:t>
      </w:r>
      <w:r w:rsidRPr="007E46AB">
        <w:rPr>
          <w:rFonts w:cs="Book Antiqua"/>
          <w:color w:val="231F20"/>
        </w:rPr>
        <w:t xml:space="preserve">parition et à la fin. En effet, celui qui s’attache à autre </w:t>
      </w:r>
      <w:r w:rsidRPr="007E46AB">
        <w:rPr>
          <w:color w:val="231F20"/>
        </w:rPr>
        <w:t>qu’Allah est comparable à celui qui se protège de la chaleur ou du froid sous une toile d’araignée, alors qu’elle est le plus fragile des refuges</w:t>
      </w:r>
      <w:r w:rsidRPr="007E46AB">
        <w:rPr>
          <w:rStyle w:val="FootnoteReference"/>
          <w:rFonts w:ascii="Book Antiqua" w:hAnsi="Book Antiqua"/>
        </w:rPr>
        <w:footnoteReference w:id="69"/>
      </w:r>
      <w:r w:rsidRPr="007E46AB">
        <w:rPr>
          <w:color w:val="231F20"/>
        </w:rPr>
        <w:t>.»</w:t>
      </w:r>
    </w:p>
    <w:p w:rsidR="00ED6671" w:rsidRPr="007E46AB" w:rsidRDefault="00ED6671" w:rsidP="00ED6671">
      <w:pPr>
        <w:pStyle w:val="BodyText"/>
        <w:spacing w:before="120"/>
        <w:ind w:firstLine="284"/>
      </w:pPr>
      <w:r w:rsidRPr="007E46AB">
        <w:rPr>
          <w:color w:val="231F20"/>
        </w:rPr>
        <w:t>Il (</w:t>
      </w:r>
      <w:r w:rsidRPr="007E46AB">
        <w:rPr>
          <w:rFonts w:ascii="CTraditional Arabic" w:eastAsia="IranNastaliq" w:hAnsi="CTraditional Arabic" w:cs="CTraditional Arabic"/>
          <w:color w:val="231F20"/>
        </w:rPr>
        <w:t>/</w:t>
      </w:r>
      <w:r w:rsidRPr="007E46AB">
        <w:rPr>
          <w:rFonts w:cs="Book Antiqua"/>
          <w:color w:val="231F20"/>
        </w:rPr>
        <w:t>) dit aussi</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Le fait que le cœur d’une per</w:t>
      </w:r>
      <w:r w:rsidRPr="007E46AB">
        <w:rPr>
          <w:color w:val="231F20"/>
        </w:rPr>
        <w:t xml:space="preserve">- sonne se lie à autre qu’Allah, se consacre à un autre </w:t>
      </w:r>
      <w:r w:rsidRPr="007E46AB">
        <w:rPr>
          <w:rFonts w:cs="Book Antiqua"/>
          <w:color w:val="231F20"/>
        </w:rPr>
        <w:t xml:space="preserve">que Lui et penche vers autre que Lui est [en réalité] </w:t>
      </w:r>
      <w:r w:rsidRPr="007E46AB">
        <w:rPr>
          <w:color w:val="231F20"/>
        </w:rPr>
        <w:t xml:space="preserve">une forme de recueillement pour les idoles qui ont pris place dans son cœur. C’est en tout point compa- rable au fait de se recueillir devant les idoles que sont </w:t>
      </w:r>
      <w:r w:rsidRPr="007E46AB">
        <w:rPr>
          <w:rFonts w:cs="Book Antiqua"/>
          <w:color w:val="231F20"/>
        </w:rPr>
        <w:t>les statues. Ainsi, le polythéisme</w:t>
      </w:r>
      <w:r w:rsidRPr="007E46AB">
        <w:rPr>
          <w:rStyle w:val="FootnoteReference"/>
          <w:rFonts w:ascii="Book Antiqua" w:hAnsi="Book Antiqua"/>
        </w:rPr>
        <w:footnoteReference w:id="70"/>
      </w:r>
      <w:r w:rsidRPr="007E46AB">
        <w:rPr>
          <w:rFonts w:cs="Book Antiqua"/>
          <w:b/>
          <w:bCs/>
          <w:color w:val="231F20"/>
        </w:rPr>
        <w:t xml:space="preserve"> </w:t>
      </w:r>
      <w:r w:rsidRPr="007E46AB">
        <w:rPr>
          <w:color w:val="231F20"/>
        </w:rPr>
        <w:t>que commettent les adorateurs de statues consiste à ce que leurs cœurs, leurs ambitions et leurs volontés soient consacrés à leurs idoles.</w:t>
      </w:r>
    </w:p>
    <w:p w:rsidR="00ED6671" w:rsidRPr="007E46AB" w:rsidRDefault="00ED6671" w:rsidP="003F5214">
      <w:pPr>
        <w:pStyle w:val="BodyText"/>
        <w:spacing w:before="120"/>
        <w:ind w:firstLine="284"/>
        <w:rPr>
          <w:color w:val="231F20"/>
        </w:rPr>
      </w:pPr>
      <w:r w:rsidRPr="007E46AB">
        <w:rPr>
          <w:color w:val="231F20"/>
        </w:rPr>
        <w:t xml:space="preserve">Aussi, si des idoles apparaissent dans le cœur, prennent possession de lui et l’asservissent au point qu’il se consacre pleinement à elles, cela sera compa- </w:t>
      </w:r>
      <w:r w:rsidRPr="007E46AB">
        <w:rPr>
          <w:rFonts w:cs="Book Antiqua"/>
          <w:color w:val="231F20"/>
        </w:rPr>
        <w:t xml:space="preserve">rable au recueillement des polythéistes devant leurs </w:t>
      </w:r>
      <w:r w:rsidRPr="007E46AB">
        <w:rPr>
          <w:color w:val="231F20"/>
        </w:rPr>
        <w:t xml:space="preserve">statues. C’est pour cette raison que le Prophète a uti- lisé le terme </w:t>
      </w:r>
      <w:r w:rsidR="007127A2" w:rsidRPr="007E46AB">
        <w:rPr>
          <w:color w:val="231F20"/>
        </w:rPr>
        <w:t>«</w:t>
      </w:r>
      <w:r w:rsidRPr="007E46AB">
        <w:rPr>
          <w:rFonts w:cs="Book Antiqua"/>
          <w:b/>
          <w:bCs/>
          <w:i/>
          <w:color w:val="231F20"/>
        </w:rPr>
        <w:t xml:space="preserve">adorateur </w:t>
      </w:r>
      <w:r w:rsidRPr="007E46AB">
        <w:rPr>
          <w:rFonts w:cs="Book Antiqua"/>
          <w:color w:val="231F20"/>
        </w:rPr>
        <w:t xml:space="preserve">[du dînâr...]» pour désigner </w:t>
      </w:r>
      <w:r w:rsidRPr="007E46AB">
        <w:rPr>
          <w:color w:val="231F20"/>
        </w:rPr>
        <w:t>celui dont le cœur se consacre à autre qu’Allah. C’est également pour cela qu’il a invoqué Allah pour qu’il périsse et qu’il lui arrive malheur</w:t>
      </w:r>
      <w:r w:rsidRPr="007E46AB">
        <w:rPr>
          <w:rStyle w:val="FootnoteReference"/>
          <w:rFonts w:ascii="Book Antiqua" w:hAnsi="Book Antiqua"/>
        </w:rPr>
        <w:footnoteReference w:id="71"/>
      </w:r>
      <w:r w:rsidRPr="007E46AB">
        <w:rPr>
          <w:color w:val="231F20"/>
        </w:rPr>
        <w:t>.»</w:t>
      </w:r>
    </w:p>
    <w:p w:rsidR="00ED6671" w:rsidRPr="007E46AB" w:rsidRDefault="00ED6671" w:rsidP="007E46AB">
      <w:pPr>
        <w:pStyle w:val="BodyText"/>
        <w:spacing w:before="120"/>
        <w:ind w:firstLine="284"/>
        <w:jc w:val="center"/>
      </w:pPr>
      <w:r w:rsidRPr="007E46AB">
        <w:t>***</w:t>
      </w:r>
    </w:p>
    <w:p w:rsidR="00ED6671" w:rsidRDefault="00ED6671" w:rsidP="00ED6671">
      <w:pPr>
        <w:pStyle w:val="BodyText"/>
        <w:spacing w:before="120"/>
        <w:ind w:firstLine="284"/>
      </w:pPr>
    </w:p>
    <w:p w:rsidR="00ED6671" w:rsidRPr="003F5214" w:rsidRDefault="00ED6671" w:rsidP="003F5214">
      <w:pPr>
        <w:pStyle w:val="Heading2"/>
      </w:pPr>
      <w:bookmarkStart w:id="11" w:name="_Toc450018532"/>
      <w:r w:rsidRPr="003F5214">
        <w:t>roisième signe</w:t>
      </w:r>
      <w:r w:rsidR="007E46AB" w:rsidRPr="003F5214">
        <w:t>:</w:t>
      </w:r>
      <w:r w:rsidRPr="003F5214">
        <w:t xml:space="preserve"> Évoquer constamment Allah et Lui demander continuellement pardon</w:t>
      </w:r>
      <w:bookmarkEnd w:id="11"/>
    </w:p>
    <w:p w:rsidR="00ED6671" w:rsidRPr="007E46AB" w:rsidRDefault="00ED6671" w:rsidP="00ED6671">
      <w:pPr>
        <w:pStyle w:val="BodyText"/>
        <w:spacing w:before="120"/>
        <w:ind w:firstLine="284"/>
      </w:pPr>
      <w:r w:rsidRPr="007E46AB">
        <w:rPr>
          <w:rFonts w:cs="Book Antiqua"/>
          <w:color w:val="231F20"/>
        </w:rPr>
        <w:t>Le cœur du serviteur croyant s’astreint continuel</w:t>
      </w:r>
      <w:r w:rsidRPr="007E46AB">
        <w:rPr>
          <w:color w:val="231F20"/>
        </w:rPr>
        <w:t xml:space="preserve">- </w:t>
      </w:r>
      <w:r w:rsidRPr="007E46AB">
        <w:rPr>
          <w:rFonts w:cs="Book Antiqua"/>
          <w:color w:val="231F20"/>
        </w:rPr>
        <w:t xml:space="preserve">lement à évoquer son Maître et à faire Son éloge par Ses beaux noms et Ses attributs sublimes, en toute </w:t>
      </w:r>
      <w:r w:rsidRPr="007E46AB">
        <w:rPr>
          <w:color w:val="231F20"/>
        </w:rPr>
        <w:t>circonstance.</w:t>
      </w:r>
    </w:p>
    <w:p w:rsidR="00ED6671" w:rsidRPr="007E46AB" w:rsidRDefault="00ED6671" w:rsidP="00ED6671">
      <w:pPr>
        <w:pStyle w:val="BodyText"/>
        <w:spacing w:before="120"/>
        <w:ind w:firstLine="284"/>
        <w:rPr>
          <w:rFonts w:cs="Book Antiqua"/>
        </w:rPr>
      </w:pPr>
      <w:r w:rsidRPr="007E46AB">
        <w:rPr>
          <w:color w:val="231F20"/>
        </w:rPr>
        <w:t xml:space="preserve">Il se repent et demande constamment le pardon pour ses fautes et ses manquements. Il trouve joie </w:t>
      </w:r>
      <w:r w:rsidRPr="007E46AB">
        <w:rPr>
          <w:rFonts w:cs="Book Antiqua"/>
          <w:color w:val="231F20"/>
        </w:rPr>
        <w:t xml:space="preserve">et plaisir dans la lecture du Coran, de même qu’il </w:t>
      </w:r>
      <w:r w:rsidRPr="007E46AB">
        <w:rPr>
          <w:color w:val="231F20"/>
        </w:rPr>
        <w:t xml:space="preserve">ressent la quiétude et la tranquillité lorsqu’il adresse </w:t>
      </w:r>
      <w:r w:rsidRPr="007E46AB">
        <w:rPr>
          <w:rFonts w:cs="Book Antiqua"/>
          <w:color w:val="231F20"/>
        </w:rPr>
        <w:t>tout bas ses prières au Tout-Miséricordieux.</w:t>
      </w:r>
    </w:p>
    <w:p w:rsidR="00ED6671" w:rsidRPr="00804BA4" w:rsidRDefault="00ED6671" w:rsidP="00804BA4">
      <w:pPr>
        <w:pStyle w:val="text"/>
      </w:pPr>
      <w:r w:rsidRPr="00804BA4">
        <w:t>Allah (</w:t>
      </w:r>
      <w:r w:rsidRPr="00804BA4">
        <w:rPr>
          <w:rFonts w:ascii="CTraditional Arabic" w:eastAsia="IranNastaliq" w:hAnsi="CTraditional Arabic" w:cs="CTraditional Arabic"/>
          <w:rtl/>
        </w:rPr>
        <w:t>ـ</w:t>
      </w:r>
      <w:r w:rsidRPr="00804BA4">
        <w:t>) a dit</w:t>
      </w:r>
      <w:r w:rsidR="007E46AB" w:rsidRPr="00804BA4">
        <w:t>:</w:t>
      </w:r>
      <w:r w:rsidRPr="00804BA4">
        <w:t xml:space="preserve"> </w:t>
      </w:r>
      <w:r w:rsidR="007127A2" w:rsidRPr="00804BA4">
        <w:rPr>
          <w:b/>
          <w:bCs/>
        </w:rPr>
        <w:t>«</w:t>
      </w:r>
      <w:r w:rsidRPr="00804BA4">
        <w:rPr>
          <w:b/>
          <w:bCs/>
        </w:rPr>
        <w:t>Ceux qui ont cru, et dont les cœurs se tranquillisent à l’évocation d’Allah. Certes,</w:t>
      </w:r>
      <w:r w:rsidRPr="00804BA4">
        <w:t xml:space="preserve"> c’est par l’évocation d’Allah que se tranquillisent les cœurs</w:t>
      </w:r>
      <w:r w:rsidRPr="00804BA4">
        <w:rPr>
          <w:rStyle w:val="FootnoteReference"/>
        </w:rPr>
        <w:footnoteReference w:id="72"/>
      </w:r>
      <w:r w:rsidRPr="00804BA4">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Et Il (</w:t>
      </w:r>
      <w:r w:rsidRPr="007E46AB">
        <w:rPr>
          <w:rFonts w:ascii="CTraditional Arabic" w:eastAsia="IranNastaliq" w:hAnsi="CTraditional Arabic" w:cs="CTraditional Arabic"/>
          <w:color w:val="231F20"/>
          <w:rtl/>
        </w:rPr>
        <w:t>ﻷ</w:t>
      </w:r>
      <w:r w:rsidRPr="007E46AB">
        <w:rPr>
          <w:color w:val="231F20"/>
        </w:rPr>
        <w:t>) a décrit les gens de foi par Sa parole</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 xml:space="preserve">Est-ce que celui qui reste en dévotion, aux heures </w:t>
      </w:r>
      <w:r w:rsidRPr="007E46AB">
        <w:rPr>
          <w:rFonts w:ascii="Book Antiqua" w:eastAsia="Book Antiqua" w:hAnsi="Book Antiqua" w:cs="Book Antiqua"/>
          <w:b/>
          <w:bCs/>
          <w:color w:val="231F20"/>
        </w:rPr>
        <w:t>de la nuit, prosterné et debout, prenant garde à l’au- delà et espérant la miséricorde de son Seigneur (est meilleur ou est-ce celui qui mécroit en Allah)</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Dis</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w:t>
      </w:r>
      <w:r w:rsidR="007127A2" w:rsidRPr="007E46AB">
        <w:rPr>
          <w:color w:val="231F20"/>
        </w:rPr>
        <w:t>«</w:t>
      </w:r>
      <w:r w:rsidRPr="007E46AB">
        <w:rPr>
          <w:rFonts w:ascii="Book Antiqua" w:eastAsia="Book Antiqua" w:hAnsi="Book Antiqua" w:cs="Book Antiqua"/>
          <w:b/>
          <w:bCs/>
          <w:color w:val="231F20"/>
        </w:rPr>
        <w:t>Sont-ils égaux ceux qui savent et ceux qui ne savent pas</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w:t>
      </w:r>
      <w:r w:rsidRPr="007E46AB">
        <w:rPr>
          <w:rStyle w:val="FootnoteReference"/>
          <w:rFonts w:ascii="Book Antiqua" w:hAnsi="Book Antiqua"/>
        </w:rPr>
        <w:footnoteReference w:id="73"/>
      </w:r>
      <w:r w:rsidRPr="007E46AB">
        <w:rPr>
          <w:rFonts w:ascii="Book Antiqua" w:eastAsia="Book Antiqua" w:hAnsi="Book Antiqua" w:cs="Book Antiqua"/>
          <w:b/>
          <w:bCs/>
          <w:color w:val="231F20"/>
        </w:rPr>
        <w:t>»»</w:t>
      </w:r>
    </w:p>
    <w:p w:rsidR="00ED6671" w:rsidRPr="00804BA4" w:rsidRDefault="00ED6671" w:rsidP="00804BA4">
      <w:pPr>
        <w:pStyle w:val="text"/>
      </w:pPr>
      <w:r w:rsidRPr="00804BA4">
        <w:t>Il les a également décrits ainsi</w:t>
      </w:r>
      <w:r w:rsidR="007E46AB" w:rsidRPr="00804BA4">
        <w:t>:</w:t>
      </w:r>
      <w:r w:rsidRPr="00804BA4">
        <w:t xml:space="preserve"> </w:t>
      </w:r>
      <w:r w:rsidR="007127A2" w:rsidRPr="00804BA4">
        <w:rPr>
          <w:b/>
          <w:bCs/>
        </w:rPr>
        <w:t>«</w:t>
      </w:r>
      <w:r w:rsidRPr="00804BA4">
        <w:rPr>
          <w:b/>
          <w:bCs/>
        </w:rPr>
        <w:t>En vérité, dans la création des cieux et de la terre, et dans l’alter- nance de la nuit et du jour, il y a des signes pour les doués d’intelligence, qui, debout, assis, cou- chés sur le côté, invoquent Allah et méditent sur la création des cieux et de la terre (disant)</w:t>
      </w:r>
      <w:r w:rsidR="007E46AB" w:rsidRPr="00804BA4">
        <w:rPr>
          <w:b/>
          <w:bCs/>
        </w:rPr>
        <w:t>:</w:t>
      </w:r>
      <w:r w:rsidRPr="00804BA4">
        <w:rPr>
          <w:b/>
          <w:bCs/>
        </w:rPr>
        <w:t xml:space="preserve"> Notre Seigneur</w:t>
      </w:r>
      <w:r w:rsidR="007E46AB" w:rsidRPr="00804BA4">
        <w:rPr>
          <w:b/>
          <w:bCs/>
        </w:rPr>
        <w:t>!</w:t>
      </w:r>
      <w:r w:rsidRPr="00804BA4">
        <w:rPr>
          <w:b/>
          <w:bCs/>
        </w:rPr>
        <w:t xml:space="preserve"> Tu n’as pas créé cela en vain. Gloire à Toi</w:t>
      </w:r>
      <w:r w:rsidR="007E46AB" w:rsidRPr="00804BA4">
        <w:rPr>
          <w:b/>
          <w:bCs/>
        </w:rPr>
        <w:t>!</w:t>
      </w:r>
      <w:r w:rsidRPr="00804BA4">
        <w:rPr>
          <w:b/>
          <w:bCs/>
        </w:rPr>
        <w:t xml:space="preserve"> Préserve-nous donc du châtiment du Feu</w:t>
      </w:r>
      <w:r w:rsidRPr="00804BA4">
        <w:rPr>
          <w:rStyle w:val="FootnoteReference"/>
          <w:b/>
          <w:bCs/>
        </w:rPr>
        <w:footnoteReference w:id="74"/>
      </w:r>
      <w:r w:rsidRPr="00804BA4">
        <w:rPr>
          <w:b/>
          <w:bCs/>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Par ailleurs, Allah (</w:t>
      </w:r>
      <w:r w:rsidRPr="007E46AB">
        <w:rPr>
          <w:rFonts w:ascii="CTraditional Arabic" w:eastAsia="IranNastaliq" w:hAnsi="CTraditional Arabic" w:cs="CTraditional Arabic"/>
          <w:color w:val="231F20"/>
          <w:rtl/>
        </w:rPr>
        <w:t>ﻷ</w:t>
      </w:r>
      <w:r w:rsidRPr="007E46AB">
        <w:rPr>
          <w:color w:val="231F20"/>
        </w:rPr>
        <w:t>) a prescrit à Son Prophète (</w:t>
      </w:r>
      <w:r w:rsidRPr="007E46AB">
        <w:rPr>
          <w:rFonts w:ascii="CTraditional Arabic" w:eastAsia="IranNastaliq" w:hAnsi="CTraditional Arabic" w:cs="CTraditional Arabic"/>
          <w:color w:val="231F20"/>
          <w:rtl/>
        </w:rPr>
        <w:t>ج</w:t>
      </w:r>
      <w:r w:rsidRPr="007E46AB">
        <w:rPr>
          <w:rFonts w:cs="Book Antiqua"/>
          <w:color w:val="231F20"/>
        </w:rPr>
        <w:t>) d’être constant dans l’évocation (</w:t>
      </w:r>
      <w:r w:rsidR="007E46AB">
        <w:rPr>
          <w:rFonts w:cs="Book Antiqua"/>
          <w:color w:val="231F20"/>
        </w:rPr>
        <w:t>!</w:t>
      </w:r>
      <w:r w:rsidRPr="007E46AB">
        <w:rPr>
          <w:rFonts w:cs="Book Antiqua"/>
          <w:i/>
          <w:color w:val="231F20"/>
        </w:rPr>
        <w:t>dhikr»</w:t>
      </w:r>
      <w:r w:rsidRPr="007E46AB">
        <w:rPr>
          <w:color w:val="231F20"/>
        </w:rPr>
        <w:t xml:space="preserve">) et la </w:t>
      </w:r>
      <w:r w:rsidRPr="007E46AB">
        <w:rPr>
          <w:rFonts w:ascii="Book Antiqua" w:eastAsia="Book Antiqua" w:hAnsi="Book Antiqua" w:cs="Book Antiqua"/>
          <w:color w:val="231F20"/>
        </w:rPr>
        <w:t>demande de pardon. Il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Endure donc, car la </w:t>
      </w:r>
      <w:r w:rsidRPr="007E46AB">
        <w:rPr>
          <w:color w:val="231F20"/>
        </w:rPr>
        <w:t xml:space="preserve">promesse d’Allah est vérité, implore le pardon pour </w:t>
      </w:r>
      <w:r w:rsidRPr="007E46AB">
        <w:rPr>
          <w:rFonts w:ascii="Book Antiqua" w:eastAsia="Book Antiqua" w:hAnsi="Book Antiqua" w:cs="Book Antiqua"/>
          <w:b/>
          <w:bCs/>
          <w:color w:val="231F20"/>
        </w:rPr>
        <w:t>ton péché et célèbre la gloire et la louange de ton Seigneur, soir et matin</w:t>
      </w:r>
      <w:r w:rsidRPr="007E46AB">
        <w:rPr>
          <w:rStyle w:val="FootnoteReference"/>
          <w:rFonts w:ascii="Book Antiqua" w:hAnsi="Book Antiqua"/>
        </w:rPr>
        <w:footnoteReference w:id="75"/>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C’est pourquoi le messager d’Allah (</w:t>
      </w:r>
      <w:r w:rsidRPr="007E46AB">
        <w:rPr>
          <w:rFonts w:ascii="CTraditional Arabic" w:eastAsia="IranNastaliq" w:hAnsi="CTraditional Arabic" w:cs="CTraditional Arabic"/>
          <w:color w:val="231F20"/>
          <w:rtl/>
        </w:rPr>
        <w:t>ج</w:t>
      </w:r>
      <w:r w:rsidRPr="007E46AB">
        <w:rPr>
          <w:color w:val="231F20"/>
        </w:rPr>
        <w:t>) disait</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Ô gens</w:t>
      </w:r>
      <w:r w:rsidR="007E46AB">
        <w:rPr>
          <w:color w:val="231F20"/>
        </w:rPr>
        <w:t>!</w:t>
      </w:r>
      <w:r w:rsidRPr="007E46AB">
        <w:rPr>
          <w:color w:val="231F20"/>
        </w:rPr>
        <w:t xml:space="preserve"> Repentez-vous à Allah car certes je me </w:t>
      </w:r>
      <w:r w:rsidRPr="007E46AB">
        <w:rPr>
          <w:rFonts w:ascii="Book Antiqua" w:eastAsia="Book Antiqua" w:hAnsi="Book Antiqua" w:cs="Book Antiqua"/>
          <w:b/>
          <w:bCs/>
          <w:i/>
          <w:color w:val="231F20"/>
        </w:rPr>
        <w:t xml:space="preserve">repens à Lui cent fois par jour </w:t>
      </w:r>
      <w:r w:rsidRPr="007E46AB">
        <w:rPr>
          <w:rStyle w:val="FootnoteReference"/>
          <w:rFonts w:ascii="Book Antiqua" w:hAnsi="Book Antiqua"/>
        </w:rPr>
        <w:footnoteReference w:id="76"/>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00592CC2" w:rsidRPr="00592CC2">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également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Je jure par Allah que je Lui demande pardon et me repens à Lui plus de soixante-dix fois par jour </w:t>
      </w:r>
      <w:r w:rsidRPr="007E46AB">
        <w:rPr>
          <w:rStyle w:val="FootnoteReference"/>
          <w:rFonts w:ascii="Book Antiqua" w:hAnsi="Book Antiqua"/>
        </w:rPr>
        <w:footnoteReference w:id="77"/>
      </w:r>
      <w:r w:rsidRPr="007E46AB">
        <w:rPr>
          <w:rFonts w:ascii="Book Antiqua" w:eastAsia="Book Antiqua" w:hAnsi="Book Antiqua" w:cs="Book Antiqua"/>
          <w:b/>
          <w:bCs/>
          <w:i/>
          <w:color w:val="231F20"/>
        </w:rPr>
        <w:t>.</w:t>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cs="Book Antiqua"/>
          <w:b/>
          <w:bCs/>
          <w:i/>
        </w:rPr>
      </w:pPr>
      <w:r w:rsidRPr="007E46AB">
        <w:rPr>
          <w:rFonts w:ascii="Book Antiqua" w:eastAsia="Book Antiqua" w:hAnsi="Book Antiqua" w:cs="Book Antiqua"/>
          <w:color w:val="231F20"/>
        </w:rPr>
        <w:t>Il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Parfois mon cœur se distrait </w:t>
      </w:r>
      <w:r w:rsidRPr="007E46AB">
        <w:rPr>
          <w:rStyle w:val="FootnoteReference"/>
          <w:rFonts w:ascii="Book Antiqua" w:hAnsi="Book Antiqua"/>
        </w:rPr>
        <w:footnoteReference w:id="78"/>
      </w:r>
      <w:r w:rsidRPr="007E46AB">
        <w:rPr>
          <w:rFonts w:ascii="Book Antiqua" w:eastAsia="Book Antiqua" w:hAnsi="Book Antiqua" w:cs="Book Antiqua"/>
          <w:b/>
          <w:bCs/>
          <w:i/>
          <w:color w:val="231F20"/>
        </w:rPr>
        <w:t xml:space="preserve">. Alors, </w:t>
      </w:r>
      <w:r w:rsidRPr="007E46AB">
        <w:rPr>
          <w:color w:val="231F20"/>
        </w:rPr>
        <w:t>je demande le pardon à Allah cent fois par jour.</w:t>
      </w:r>
      <w:r w:rsidRPr="007E46AB">
        <w:rPr>
          <w:rFonts w:cs="Book Antiqua"/>
          <w:i/>
          <w:color w:val="231F20"/>
        </w:rPr>
        <w:t xml:space="preserve">» </w:t>
      </w:r>
    </w:p>
    <w:p w:rsidR="00ED6671" w:rsidRPr="007E46AB" w:rsidRDefault="00ED6671" w:rsidP="00ED6671">
      <w:pPr>
        <w:pStyle w:val="BodyText"/>
        <w:spacing w:before="120"/>
        <w:ind w:firstLine="284"/>
      </w:pPr>
      <w:r w:rsidRPr="007E46AB">
        <w:rPr>
          <w:color w:val="231F20"/>
        </w:rPr>
        <w:t>De toute évidence, la constance dans l’évocation et dans la demande de pardon fait partie des signes d’indigence envers Allah (</w:t>
      </w:r>
      <w:r w:rsidRPr="007E46AB">
        <w:rPr>
          <w:rFonts w:ascii="CTraditional Arabic" w:eastAsia="IranNastaliq" w:hAnsi="CTraditional Arabic" w:cs="CTraditional Arabic"/>
          <w:color w:val="231F20"/>
          <w:rtl/>
        </w:rPr>
        <w:t>ـ</w:t>
      </w:r>
      <w:r w:rsidRPr="007E46AB">
        <w:rPr>
          <w:color w:val="231F20"/>
        </w:rPr>
        <w:t>).</w:t>
      </w:r>
    </w:p>
    <w:p w:rsidR="00ED6671" w:rsidRPr="007E46AB" w:rsidRDefault="00ED6671" w:rsidP="00ED6671">
      <w:pPr>
        <w:pStyle w:val="BodyText"/>
        <w:spacing w:before="120"/>
        <w:ind w:firstLine="284"/>
      </w:pPr>
      <w:r w:rsidRPr="007E46AB">
        <w:rPr>
          <w:color w:val="231F20"/>
        </w:rPr>
        <w:t xml:space="preserve">En effet, le serviteur s’efforce de manifester sa pauvreté, son besoin et son impuissance, son cœur </w:t>
      </w:r>
      <w:r w:rsidRPr="007E46AB">
        <w:rPr>
          <w:rFonts w:cs="Book Antiqua"/>
          <w:color w:val="231F20"/>
        </w:rPr>
        <w:t xml:space="preserve">se remplit alors de carence et de soumission ; puis </w:t>
      </w:r>
      <w:r w:rsidRPr="007E46AB">
        <w:rPr>
          <w:color w:val="231F20"/>
        </w:rPr>
        <w:t>il lève les mains vers son Seigneur avec humiliation et repentance. De ce fait, il évoque Allah (</w:t>
      </w:r>
      <w:r w:rsidRPr="007E46AB">
        <w:rPr>
          <w:rFonts w:ascii="CTraditional Arabic" w:eastAsia="IranNastaliq" w:hAnsi="CTraditional Arabic" w:cs="CTraditional Arabic"/>
          <w:color w:val="231F20"/>
          <w:rtl/>
        </w:rPr>
        <w:t>ـ</w:t>
      </w:r>
      <w:r w:rsidRPr="007E46AB">
        <w:rPr>
          <w:color w:val="231F20"/>
        </w:rPr>
        <w:t>) à tout moment et en toute situation</w:t>
      </w:r>
      <w:r w:rsidR="007E46AB" w:rsidRPr="007E46AB">
        <w:rPr>
          <w:rFonts w:ascii="Book Antiqua" w:hAnsi="Book Antiqua" w:cs="Book Antiqua"/>
          <w:color w:val="231F20"/>
        </w:rPr>
        <w:t>:</w:t>
      </w:r>
      <w:r w:rsidRPr="007E46AB">
        <w:rPr>
          <w:color w:val="231F20"/>
        </w:rPr>
        <w:t xml:space="preserve"> lorsqu’il est résident </w:t>
      </w:r>
      <w:r w:rsidRPr="007E46AB">
        <w:rPr>
          <w:rFonts w:cs="Book Antiqua"/>
          <w:color w:val="231F20"/>
        </w:rPr>
        <w:t xml:space="preserve">ou en voyage, lorsqu’il rentre ou sort d’un endroit, </w:t>
      </w:r>
      <w:r w:rsidRPr="007E46AB">
        <w:rPr>
          <w:color w:val="231F20"/>
        </w:rPr>
        <w:t xml:space="preserve">lorsqu’il mange ou boit, lorsqu’il se couche et se </w:t>
      </w:r>
      <w:r w:rsidRPr="007E46AB">
        <w:rPr>
          <w:rFonts w:cs="Book Antiqua"/>
          <w:color w:val="231F20"/>
        </w:rPr>
        <w:t xml:space="preserve">réveille et même lors des relations intimes avec son </w:t>
      </w:r>
      <w:r w:rsidRPr="007E46AB">
        <w:rPr>
          <w:color w:val="231F20"/>
        </w:rPr>
        <w:t>épouse.</w:t>
      </w:r>
    </w:p>
    <w:p w:rsidR="00ED6671" w:rsidRPr="007E46AB" w:rsidRDefault="00ED6671" w:rsidP="00ED6671">
      <w:pPr>
        <w:pStyle w:val="BodyText"/>
        <w:spacing w:before="120"/>
        <w:ind w:firstLine="284"/>
        <w:rPr>
          <w:rFonts w:cs="Book Antiqua"/>
        </w:rPr>
      </w:pPr>
      <w:r w:rsidRPr="007E46AB">
        <w:rPr>
          <w:color w:val="231F20"/>
        </w:rPr>
        <w:t>Il est constamment dépendant de l’aide d’Allah (</w:t>
      </w:r>
      <w:r w:rsidRPr="007E46AB">
        <w:rPr>
          <w:rFonts w:ascii="CTraditional Arabic" w:eastAsia="IranNastaliq" w:hAnsi="CTraditional Arabic" w:cs="CTraditional Arabic"/>
          <w:color w:val="231F20"/>
          <w:rtl/>
        </w:rPr>
        <w:t>ـ</w:t>
      </w:r>
      <w:r w:rsidRPr="007E46AB">
        <w:rPr>
          <w:rFonts w:cs="Book Antiqua"/>
          <w:color w:val="231F20"/>
        </w:rPr>
        <w:t xml:space="preserve">) et de Sa grâce. A aucun instant, il ne se distrait, ne serait-ce même qu’une fraction de seconde, de </w:t>
      </w:r>
      <w:r w:rsidRPr="007E46AB">
        <w:rPr>
          <w:color w:val="231F20"/>
        </w:rPr>
        <w:t xml:space="preserve">demander de l’aide à Allah et de se réfugier auprès </w:t>
      </w:r>
      <w:r w:rsidRPr="007E46AB">
        <w:rPr>
          <w:rFonts w:cs="Book Antiqua"/>
          <w:color w:val="231F20"/>
        </w:rPr>
        <w:t>de Lui.</w:t>
      </w:r>
    </w:p>
    <w:p w:rsidR="00ED6671" w:rsidRPr="007E46AB" w:rsidRDefault="00ED6671" w:rsidP="00ED6671">
      <w:pPr>
        <w:pStyle w:val="BodyText"/>
        <w:spacing w:before="120"/>
        <w:ind w:firstLine="284"/>
      </w:pPr>
      <w:r w:rsidRPr="007E46AB">
        <w:rPr>
          <w:rFonts w:cs="Book Antiqua"/>
          <w:color w:val="231F20"/>
        </w:rPr>
        <w:t>Ceci exige qu’il ne se repose en aucune façon sur sa personne, ne se fie en rien à sa force ou à sa puis</w:t>
      </w:r>
      <w:r w:rsidRPr="007E46AB">
        <w:rPr>
          <w:color w:val="231F20"/>
        </w:rPr>
        <w:t>- sance, ne compte pas du tout sur ses biens, son rang ou sur sa santé.</w:t>
      </w:r>
    </w:p>
    <w:p w:rsidR="00ED6671" w:rsidRPr="007E46AB" w:rsidRDefault="00ED6671" w:rsidP="003F5214">
      <w:pPr>
        <w:pStyle w:val="BodyText"/>
        <w:spacing w:before="120"/>
        <w:ind w:firstLine="284"/>
        <w:rPr>
          <w:rFonts w:cs="Book Antiqua"/>
          <w:b/>
          <w:bCs/>
          <w:i/>
        </w:rPr>
      </w:pPr>
      <w:r w:rsidRPr="007E46AB">
        <w:rPr>
          <w:color w:val="231F20"/>
        </w:rPr>
        <w:t>C’est pourquoi le Prophète (</w:t>
      </w:r>
      <w:r w:rsidRPr="007E46AB">
        <w:rPr>
          <w:rFonts w:ascii="CTraditional Arabic" w:eastAsia="IranNastaliq" w:hAnsi="CTraditional Arabic" w:cs="CTraditional Arabic"/>
          <w:color w:val="231F20"/>
          <w:rtl/>
        </w:rPr>
        <w:t>ج</w:t>
      </w:r>
      <w:r w:rsidRPr="007E46AB">
        <w:rPr>
          <w:color w:val="231F20"/>
        </w:rPr>
        <w:t>) invoquait parfois Allah pour ses compagnons par les termes suivants</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Ô Allah</w:t>
      </w:r>
      <w:r w:rsidR="007E46AB">
        <w:rPr>
          <w:color w:val="231F20"/>
        </w:rPr>
        <w:t>!</w:t>
      </w:r>
      <w:r w:rsidRPr="007E46AB">
        <w:rPr>
          <w:color w:val="231F20"/>
        </w:rPr>
        <w:t xml:space="preserve"> Ne les laisse point s’en remettre à moi sinon je faiblirai ; ne les laisse pas se reposer sur eux-mêmes sinon ils seront impuissants. Et ne les laisse pas s’en remettre aux gens sinon ceux-ci pri</w:t>
      </w:r>
      <w:r w:rsidRPr="007E46AB">
        <w:rPr>
          <w:rFonts w:cs="Book Antiqua"/>
          <w:color w:val="231F20"/>
        </w:rPr>
        <w:t xml:space="preserve">- </w:t>
      </w:r>
      <w:r w:rsidRPr="007E46AB">
        <w:rPr>
          <w:color w:val="231F20"/>
        </w:rPr>
        <w:t xml:space="preserve">vilégieront d’autres à leur détriment </w:t>
      </w:r>
      <w:r w:rsidRPr="007E46AB">
        <w:rPr>
          <w:rStyle w:val="FootnoteReference"/>
          <w:rFonts w:ascii="Book Antiqua" w:hAnsi="Book Antiqua"/>
        </w:rPr>
        <w:footnoteReference w:id="79"/>
      </w:r>
      <w:r w:rsidRPr="007E46AB">
        <w:rPr>
          <w:rFonts w:cs="Book Antiqua"/>
          <w:color w:val="231F20"/>
        </w:rPr>
        <w:t>.</w:t>
      </w:r>
      <w:r w:rsidRPr="007E46AB">
        <w:rPr>
          <w:rFonts w:cs="Book Antiqua"/>
          <w:b/>
          <w:bCs/>
          <w:i/>
          <w:color w:val="231F20"/>
        </w:rPr>
        <w:t>»</w:t>
      </w:r>
    </w:p>
    <w:p w:rsidR="00ED6671" w:rsidRPr="007E46AB" w:rsidRDefault="00ED6671" w:rsidP="003F5214">
      <w:pPr>
        <w:spacing w:before="120"/>
        <w:ind w:firstLine="284"/>
        <w:jc w:val="both"/>
        <w:rPr>
          <w:rFonts w:cs="Book Antiqua"/>
          <w:b/>
          <w:bCs/>
          <w:i/>
        </w:rPr>
      </w:pPr>
      <w:r w:rsidRPr="007E46AB">
        <w:rPr>
          <w:rFonts w:ascii="Book Antiqua" w:eastAsia="Book Antiqua" w:hAnsi="Book Antiqua" w:cs="Book Antiqua"/>
          <w:color w:val="231F20"/>
        </w:rPr>
        <w:t>D’après Abû Bakrah (</w:t>
      </w:r>
      <w:r w:rsidRPr="007E46AB">
        <w:rPr>
          <w:rFonts w:ascii="CTraditional Arabic" w:eastAsia="IranNastaliq" w:hAnsi="CTraditional Arabic" w:cs="CTraditional Arabic"/>
          <w:color w:val="231F20"/>
          <w:rtl/>
        </w:rPr>
        <w:t>س</w:t>
      </w:r>
      <w:r w:rsidRPr="007E46AB">
        <w:rPr>
          <w:rFonts w:ascii="Book Antiqua" w:eastAsia="Book Antiqua" w:hAnsi="Book Antiqua" w:cs="Book Antiqua"/>
          <w:color w:val="231F20"/>
        </w:rPr>
        <w:t>), le messager d’Allah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L’invocation de la personne affligée est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Ô </w:t>
      </w:r>
      <w:r w:rsidRPr="007E46AB">
        <w:rPr>
          <w:color w:val="231F20"/>
        </w:rPr>
        <w:t>Allah</w:t>
      </w:r>
      <w:r w:rsidR="007E46AB">
        <w:rPr>
          <w:color w:val="231F20"/>
        </w:rPr>
        <w:t>!</w:t>
      </w:r>
      <w:r w:rsidRPr="007E46AB">
        <w:rPr>
          <w:color w:val="231F20"/>
        </w:rPr>
        <w:t xml:space="preserve"> C’est Ta miséricorde que j’espère, ne me livre donc pas à moi-même, ne serait-ce que le temps d’un clin d’œil. Et améliore toute ma situation. Il n’y a point de divinité digne d’être adorée si ce n’est Toi </w:t>
      </w:r>
      <w:r w:rsidRPr="007E46AB">
        <w:rPr>
          <w:rStyle w:val="FootnoteReference"/>
          <w:rFonts w:ascii="Book Antiqua" w:hAnsi="Book Antiqua"/>
        </w:rPr>
        <w:footnoteReference w:id="80"/>
      </w:r>
      <w:r w:rsidRPr="007E46AB">
        <w:rPr>
          <w:rFonts w:cs="Book Antiqua"/>
          <w:color w:val="231F20"/>
        </w:rPr>
        <w:t>.</w:t>
      </w:r>
      <w:r w:rsidRPr="007E46AB">
        <w:rPr>
          <w:rFonts w:cs="Book Antiqua"/>
          <w:b/>
          <w:bCs/>
          <w:i/>
          <w:color w:val="231F20"/>
        </w:rPr>
        <w:t>»</w:t>
      </w:r>
    </w:p>
    <w:p w:rsidR="00ED6671" w:rsidRPr="007E46AB" w:rsidRDefault="00ED6671" w:rsidP="003F5214">
      <w:pPr>
        <w:pStyle w:val="BodyText"/>
        <w:spacing w:before="120"/>
        <w:ind w:firstLine="284"/>
        <w:rPr>
          <w:rFonts w:cs="Book Antiqua"/>
          <w:b/>
          <w:bCs/>
          <w:i/>
        </w:rPr>
      </w:pPr>
      <w:r w:rsidRPr="007E46AB">
        <w:rPr>
          <w:rFonts w:cs="Book Antiqua"/>
          <w:color w:val="231F20"/>
        </w:rPr>
        <w:t>D’après Anas Ibn Mâlik (</w:t>
      </w:r>
      <w:r w:rsidRPr="007E46AB">
        <w:rPr>
          <w:rFonts w:ascii="CTraditional Arabic" w:eastAsia="IranNastaliq" w:hAnsi="CTraditional Arabic" w:cs="CTraditional Arabic"/>
          <w:color w:val="231F20"/>
          <w:rtl/>
        </w:rPr>
        <w:t>س</w:t>
      </w:r>
      <w:r w:rsidRPr="007E46AB">
        <w:rPr>
          <w:color w:val="231F20"/>
        </w:rPr>
        <w:t xml:space="preserve">), le messager d’Allah </w:t>
      </w:r>
      <w:r w:rsidRPr="007E46AB">
        <w:rPr>
          <w:rFonts w:ascii="Book Antiqua" w:eastAsia="Book Antiqua" w:hAnsi="Book Antiqua" w:cs="Book Antiqua"/>
          <w:color w:val="231F20"/>
        </w:rPr>
        <w:t>(</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 à sa fille Fâtimah (</w:t>
      </w:r>
      <w:r w:rsidRPr="007E46AB">
        <w:rPr>
          <w:rFonts w:ascii="CTraditional Arabic" w:eastAsia="IranNastaliq" w:hAnsi="CTraditional Arabic" w:cs="CTraditional Arabic"/>
          <w:color w:val="231F20"/>
          <w:rtl/>
        </w:rPr>
        <w:t>ل</w:t>
      </w:r>
      <w:r w:rsidRPr="007E46AB">
        <w:rPr>
          <w:rFonts w:ascii="Book Antiqua" w:eastAsia="Book Antiqua" w:hAnsi="Book Antiqua" w:cs="Book Antiqua"/>
          <w:color w:val="231F20"/>
        </w:rPr>
        <w: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Qu’est-ce qui t’em- </w:t>
      </w:r>
      <w:r w:rsidRPr="007E46AB">
        <w:rPr>
          <w:color w:val="231F20"/>
        </w:rPr>
        <w:t>pêche d’écouter ce que je te conseille</w:t>
      </w:r>
      <w:r w:rsidR="007E46AB">
        <w:rPr>
          <w:color w:val="231F20"/>
        </w:rPr>
        <w:t>?</w:t>
      </w:r>
      <w:r w:rsidRPr="007E46AB">
        <w:rPr>
          <w:color w:val="231F20"/>
        </w:rPr>
        <w:t xml:space="preserve">! Dis chaque </w:t>
      </w:r>
      <w:r w:rsidRPr="007E46AB">
        <w:rPr>
          <w:rFonts w:ascii="Book Antiqua" w:eastAsia="Book Antiqua" w:hAnsi="Book Antiqua" w:cs="Book Antiqua"/>
          <w:b/>
          <w:bCs/>
          <w:i/>
          <w:color w:val="231F20"/>
        </w:rPr>
        <w:t>matin et soir</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w:t>
      </w:r>
      <w:r w:rsidR="007127A2" w:rsidRPr="007E46AB">
        <w:rPr>
          <w:color w:val="231F20"/>
        </w:rPr>
        <w:t>«</w:t>
      </w:r>
      <w:r w:rsidRPr="007E46AB">
        <w:rPr>
          <w:rFonts w:ascii="Book Antiqua" w:eastAsia="Book Antiqua" w:hAnsi="Book Antiqua" w:cs="Book Antiqua"/>
          <w:b/>
          <w:bCs/>
          <w:i/>
          <w:color w:val="231F20"/>
        </w:rPr>
        <w:t>Ô Toi le Vivant, Ô Celui qui subsiste par lui-même (Al-Qayyûm)</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xml:space="preserve"> Par Ta miséricorde, j’implore Ton secours. Améliore toutes mes affaires </w:t>
      </w:r>
      <w:r w:rsidRPr="007E46AB">
        <w:rPr>
          <w:color w:val="231F20"/>
        </w:rPr>
        <w:t xml:space="preserve">et ne me laisse jamais m’en remettre à moi-même, ne serait-ce que le temps d’un clin d’œil </w:t>
      </w:r>
      <w:r w:rsidRPr="007E46AB">
        <w:rPr>
          <w:rStyle w:val="FootnoteReference"/>
          <w:rFonts w:ascii="Book Antiqua" w:hAnsi="Book Antiqua"/>
        </w:rPr>
        <w:footnoteReference w:id="81"/>
      </w:r>
      <w:r w:rsidRPr="007E46AB">
        <w:rPr>
          <w:rFonts w:cs="Book Antiqua"/>
          <w:color w:val="231F20"/>
        </w:rPr>
        <w:t>.</w:t>
      </w:r>
      <w:r w:rsidRPr="007E46AB">
        <w:rPr>
          <w:rFonts w:cs="Book Antiqua"/>
          <w:b/>
          <w:bCs/>
          <w:i/>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Médite sur les formules qu’utilisait le Prophète (</w:t>
      </w:r>
      <w:r w:rsidRPr="007E46AB">
        <w:rPr>
          <w:rFonts w:ascii="CTraditional Arabic" w:eastAsia="IranNastaliq" w:hAnsi="CTraditional Arabic" w:cs="CTraditional Arabic"/>
          <w:color w:val="231F20"/>
          <w:rtl/>
        </w:rPr>
        <w:t>ج</w:t>
      </w:r>
      <w:r w:rsidRPr="007E46AB">
        <w:rPr>
          <w:color w:val="231F20"/>
        </w:rPr>
        <w:t xml:space="preserve">) et </w:t>
      </w:r>
      <w:r w:rsidRPr="007E46AB">
        <w:rPr>
          <w:rFonts w:cs="Book Antiqua"/>
          <w:color w:val="231F20"/>
        </w:rPr>
        <w:t xml:space="preserve">ses invocations, tu y verras des choses étonnantes! Dans </w:t>
      </w:r>
      <w:r w:rsidRPr="007E46AB">
        <w:rPr>
          <w:color w:val="231F20"/>
        </w:rPr>
        <w:t xml:space="preserve">la meilleure formule d’imploration du pardon, (dite </w:t>
      </w:r>
      <w:r w:rsidR="007127A2" w:rsidRPr="007E46AB">
        <w:rPr>
          <w:color w:val="231F20"/>
        </w:rPr>
        <w:t>«</w:t>
      </w:r>
      <w:r w:rsidRPr="007E46AB">
        <w:rPr>
          <w:rFonts w:cs="Book Antiqua"/>
          <w:i/>
          <w:color w:val="231F20"/>
        </w:rPr>
        <w:t>Sayyid al-Istighfâr</w:t>
      </w:r>
      <w:r w:rsidRPr="007E46AB">
        <w:rPr>
          <w:rFonts w:cs="Book Antiqua"/>
          <w:color w:val="231F20"/>
        </w:rPr>
        <w:t xml:space="preserve">»), les significations grandioses de l’adoration apparaissent de façon manifeste, de même </w:t>
      </w:r>
      <w:r w:rsidRPr="007E46AB">
        <w:rPr>
          <w:color w:val="231F20"/>
        </w:rPr>
        <w:t>que celles de l’humilité absolue et de la soumission</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Ô Allah</w:t>
      </w:r>
      <w:r w:rsidR="007E46AB">
        <w:rPr>
          <w:color w:val="231F20"/>
        </w:rPr>
        <w:t>!</w:t>
      </w:r>
      <w:r w:rsidRPr="007E46AB">
        <w:rPr>
          <w:color w:val="231F20"/>
        </w:rPr>
        <w:t xml:space="preserve"> Tu es mon Seigneur. Il n’y a point de </w:t>
      </w:r>
      <w:r w:rsidRPr="007E46AB">
        <w:rPr>
          <w:rFonts w:ascii="Book Antiqua" w:eastAsia="Book Antiqua" w:hAnsi="Book Antiqua" w:cs="Book Antiqua"/>
          <w:b/>
          <w:bCs/>
          <w:i/>
          <w:color w:val="231F20"/>
        </w:rPr>
        <w:t>divinité [digne d’être adorée] autre que Toi. Tu m’as créé et je suis Ton serviteur. Je suis fidèle à mes enga- gements et mes promesses envers Toi autant que je peux. Je me réfugie auprès de Toi contre le mal que j’ai commis. Je reconnais Tes bienfaits envers moi et je reconnais mon péché. Pardonne-moi, car nul autre que Toi ne pardonne les péchés</w:t>
      </w:r>
      <w:r w:rsidRPr="007E46AB">
        <w:rPr>
          <w:rStyle w:val="FootnoteReference"/>
          <w:rFonts w:ascii="Book Antiqua" w:hAnsi="Book Antiqua"/>
        </w:rPr>
        <w:footnoteReference w:id="82"/>
      </w:r>
      <w:r w:rsidRPr="007E46AB">
        <w:rPr>
          <w:rFonts w:ascii="Book Antiqua" w:eastAsia="Book Antiqua" w:hAnsi="Book Antiqua" w:cs="Book Antiqua"/>
          <w:b/>
          <w:bCs/>
          <w:i/>
          <w:color w:val="231F20"/>
        </w:rPr>
        <w:t>.</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pPr>
      <w:r w:rsidRPr="007E46AB">
        <w:rPr>
          <w:rFonts w:cs="Book Antiqua"/>
          <w:color w:val="231F20"/>
        </w:rPr>
        <w:t xml:space="preserve">Réfléchis attentivement à l’invocation du Prophète </w:t>
      </w:r>
      <w:r w:rsidRPr="007E46AB">
        <w:rPr>
          <w:color w:val="231F20"/>
        </w:rPr>
        <w:t>(</w:t>
      </w:r>
      <w:r w:rsidRPr="007E46AB">
        <w:rPr>
          <w:rFonts w:ascii="CTraditional Arabic" w:eastAsia="IranNastaliq" w:hAnsi="CTraditional Arabic" w:cs="CTraditional Arabic"/>
          <w:color w:val="231F20"/>
          <w:rtl/>
        </w:rPr>
        <w:t>ج</w:t>
      </w:r>
      <w:r w:rsidRPr="007E46AB">
        <w:rPr>
          <w:color w:val="231F20"/>
        </w:rPr>
        <w:t>) et à sa soumission lorsqu’il se lève prier la nuit en s’adressant en toute intimité à son Seigneur</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Ô Allah</w:t>
      </w:r>
      <w:r w:rsidR="007E46AB">
        <w:rPr>
          <w:color w:val="231F20"/>
        </w:rPr>
        <w:t>!</w:t>
      </w:r>
      <w:r w:rsidRPr="007E46AB">
        <w:rPr>
          <w:color w:val="231F20"/>
        </w:rPr>
        <w:t xml:space="preserve"> A Toi toutes les louanges, Tu es Celui qui </w:t>
      </w:r>
      <w:r w:rsidRPr="007E46AB">
        <w:rPr>
          <w:rFonts w:ascii="Book Antiqua" w:eastAsia="Book Antiqua" w:hAnsi="Book Antiqua" w:cs="Book Antiqua"/>
          <w:b/>
          <w:bCs/>
          <w:i/>
          <w:color w:val="231F20"/>
        </w:rPr>
        <w:t>régit les cieux, la terre et tout ce qu’ils contiennent. A Toi toutes les louanges, à Toi appartient le royaume des cieux, de la terre et de tout ce qu’ils contiennent.</w:t>
      </w:r>
    </w:p>
    <w:p w:rsidR="00ED6671" w:rsidRPr="00804BA4" w:rsidRDefault="00ED6671" w:rsidP="00804BA4">
      <w:pPr>
        <w:pStyle w:val="text"/>
        <w:rPr>
          <w:b/>
          <w:bCs/>
          <w:i/>
          <w:iCs/>
        </w:rPr>
      </w:pPr>
      <w:r w:rsidRPr="00804BA4">
        <w:rPr>
          <w:b/>
          <w:bCs/>
          <w:i/>
          <w:iCs/>
        </w:rPr>
        <w:t>Et à Toi toutes les louanges, Tu es la lumière des cieux et de la terre. A Toi toutes les louanges, Tu es le Roi des cieux et de la terre.</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t>Tu es la vérité, Ta promesse est la vérité, Ta ren- contre est vérité, Ta parole est vérité, Le Paradis est vérité, l’Enfer est vérité, les Prophètes sont vérité, Mu</w:t>
      </w:r>
      <w:r w:rsidRPr="007E46AB">
        <w:rPr>
          <w:rFonts w:ascii="Book Antiqua" w:eastAsia="Book Antiqua" w:hAnsi="Book Antiqua" w:cs="Book Antiqua"/>
          <w:b/>
          <w:bCs/>
          <w:i/>
          <w:color w:val="231F20"/>
          <w:u w:val="single" w:color="231F20"/>
        </w:rPr>
        <w:t>h</w:t>
      </w:r>
      <w:r w:rsidRPr="007E46AB">
        <w:rPr>
          <w:rFonts w:ascii="Book Antiqua" w:eastAsia="Book Antiqua" w:hAnsi="Book Antiqua" w:cs="Book Antiqua"/>
          <w:b/>
          <w:bCs/>
          <w:i/>
          <w:color w:val="231F20"/>
        </w:rPr>
        <w:t xml:space="preserve">ammad </w:t>
      </w:r>
      <w:r w:rsidRPr="007E46AB">
        <w:rPr>
          <w:rFonts w:ascii="Book Antiqua" w:eastAsia="Book Antiqua" w:hAnsi="Book Antiqua" w:cs="Book Antiqua"/>
          <w:b/>
          <w:bCs/>
          <w:color w:val="231F20"/>
        </w:rPr>
        <w:t>(</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b/>
          <w:bCs/>
          <w:i/>
          <w:color w:val="231F20"/>
        </w:rPr>
        <w:t>est vérité et l’Heure est vérité.</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t>Ô Allah</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xml:space="preserve"> A Toi je me soumets, en Toi je crois, à Toi je m’en remets, vers Toi je reviens, pour Toi je me querelle, et c’est par Toi que je juge.</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t>Pardonne-moi donc mes péchés passés et futurs, cachés et apparents ; c’est Toi certes qui fait avancer et qui fait reculer. Tu es le seul digne d’adoration.» [ou bien]</w:t>
      </w:r>
      <w:r w:rsidR="007E46AB" w:rsidRPr="007E46AB">
        <w:rPr>
          <w:rFonts w:ascii="Book Antiqua" w:eastAsia="Book Antiqua" w:hAnsi="Book Antiqua" w:cs="Book Antiqua"/>
          <w:color w:val="231F20"/>
        </w:rPr>
        <w:t>:</w:t>
      </w:r>
      <w:r w:rsidRPr="007E46AB">
        <w:rPr>
          <w:rFonts w:ascii="Book Antiqua" w:eastAsia="Book Antiqua" w:hAnsi="Book Antiqua" w:cs="Book Antiqua"/>
          <w:b/>
          <w:bCs/>
          <w:i/>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...il n’y a point d’adoré [légitime] autre que Toi </w:t>
      </w:r>
      <w:r w:rsidRPr="007E46AB">
        <w:rPr>
          <w:rStyle w:val="FootnoteReference"/>
          <w:rFonts w:ascii="Book Antiqua" w:hAnsi="Book Antiqua"/>
        </w:rPr>
        <w:footnoteReference w:id="83"/>
      </w:r>
      <w:r w:rsidRPr="007E46AB">
        <w:rPr>
          <w:rFonts w:ascii="Book Antiqua" w:eastAsia="Book Antiqua" w:hAnsi="Book Antiqua" w:cs="Book Antiqua"/>
          <w:b/>
          <w:bCs/>
          <w:i/>
          <w:color w:val="231F20"/>
        </w:rPr>
        <w:t>.»</w:t>
      </w:r>
    </w:p>
    <w:p w:rsidR="00ED6671" w:rsidRPr="007E46AB" w:rsidRDefault="00ED6671" w:rsidP="00ED6671">
      <w:pPr>
        <w:pStyle w:val="BodyText"/>
        <w:spacing w:before="120"/>
        <w:ind w:firstLine="284"/>
      </w:pPr>
      <w:r w:rsidRPr="007E46AB">
        <w:rPr>
          <w:rFonts w:cs="Book Antiqua"/>
          <w:color w:val="231F20"/>
        </w:rPr>
        <w:t>En fait, glorifier Allah (</w:t>
      </w:r>
      <w:r w:rsidRPr="007E46AB">
        <w:rPr>
          <w:rFonts w:ascii="CTraditional Arabic" w:eastAsia="IranNastaliq" w:hAnsi="CTraditional Arabic" w:cs="CTraditional Arabic"/>
          <w:color w:val="231F20"/>
          <w:rtl/>
        </w:rPr>
        <w:t>ـ</w:t>
      </w:r>
      <w:r w:rsidRPr="007E46AB">
        <w:rPr>
          <w:rFonts w:cs="Book Antiqua"/>
          <w:color w:val="231F20"/>
        </w:rPr>
        <w:t xml:space="preserve">), Le remercier et faire Son éloge comme Il le mérite – tout en avouant ses péchés et son impuissance – emplit le cœur de </w:t>
      </w:r>
      <w:r w:rsidRPr="007E46AB">
        <w:rPr>
          <w:color w:val="231F20"/>
        </w:rPr>
        <w:t>lumière et suscite en soi la tranquillité et la félicité.</w:t>
      </w:r>
    </w:p>
    <w:p w:rsidR="00ED6671" w:rsidRPr="007E46AB" w:rsidRDefault="00ED6671" w:rsidP="003F5214">
      <w:pPr>
        <w:pStyle w:val="BodyText"/>
        <w:spacing w:before="120"/>
        <w:ind w:firstLine="284"/>
      </w:pPr>
      <w:r w:rsidRPr="007E46AB">
        <w:rPr>
          <w:color w:val="231F20"/>
        </w:rPr>
        <w:t xml:space="preserve">Et quelle belle parole que celle de l’imam Ibn </w:t>
      </w:r>
      <w:r w:rsidRPr="007E46AB">
        <w:rPr>
          <w:rFonts w:cs="Book Antiqua"/>
          <w:color w:val="231F20"/>
        </w:rPr>
        <w:t>Al-Qayyim (</w:t>
      </w:r>
      <w:r w:rsidRPr="007E46AB">
        <w:rPr>
          <w:rFonts w:ascii="CTraditional Arabic" w:eastAsia="IranNastaliq" w:hAnsi="CTraditional Arabic" w:cs="CTraditional Arabic"/>
          <w:color w:val="231F20"/>
        </w:rPr>
        <w:t>/</w:t>
      </w:r>
      <w:r w:rsidRPr="007E46AB">
        <w:rPr>
          <w:rFonts w:cs="Book Antiqua"/>
          <w:color w:val="231F20"/>
        </w:rPr>
        <w:t>) lorsqu’il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 xml:space="preserve">Il y a dans le cœur une </w:t>
      </w:r>
      <w:r w:rsidRPr="007E46AB">
        <w:rPr>
          <w:color w:val="231F20"/>
        </w:rPr>
        <w:t xml:space="preserve">pauvreté et une carence qui ne peuvent absolument </w:t>
      </w:r>
      <w:r w:rsidRPr="007E46AB">
        <w:rPr>
          <w:rFonts w:cs="Book Antiqua"/>
          <w:color w:val="231F20"/>
        </w:rPr>
        <w:t xml:space="preserve">pas être comblées si ce n’est par l’évocation d’Allah </w:t>
      </w:r>
      <w:r w:rsidRPr="007E46AB">
        <w:rPr>
          <w:color w:val="231F20"/>
        </w:rPr>
        <w:t>(</w:t>
      </w:r>
      <w:r w:rsidRPr="007E46AB">
        <w:rPr>
          <w:rFonts w:ascii="CTraditional Arabic" w:eastAsia="IranNastaliq" w:hAnsi="CTraditional Arabic" w:cs="CTraditional Arabic"/>
          <w:color w:val="231F20"/>
          <w:rtl/>
        </w:rPr>
        <w:t>ﻷ</w:t>
      </w:r>
      <w:r w:rsidRPr="007E46AB">
        <w:rPr>
          <w:color w:val="231F20"/>
        </w:rPr>
        <w:t>). Si ensuite l’évocation devient l’activité princi- pale du cœur de telle sorte que celui-ci devienne l’évocateur initial d’Allah et que la langue ne fasse que le suivre, alors cette évocation sera celle qui com- blera et remédiera sans aucun doute à la pauvreté et à la carence du cœur.</w:t>
      </w:r>
    </w:p>
    <w:p w:rsidR="00ED6671" w:rsidRPr="007E46AB" w:rsidRDefault="00ED6671" w:rsidP="00ED6671">
      <w:pPr>
        <w:pStyle w:val="BodyText"/>
        <w:spacing w:before="120"/>
        <w:ind w:firstLine="284"/>
      </w:pPr>
      <w:r w:rsidRPr="007E46AB">
        <w:rPr>
          <w:color w:val="231F20"/>
        </w:rPr>
        <w:t xml:space="preserve">Par conséquent, celui qui évoque son Seigneur [de </w:t>
      </w:r>
      <w:r w:rsidRPr="007E46AB">
        <w:rPr>
          <w:rFonts w:cs="Book Antiqua"/>
          <w:color w:val="231F20"/>
        </w:rPr>
        <w:t xml:space="preserve">la sorte] sera riche sans posséder le moindre sou ; il </w:t>
      </w:r>
      <w:r w:rsidRPr="007E46AB">
        <w:rPr>
          <w:color w:val="231F20"/>
        </w:rPr>
        <w:t xml:space="preserve">sera noble sans pourtant appartenir à un groupe par- </w:t>
      </w:r>
      <w:r w:rsidRPr="007E46AB">
        <w:rPr>
          <w:rFonts w:cs="Book Antiqua"/>
          <w:color w:val="231F20"/>
        </w:rPr>
        <w:t xml:space="preserve">ticulier, et respecté sans même disposer d’un empire </w:t>
      </w:r>
      <w:r w:rsidRPr="007E46AB">
        <w:rPr>
          <w:color w:val="231F20"/>
        </w:rPr>
        <w:t>ou d’une quelconque autorité.</w:t>
      </w:r>
    </w:p>
    <w:p w:rsidR="00ED6671" w:rsidRPr="007E46AB" w:rsidRDefault="00ED6671" w:rsidP="003F5214">
      <w:pPr>
        <w:pStyle w:val="BodyText"/>
        <w:spacing w:before="120"/>
        <w:ind w:firstLine="284"/>
        <w:rPr>
          <w:color w:val="231F20"/>
        </w:rPr>
      </w:pPr>
      <w:r w:rsidRPr="007E46AB">
        <w:rPr>
          <w:color w:val="231F20"/>
        </w:rPr>
        <w:t>Cependant, si le cœur est inattentif et indifférent à l’évocation d’Allah (</w:t>
      </w:r>
      <w:r w:rsidRPr="007E46AB">
        <w:rPr>
          <w:rFonts w:ascii="CTraditional Arabic" w:eastAsia="IranNastaliq" w:hAnsi="CTraditional Arabic" w:cs="CTraditional Arabic"/>
          <w:color w:val="231F20"/>
          <w:rtl/>
        </w:rPr>
        <w:t>ﻷ</w:t>
      </w:r>
      <w:r w:rsidRPr="007E46AB">
        <w:rPr>
          <w:color w:val="231F20"/>
        </w:rPr>
        <w:t>), il sera, au contraire, pauvre malgré ses nombreuses richesses, humilié malgré son autorité et négligé malgré la grandeur de son groupe d’appartenance</w:t>
      </w:r>
      <w:r w:rsidRPr="007E46AB">
        <w:rPr>
          <w:rStyle w:val="FootnoteReference"/>
          <w:rFonts w:ascii="Book Antiqua" w:hAnsi="Book Antiqua"/>
        </w:rPr>
        <w:footnoteReference w:id="84"/>
      </w:r>
      <w:r w:rsidRPr="007E46AB">
        <w:rPr>
          <w:color w:val="231F20"/>
        </w:rPr>
        <w:t>.»</w:t>
      </w:r>
    </w:p>
    <w:p w:rsidR="00ED6671" w:rsidRPr="007E46AB" w:rsidRDefault="00ED6671" w:rsidP="007E46AB">
      <w:pPr>
        <w:pStyle w:val="BodyText"/>
        <w:spacing w:before="120"/>
        <w:ind w:firstLine="284"/>
        <w:jc w:val="center"/>
        <w:rPr>
          <w:color w:val="231F20"/>
        </w:rPr>
      </w:pPr>
      <w:r w:rsidRPr="007E46AB">
        <w:rPr>
          <w:color w:val="231F20"/>
        </w:rPr>
        <w:t>***</w:t>
      </w:r>
    </w:p>
    <w:p w:rsidR="00ED6671" w:rsidRPr="007E46AB" w:rsidRDefault="00ED6671" w:rsidP="007E46AB">
      <w:pPr>
        <w:pStyle w:val="Heading2"/>
      </w:pPr>
      <w:bookmarkStart w:id="12" w:name="_Toc450018533"/>
      <w:r w:rsidRPr="007E46AB">
        <w:t>Quatrième   signe</w:t>
      </w:r>
      <w:r w:rsidR="007E46AB" w:rsidRPr="007E46AB">
        <w:rPr>
          <w:rFonts w:ascii="Book Antiqua" w:hAnsi="Book Antiqua" w:cs="Book Antiqua"/>
          <w:b w:val="0"/>
          <w:bCs w:val="0"/>
        </w:rPr>
        <w:t>:</w:t>
      </w:r>
      <w:r w:rsidRPr="007E46AB">
        <w:t xml:space="preserve"> La crainte que les œuvres ne soient pas acceptées</w:t>
      </w:r>
      <w:bookmarkEnd w:id="12"/>
    </w:p>
    <w:p w:rsidR="00ED6671" w:rsidRPr="007E46AB" w:rsidRDefault="00ED6671" w:rsidP="00ED6671">
      <w:pPr>
        <w:pStyle w:val="BodyText"/>
        <w:spacing w:before="120"/>
        <w:ind w:firstLine="284"/>
      </w:pPr>
      <w:r w:rsidRPr="007E46AB">
        <w:rPr>
          <w:color w:val="231F20"/>
        </w:rPr>
        <w:t xml:space="preserve">Malgré l’empressement du serviteur à accomplir des actes d’obéissance et se rapprocher d’Allah par de multiples bonnes œuvres, celui-ci redoute for- </w:t>
      </w:r>
      <w:r w:rsidRPr="007E46AB">
        <w:rPr>
          <w:rFonts w:cs="Book Antiqua"/>
          <w:color w:val="231F20"/>
        </w:rPr>
        <w:t xml:space="preserve">tement pour sa personne et craint d’être privé de </w:t>
      </w:r>
      <w:r w:rsidRPr="007E46AB">
        <w:rPr>
          <w:color w:val="231F20"/>
        </w:rPr>
        <w:t>l’acceptation de ses œuvres.</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 xml:space="preserve">Il est rapporté que </w:t>
      </w:r>
      <w:r w:rsidRPr="007E46AB">
        <w:rPr>
          <w:rFonts w:ascii="Book Antiqua" w:eastAsia="Book Antiqua" w:hAnsi="Book Antiqua" w:cs="Book Antiqua"/>
          <w:i/>
          <w:color w:val="231F20"/>
        </w:rPr>
        <w:t>c</w:t>
      </w:r>
      <w:r w:rsidRPr="007E46AB">
        <w:rPr>
          <w:rFonts w:ascii="Book Antiqua" w:eastAsia="Book Antiqua" w:hAnsi="Book Antiqua" w:cs="Book Antiqua"/>
          <w:color w:val="231F20"/>
        </w:rPr>
        <w:t>Aïshah (</w:t>
      </w:r>
      <w:r w:rsidRPr="007E46AB">
        <w:rPr>
          <w:rFonts w:ascii="CTraditional Arabic" w:eastAsia="IranNastaliq" w:hAnsi="CTraditional Arabic" w:cs="CTraditional Arabic"/>
          <w:color w:val="231F20"/>
          <w:rtl/>
        </w:rPr>
        <w:t>ل</w:t>
      </w:r>
      <w:r w:rsidRPr="007E46AB">
        <w:rPr>
          <w:rFonts w:ascii="Book Antiqua" w:eastAsia="Book Antiqua" w:hAnsi="Book Antiqua" w:cs="Book Antiqua"/>
          <w:color w:val="231F20"/>
        </w:rPr>
        <w:t>) a interrogé le mes- sager d’Allah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au sujet du verset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Ceux qui dépensent ce qu’ils dépensent, tandis que leurs </w:t>
      </w:r>
      <w:r w:rsidRPr="007E46AB">
        <w:rPr>
          <w:color w:val="231F20"/>
        </w:rPr>
        <w:t>cœurs sont pleins de crainte [à la pensée] qu’ils doivent retourner à leur Seigneur</w:t>
      </w:r>
      <w:r w:rsidRPr="007E46AB">
        <w:rPr>
          <w:rStyle w:val="FootnoteReference"/>
          <w:rFonts w:ascii="Book Antiqua" w:hAnsi="Book Antiqua"/>
        </w:rPr>
        <w:footnoteReference w:id="85"/>
      </w:r>
      <w:r w:rsidRPr="007E46AB">
        <w:rPr>
          <w:color w:val="231F20"/>
        </w:rPr>
        <w:t>.</w:t>
      </w:r>
      <w:r w:rsidRPr="007E46AB">
        <w:rPr>
          <w:rFonts w:cs="Book Antiqua"/>
          <w:color w:val="231F20"/>
        </w:rPr>
        <w:t>»</w:t>
      </w:r>
    </w:p>
    <w:p w:rsidR="00ED6671" w:rsidRPr="007E46AB" w:rsidRDefault="00ED6671" w:rsidP="00ED6671">
      <w:pPr>
        <w:pStyle w:val="BodyText"/>
        <w:spacing w:before="120"/>
        <w:ind w:firstLine="284"/>
        <w:rPr>
          <w:b/>
          <w:bCs/>
        </w:rPr>
      </w:pPr>
      <w:r w:rsidRPr="007E46AB">
        <w:rPr>
          <w:b/>
          <w:bCs/>
          <w:color w:val="231F20"/>
        </w:rPr>
        <w:t>Elle dit alors</w:t>
      </w:r>
      <w:r w:rsidR="007E46AB" w:rsidRPr="007E46AB">
        <w:rPr>
          <w:rFonts w:ascii="Book Antiqua" w:hAnsi="Book Antiqua" w:cs="Book Antiqua"/>
          <w:color w:val="231F20"/>
        </w:rPr>
        <w:t>:</w:t>
      </w:r>
    </w:p>
    <w:p w:rsidR="00ED6671" w:rsidRPr="00804BA4" w:rsidRDefault="00425424" w:rsidP="00804BA4">
      <w:pPr>
        <w:pStyle w:val="text"/>
        <w:numPr>
          <w:ilvl w:val="2"/>
          <w:numId w:val="22"/>
        </w:numPr>
        <w:ind w:left="624" w:hanging="340"/>
        <w:rPr>
          <w:b/>
          <w:bCs/>
          <w:i/>
          <w:iCs/>
        </w:rPr>
      </w:pPr>
      <w:r w:rsidRPr="00804BA4">
        <w:rPr>
          <w:rFonts w:eastAsia="Book Antiqua"/>
          <w:b/>
          <w:bCs/>
          <w:i/>
          <w:iCs/>
        </w:rPr>
        <w:t>«</w:t>
      </w:r>
      <w:r w:rsidR="00ED6671" w:rsidRPr="00804BA4">
        <w:rPr>
          <w:rFonts w:eastAsia="Book Antiqua"/>
          <w:b/>
          <w:bCs/>
          <w:i/>
          <w:iCs/>
        </w:rPr>
        <w:t>Ô messager d’Allah</w:t>
      </w:r>
      <w:r w:rsidR="007E46AB" w:rsidRPr="00804BA4">
        <w:rPr>
          <w:rFonts w:eastAsia="Book Antiqua"/>
          <w:b/>
          <w:bCs/>
          <w:i/>
          <w:iCs/>
        </w:rPr>
        <w:t>!</w:t>
      </w:r>
      <w:r w:rsidR="00ED6671" w:rsidRPr="00804BA4">
        <w:rPr>
          <w:rFonts w:eastAsia="Book Antiqua"/>
          <w:b/>
          <w:bCs/>
          <w:i/>
          <w:iCs/>
        </w:rPr>
        <w:t xml:space="preserve"> Ce verset concerne-t-il ceux</w:t>
      </w:r>
      <w:r w:rsidR="00ED6671" w:rsidRPr="00804BA4">
        <w:rPr>
          <w:b/>
          <w:bCs/>
          <w:i/>
          <w:iCs/>
        </w:rPr>
        <w:t xml:space="preserve"> qui [forniquent], boivent du vin ou volent</w:t>
      </w:r>
      <w:r w:rsidR="007E46AB" w:rsidRPr="00804BA4">
        <w:rPr>
          <w:b/>
          <w:bCs/>
          <w:i/>
          <w:iCs/>
        </w:rPr>
        <w:t>?</w:t>
      </w:r>
      <w:r w:rsidR="00ED6671" w:rsidRPr="00804BA4">
        <w:rPr>
          <w:b/>
          <w:bCs/>
          <w:i/>
          <w:iCs/>
        </w:rPr>
        <w:t>!»</w:t>
      </w:r>
    </w:p>
    <w:p w:rsidR="00ED6671" w:rsidRPr="007E46AB" w:rsidRDefault="00ED6671" w:rsidP="00804BA4">
      <w:pPr>
        <w:widowControl w:val="0"/>
        <w:numPr>
          <w:ilvl w:val="2"/>
          <w:numId w:val="22"/>
        </w:numPr>
        <w:spacing w:before="120"/>
        <w:ind w:left="624" w:hanging="340"/>
        <w:jc w:val="both"/>
        <w:rPr>
          <w:rFonts w:cs="Book Antiqua"/>
        </w:rPr>
      </w:pPr>
      <w:r w:rsidRPr="007E46AB">
        <w:rPr>
          <w:rFonts w:ascii="Book Antiqua" w:eastAsia="Book Antiqua" w:hAnsi="Book Antiqua" w:cs="Book Antiqua"/>
          <w:color w:val="231F20"/>
        </w:rPr>
        <w:t>Il (</w:t>
      </w:r>
      <w:r w:rsidR="00592CC2" w:rsidRPr="00592CC2">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répondit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color w:val="231F20"/>
        </w:rPr>
        <w:t>Non, ô fille du véridique</w:t>
      </w:r>
      <w:r w:rsidRPr="007E46AB">
        <w:rPr>
          <w:rStyle w:val="FootnoteReference"/>
          <w:rFonts w:ascii="Book Antiqua" w:hAnsi="Book Antiqua"/>
        </w:rPr>
        <w:footnoteReference w:id="86"/>
      </w:r>
      <w:r w:rsid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Il s’agit plutôt de ceux qui jeûnent, prient, font l’au- </w:t>
      </w:r>
      <w:r w:rsidRPr="007E46AB">
        <w:rPr>
          <w:color w:val="231F20"/>
        </w:rPr>
        <w:t>mône et, malgré cela, craignent que leurs œuvres ne soient pas acceptées. Voici donc ceux qui s’em</w:t>
      </w:r>
      <w:r w:rsidRPr="007E46AB">
        <w:rPr>
          <w:rFonts w:cs="Book Antiqua"/>
          <w:color w:val="231F20"/>
        </w:rPr>
        <w:t xml:space="preserve">- </w:t>
      </w:r>
      <w:r w:rsidRPr="007E46AB">
        <w:rPr>
          <w:color w:val="231F20"/>
        </w:rPr>
        <w:t>pressent d’accomplir les bonnes actions</w:t>
      </w:r>
      <w:r w:rsidRPr="007E46AB">
        <w:rPr>
          <w:rStyle w:val="FootnoteReference"/>
          <w:rFonts w:ascii="Book Antiqua" w:hAnsi="Book Antiqua"/>
        </w:rPr>
        <w:footnoteReference w:id="87"/>
      </w:r>
      <w:r w:rsidRPr="007E46AB">
        <w:rPr>
          <w:rFonts w:cs="Book Antiqua"/>
          <w:color w:val="231F20"/>
        </w:rPr>
        <w:t>.»</w:t>
      </w:r>
    </w:p>
    <w:p w:rsidR="00ED6671" w:rsidRPr="007E46AB" w:rsidRDefault="00ED6671" w:rsidP="00ED6671">
      <w:pPr>
        <w:pStyle w:val="BodyText"/>
        <w:spacing w:before="120"/>
        <w:ind w:firstLine="284"/>
        <w:rPr>
          <w:rFonts w:cs="Book Antiqua"/>
        </w:rPr>
      </w:pPr>
      <w:r w:rsidRPr="007E46AB">
        <w:rPr>
          <w:color w:val="231F20"/>
        </w:rPr>
        <w:t xml:space="preserve">En dépit de leur désir ardent à accomplir ces hono- </w:t>
      </w:r>
      <w:r w:rsidRPr="007E46AB">
        <w:rPr>
          <w:rFonts w:cs="Book Antiqua"/>
          <w:color w:val="231F20"/>
        </w:rPr>
        <w:t xml:space="preserve">rables adorations, ceux-ci ne se reposent pas sur leurs efforts et ne s’en servent pas comme prétexte </w:t>
      </w:r>
      <w:r w:rsidRPr="007E46AB">
        <w:rPr>
          <w:color w:val="231F20"/>
        </w:rPr>
        <w:t xml:space="preserve">devant leur Seigneur. Au contraire, ils déprécient leurs œuvres et manifestent leur dépendance absolue </w:t>
      </w:r>
      <w:r w:rsidRPr="007E46AB">
        <w:rPr>
          <w:rFonts w:cs="Book Antiqua"/>
          <w:color w:val="231F20"/>
        </w:rPr>
        <w:t xml:space="preserve">envers l’indulgence et la miséricorde d’Allah. Leurs </w:t>
      </w:r>
      <w:r w:rsidRPr="007E46AB">
        <w:rPr>
          <w:color w:val="231F20"/>
        </w:rPr>
        <w:t xml:space="preserve">cœurs se remplissent de révérence et de crainte car ils redoutent que leurs œuvres soient rejetées, qu’Allah </w:t>
      </w:r>
      <w:r w:rsidRPr="007E46AB">
        <w:rPr>
          <w:rFonts w:cs="Book Antiqua"/>
          <w:color w:val="231F20"/>
        </w:rPr>
        <w:t>nous en protège</w:t>
      </w:r>
      <w:r w:rsidR="007E46AB">
        <w:rPr>
          <w:rFonts w:cs="Book Antiqua"/>
          <w:color w:val="231F20"/>
        </w:rPr>
        <w:t>!</w:t>
      </w:r>
    </w:p>
    <w:p w:rsidR="00ED6671" w:rsidRPr="007E46AB" w:rsidRDefault="00ED6671" w:rsidP="00ED6671">
      <w:pPr>
        <w:pStyle w:val="BodyText"/>
        <w:spacing w:before="120"/>
        <w:ind w:firstLine="284"/>
      </w:pPr>
      <w:r w:rsidRPr="007E46AB">
        <w:rPr>
          <w:color w:val="231F20"/>
        </w:rPr>
        <w:t xml:space="preserve">C’est pourquoi, ils lèvent leurs mains de détresse en </w:t>
      </w:r>
      <w:r w:rsidRPr="007E46AB">
        <w:rPr>
          <w:rFonts w:cs="Book Antiqua"/>
          <w:color w:val="231F20"/>
        </w:rPr>
        <w:t xml:space="preserve">cherchant protection auprès Allah, et en L’implorant </w:t>
      </w:r>
      <w:r w:rsidRPr="007E46AB">
        <w:rPr>
          <w:color w:val="231F20"/>
        </w:rPr>
        <w:t>d’accepter leurs œuvres.</w:t>
      </w:r>
    </w:p>
    <w:p w:rsidR="00ED6671" w:rsidRPr="007E46AB" w:rsidRDefault="00ED6671" w:rsidP="00ED6671">
      <w:pPr>
        <w:pStyle w:val="BodyText"/>
        <w:spacing w:before="120"/>
        <w:ind w:firstLine="284"/>
        <w:rPr>
          <w:rFonts w:cs="Book Antiqua"/>
        </w:rPr>
      </w:pPr>
      <w:r w:rsidRPr="007E46AB">
        <w:rPr>
          <w:color w:val="231F20"/>
        </w:rPr>
        <w:t xml:space="preserve">Cher lecteur, médite également l’histoire de </w:t>
      </w:r>
      <w:r w:rsidRPr="007E46AB">
        <w:rPr>
          <w:rFonts w:cs="Book Antiqua"/>
          <w:i/>
          <w:color w:val="231F20"/>
        </w:rPr>
        <w:t>c</w:t>
      </w:r>
      <w:r w:rsidRPr="007E46AB">
        <w:rPr>
          <w:color w:val="231F20"/>
        </w:rPr>
        <w:t xml:space="preserve">Ab- dullah Ibn </w:t>
      </w:r>
      <w:r w:rsidRPr="007E46AB">
        <w:rPr>
          <w:rFonts w:cs="Book Antiqua"/>
          <w:i/>
          <w:color w:val="231F20"/>
        </w:rPr>
        <w:t>c</w:t>
      </w:r>
      <w:r w:rsidRPr="007E46AB">
        <w:rPr>
          <w:rFonts w:cs="Book Antiqua"/>
          <w:color w:val="231F20"/>
        </w:rPr>
        <w:t>Abbâs (</w:t>
      </w:r>
      <w:r w:rsidRPr="007E46AB">
        <w:rPr>
          <w:rFonts w:ascii="CTraditional Arabic" w:eastAsia="IranNastaliq" w:hAnsi="CTraditional Arabic" w:cs="CTraditional Arabic"/>
          <w:color w:val="231F20"/>
          <w:rtl/>
        </w:rPr>
        <w:t>ب</w:t>
      </w:r>
      <w:r w:rsidRPr="007E46AB">
        <w:rPr>
          <w:color w:val="231F20"/>
        </w:rPr>
        <w:t xml:space="preserve">) lorsqu’il vint visiter </w:t>
      </w:r>
      <w:r w:rsidRPr="007E46AB">
        <w:rPr>
          <w:rFonts w:cs="Book Antiqua"/>
          <w:i/>
          <w:color w:val="231F20"/>
        </w:rPr>
        <w:t>c</w:t>
      </w:r>
      <w:r w:rsidRPr="007E46AB">
        <w:rPr>
          <w:color w:val="231F20"/>
        </w:rPr>
        <w:t xml:space="preserve">Aïshah au </w:t>
      </w:r>
      <w:r w:rsidRPr="007E46AB">
        <w:rPr>
          <w:rFonts w:cs="Book Antiqua"/>
          <w:color w:val="231F20"/>
        </w:rPr>
        <w:t>moment de son agonie. Après s’être assis, il lui dit</w:t>
      </w:r>
      <w:r w:rsidR="007E46AB" w:rsidRPr="007E46AB">
        <w:rPr>
          <w:rFonts w:ascii="Book Antiqua" w:hAnsi="Book Antiqua"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Réjouis-toi</w:t>
      </w:r>
      <w:r w:rsidR="007E46AB">
        <w:rPr>
          <w:rFonts w:ascii="Book Antiqua" w:eastAsia="Book Antiqua" w:hAnsi="Book Antiqua" w:cs="Book Antiqua"/>
          <w:b/>
          <w:bCs/>
          <w:i/>
          <w:color w:val="231F20"/>
        </w:rPr>
        <w:t>!</w:t>
      </w:r>
      <w:r w:rsidRPr="007E46AB">
        <w:rPr>
          <w:rFonts w:ascii="Book Antiqua" w:eastAsia="Book Antiqua" w:hAnsi="Book Antiqua" w:cs="Book Antiqua"/>
          <w:color w:val="231F20"/>
        </w:rPr>
        <w:t>»</w:t>
      </w:r>
    </w:p>
    <w:p w:rsidR="00ED6671" w:rsidRPr="007E46AB" w:rsidRDefault="00ED6671" w:rsidP="003F5214">
      <w:pPr>
        <w:pStyle w:val="BodyText"/>
        <w:spacing w:before="120"/>
        <w:ind w:firstLine="284"/>
        <w:rPr>
          <w:rFonts w:cs="Book Antiqua"/>
        </w:rPr>
      </w:pPr>
      <w:r w:rsidRPr="007E46AB">
        <w:rPr>
          <w:rFonts w:cs="Book Antiqua"/>
          <w:color w:val="231F20"/>
        </w:rPr>
        <w:t>- Elle lui répondit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De quoi</w:t>
      </w:r>
      <w:r w:rsidR="007E46AB">
        <w:rPr>
          <w:rFonts w:cs="Book Antiqua"/>
          <w:color w:val="231F20"/>
        </w:rPr>
        <w:t>?</w:t>
      </w:r>
      <w:r w:rsidRPr="007E46AB">
        <w:rPr>
          <w:rFonts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Il lui dit alors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Sache que la sortie de l’âme de ton corps est la seule chose qui s’interpose avant que </w:t>
      </w:r>
      <w:r w:rsidRPr="007E46AB">
        <w:rPr>
          <w:color w:val="231F20"/>
        </w:rPr>
        <w:t>tu puisses rencontrer Mu</w:t>
      </w:r>
      <w:r w:rsidRPr="007E46AB">
        <w:rPr>
          <w:rFonts w:cs="Book Antiqua"/>
          <w:color w:val="231F20"/>
          <w:u w:val="single" w:color="231F20"/>
        </w:rPr>
        <w:t>h</w:t>
      </w:r>
      <w:r w:rsidRPr="007E46AB">
        <w:rPr>
          <w:rFonts w:cs="Book Antiqua"/>
          <w:color w:val="231F20"/>
        </w:rPr>
        <w:t xml:space="preserve">ammad </w:t>
      </w:r>
      <w:r w:rsidRPr="007E46AB">
        <w:rPr>
          <w:rFonts w:cs="Book Antiqua"/>
          <w:i/>
          <w:color w:val="231F20"/>
        </w:rPr>
        <w:t>(</w:t>
      </w:r>
      <w:r w:rsidRPr="007E46AB">
        <w:rPr>
          <w:rFonts w:ascii="CTraditional Arabic" w:eastAsia="IranNastaliq" w:hAnsi="CTraditional Arabic" w:cs="CTraditional Arabic"/>
          <w:color w:val="231F20"/>
          <w:rtl/>
        </w:rPr>
        <w:t>ج</w:t>
      </w:r>
      <w:r w:rsidRPr="007E46AB">
        <w:rPr>
          <w:rFonts w:cs="Book Antiqua"/>
          <w:i/>
          <w:color w:val="231F20"/>
        </w:rPr>
        <w:t xml:space="preserve">) </w:t>
      </w:r>
      <w:r w:rsidRPr="007E46AB">
        <w:rPr>
          <w:rFonts w:cs="Book Antiqua"/>
          <w:color w:val="231F20"/>
        </w:rPr>
        <w:t xml:space="preserve">et tes bien- </w:t>
      </w:r>
      <w:r w:rsidRPr="007E46AB">
        <w:rPr>
          <w:color w:val="231F20"/>
        </w:rPr>
        <w:t xml:space="preserve">aimés. Tu étais auprès du messager d’Allah </w:t>
      </w:r>
      <w:r w:rsidRPr="007E46AB">
        <w:rPr>
          <w:rFonts w:cs="Book Antiqua"/>
          <w:i/>
          <w:color w:val="231F20"/>
        </w:rPr>
        <w:t>(</w:t>
      </w:r>
      <w:r w:rsidRPr="007E46AB">
        <w:rPr>
          <w:rFonts w:ascii="CTraditional Arabic" w:eastAsia="IranNastaliq" w:hAnsi="CTraditional Arabic" w:cs="CTraditional Arabic"/>
          <w:color w:val="231F20"/>
          <w:rtl/>
        </w:rPr>
        <w:t>ج</w:t>
      </w:r>
      <w:r w:rsidRPr="007E46AB">
        <w:rPr>
          <w:rFonts w:cs="Book Antiqua"/>
          <w:i/>
          <w:color w:val="231F20"/>
        </w:rPr>
        <w:t xml:space="preserve">) </w:t>
      </w:r>
      <w:r w:rsidRPr="007E46AB">
        <w:rPr>
          <w:rFonts w:cs="Book Antiqua"/>
          <w:color w:val="231F20"/>
        </w:rPr>
        <w:t xml:space="preserve">la </w:t>
      </w:r>
      <w:r w:rsidRPr="007E46AB">
        <w:rPr>
          <w:color w:val="231F20"/>
        </w:rPr>
        <w:t xml:space="preserve">plus aimée de ses épouses. Or, le messager d’Allah </w:t>
      </w:r>
      <w:r w:rsidRPr="007E46AB">
        <w:rPr>
          <w:rFonts w:ascii="Book Antiqua" w:eastAsia="Book Antiqua" w:hAnsi="Book Antiqua" w:cs="Book Antiqua"/>
          <w:b/>
          <w:bCs/>
          <w:i/>
          <w:color w:val="231F20"/>
        </w:rPr>
        <w:t xml:space="preserve">n’aimait que les bonnes choses. De plus, lorsque tu perdis ton collier lors d’un voyage pendant la nuit d’Al-Abwâ’, le Prophète fit halte jusqu’au matin </w:t>
      </w:r>
      <w:r w:rsidRPr="007E46AB">
        <w:rPr>
          <w:color w:val="231F20"/>
        </w:rPr>
        <w:t xml:space="preserve">pour le chercher et tout le monde s’arrêta également sans qu’ils n’aient d’eau avec eux. Alors Allah révéla et ordonna aux croyants de recourir aux ablutions sèches </w:t>
      </w:r>
      <w:r w:rsidRPr="007E46AB">
        <w:rPr>
          <w:rFonts w:cs="Book Antiqua"/>
          <w:i/>
          <w:color w:val="231F20"/>
        </w:rPr>
        <w:t xml:space="preserve">(Tayammum) </w:t>
      </w:r>
      <w:r w:rsidRPr="007E46AB">
        <w:rPr>
          <w:color w:val="231F20"/>
        </w:rPr>
        <w:t xml:space="preserve">à l’aide d’une terre pure. C’était </w:t>
      </w:r>
      <w:r w:rsidRPr="007E46AB">
        <w:rPr>
          <w:rFonts w:ascii="Book Antiqua" w:eastAsia="Book Antiqua" w:hAnsi="Book Antiqua" w:cs="Book Antiqua"/>
          <w:b/>
          <w:bCs/>
          <w:i/>
          <w:color w:val="231F20"/>
        </w:rPr>
        <w:t>dans ces circonstances et grâce à toi qu’Allah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b/>
          <w:bCs/>
          <w:i/>
          <w:color w:val="231F20"/>
        </w:rPr>
        <w:t>a prescrit cette permission pour cette communauté.</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b/>
          <w:bCs/>
          <w:i/>
          <w:color w:val="231F20"/>
        </w:rPr>
        <w:t xml:space="preserve">Par ailleurs, Allah t’a disculpé [de ce dont on t’accusait à tort] du haut de sept cieux. Il a envoyé le Saint-Esprit </w:t>
      </w:r>
      <w:r w:rsidRPr="007E46AB">
        <w:rPr>
          <w:rStyle w:val="FootnoteReference"/>
          <w:rFonts w:ascii="Book Antiqua" w:hAnsi="Book Antiqua"/>
        </w:rPr>
        <w:footnoteReference w:id="88"/>
      </w:r>
      <w:r w:rsidRPr="007E46AB">
        <w:rPr>
          <w:rFonts w:ascii="Book Antiqua" w:eastAsia="Book Antiqua" w:hAnsi="Book Antiqua" w:cs="Book Antiqua"/>
          <w:b/>
          <w:bCs/>
          <w:color w:val="231F20"/>
        </w:rPr>
        <w:t xml:space="preserve"> </w:t>
      </w:r>
      <w:r w:rsidRPr="007E46AB">
        <w:rPr>
          <w:rFonts w:ascii="Book Antiqua" w:eastAsia="Book Antiqua" w:hAnsi="Book Antiqua" w:cs="Book Antiqua"/>
          <w:b/>
          <w:bCs/>
          <w:i/>
          <w:color w:val="231F20"/>
        </w:rPr>
        <w:t>pour cela. Dès lors, il n’y a pas une mosquée où l’on évoque Allah sans que les preuves de ton innocence soient récitées aux heures de la nuit et du jour.»</w:t>
      </w:r>
    </w:p>
    <w:p w:rsidR="00ED6671" w:rsidRPr="007E46AB" w:rsidRDefault="00ED6671" w:rsidP="00ED6671">
      <w:pPr>
        <w:pStyle w:val="BodyText"/>
        <w:spacing w:before="120"/>
        <w:ind w:firstLine="284"/>
        <w:rPr>
          <w:rFonts w:cs="Book Antiqua"/>
        </w:rPr>
      </w:pPr>
      <w:r w:rsidRPr="007E46AB">
        <w:rPr>
          <w:color w:val="231F20"/>
        </w:rPr>
        <w:t xml:space="preserve">Que penses-tu, cher lecteur, de la réaction de </w:t>
      </w:r>
      <w:r w:rsidRPr="007E46AB">
        <w:rPr>
          <w:rFonts w:cs="Book Antiqua"/>
          <w:i/>
          <w:color w:val="231F20"/>
        </w:rPr>
        <w:t>c</w:t>
      </w:r>
      <w:r w:rsidRPr="007E46AB">
        <w:rPr>
          <w:color w:val="231F20"/>
        </w:rPr>
        <w:t>Aïshah (</w:t>
      </w:r>
      <w:r w:rsidRPr="007E46AB">
        <w:rPr>
          <w:rFonts w:ascii="CTraditional Arabic" w:eastAsia="IranNastaliq" w:hAnsi="CTraditional Arabic" w:cs="CTraditional Arabic"/>
          <w:color w:val="231F20"/>
          <w:rtl/>
        </w:rPr>
        <w:t>ل</w:t>
      </w:r>
      <w:r w:rsidRPr="007E46AB">
        <w:rPr>
          <w:rFonts w:cs="Book Antiqua"/>
          <w:color w:val="231F20"/>
        </w:rPr>
        <w:t>) après cet éloge</w:t>
      </w:r>
      <w:r w:rsidR="007E46AB">
        <w:rPr>
          <w:rFonts w:cs="Book Antiqua"/>
          <w:color w:val="231F20"/>
        </w:rPr>
        <w:t>?</w:t>
      </w:r>
      <w:r w:rsidRPr="007E46AB">
        <w:rPr>
          <w:rFonts w:cs="Book Antiqua"/>
          <w:color w:val="231F20"/>
        </w:rPr>
        <w:t xml:space="preserve">! Est-ce qu’elle s’est </w:t>
      </w:r>
      <w:r w:rsidRPr="007E46AB">
        <w:rPr>
          <w:color w:val="231F20"/>
        </w:rPr>
        <w:t xml:space="preserve">reposée sur ses œuvres et s’est sentie sereine pour </w:t>
      </w:r>
      <w:r w:rsidRPr="007E46AB">
        <w:rPr>
          <w:rFonts w:cs="Book Antiqua"/>
          <w:color w:val="231F20"/>
        </w:rPr>
        <w:t>son avenir…?!</w:t>
      </w:r>
    </w:p>
    <w:p w:rsidR="00ED6671" w:rsidRPr="007E46AB" w:rsidRDefault="00ED6671" w:rsidP="00ED6671">
      <w:pPr>
        <w:pStyle w:val="BodyText"/>
        <w:spacing w:before="120"/>
        <w:ind w:firstLine="284"/>
        <w:rPr>
          <w:rFonts w:cs="Book Antiqua"/>
        </w:rPr>
      </w:pPr>
      <w:r w:rsidRPr="007E46AB">
        <w:rPr>
          <w:rFonts w:cs="Book Antiqua"/>
          <w:color w:val="231F20"/>
        </w:rPr>
        <w:t>Loin d’elle (</w:t>
      </w:r>
      <w:r w:rsidRPr="007E46AB">
        <w:rPr>
          <w:rFonts w:ascii="CTraditional Arabic" w:eastAsia="IranNastaliq" w:hAnsi="CTraditional Arabic" w:cs="CTraditional Arabic"/>
          <w:color w:val="231F20"/>
          <w:rtl/>
        </w:rPr>
        <w:t>ل</w:t>
      </w:r>
      <w:r w:rsidRPr="007E46AB">
        <w:rPr>
          <w:rFonts w:cs="Book Antiqua"/>
          <w:color w:val="231F20"/>
        </w:rPr>
        <w:t>)</w:t>
      </w:r>
      <w:r w:rsidR="007E46AB">
        <w:rPr>
          <w:rFonts w:cs="Book Antiqua"/>
          <w:color w:val="231F20"/>
        </w:rPr>
        <w:t>!</w:t>
      </w:r>
      <w:r w:rsidRPr="007E46AB">
        <w:rPr>
          <w:rFonts w:cs="Book Antiqua"/>
          <w:color w:val="231F20"/>
        </w:rPr>
        <w:t xml:space="preserve"> Elle répliqua plutôt</w:t>
      </w:r>
      <w:r w:rsidR="007E46AB" w:rsidRPr="007E46AB">
        <w:rPr>
          <w:rFonts w:ascii="Book Antiqua" w:hAnsi="Book Antiqua" w:cs="Book Antiqua"/>
          <w:color w:val="231F20"/>
        </w:rPr>
        <w:t>:</w:t>
      </w:r>
    </w:p>
    <w:p w:rsidR="00ED6671" w:rsidRPr="007E46AB" w:rsidRDefault="00425424" w:rsidP="003F5214">
      <w:pPr>
        <w:pStyle w:val="BodyText"/>
        <w:spacing w:before="120"/>
        <w:ind w:firstLine="284"/>
      </w:pPr>
      <w:r w:rsidRPr="00425424">
        <w:rPr>
          <w:rFonts w:ascii="Book Antiqua" w:hAnsi="Book Antiqua"/>
          <w:color w:val="231F20"/>
        </w:rPr>
        <w:t>«</w:t>
      </w:r>
      <w:r w:rsidR="00ED6671" w:rsidRPr="007E46AB">
        <w:rPr>
          <w:rFonts w:cs="Book Antiqua"/>
          <w:color w:val="231F20"/>
        </w:rPr>
        <w:t xml:space="preserve">Laisse-moi tranquille, ô Ibn </w:t>
      </w:r>
      <w:r w:rsidR="00ED6671" w:rsidRPr="007E46AB">
        <w:rPr>
          <w:color w:val="231F20"/>
        </w:rPr>
        <w:t>c</w:t>
      </w:r>
      <w:r w:rsidR="00ED6671" w:rsidRPr="007E46AB">
        <w:rPr>
          <w:rFonts w:cs="Book Antiqua"/>
          <w:color w:val="231F20"/>
        </w:rPr>
        <w:t>Abbâs</w:t>
      </w:r>
      <w:r w:rsidR="007E46AB">
        <w:rPr>
          <w:rFonts w:cs="Book Antiqua"/>
          <w:color w:val="231F20"/>
        </w:rPr>
        <w:t>!</w:t>
      </w:r>
      <w:r w:rsidR="00ED6671" w:rsidRPr="007E46AB">
        <w:rPr>
          <w:rFonts w:cs="Book Antiqua"/>
          <w:color w:val="231F20"/>
        </w:rPr>
        <w:t xml:space="preserve"> Je jure par Celui qui possède mon âme dans sa Main que j’aurai souhaité être totalement oubliée</w:t>
      </w:r>
      <w:r w:rsidR="007E46AB">
        <w:rPr>
          <w:rFonts w:cs="Book Antiqua"/>
          <w:color w:val="231F20"/>
        </w:rPr>
        <w:t>!</w:t>
      </w:r>
      <w:r w:rsidR="00ED6671" w:rsidRPr="007E46AB">
        <w:rPr>
          <w:rStyle w:val="Strong"/>
          <w:rFonts w:ascii="Book Antiqua" w:hAnsi="Book Antiqua"/>
        </w:rPr>
        <w:t xml:space="preserve"> </w:t>
      </w:r>
      <w:r w:rsidR="00ED6671" w:rsidRPr="007E46AB">
        <w:rPr>
          <w:rStyle w:val="FootnoteReference"/>
          <w:rFonts w:ascii="Book Antiqua" w:hAnsi="Book Antiqua"/>
        </w:rPr>
        <w:footnoteReference w:id="89"/>
      </w:r>
      <w:r w:rsidR="00ED6671" w:rsidRPr="007E46AB">
        <w:rPr>
          <w:color w:val="231F20"/>
        </w:rPr>
        <w:t>»</w:t>
      </w:r>
    </w:p>
    <w:p w:rsidR="00ED6671" w:rsidRPr="007E46AB" w:rsidRDefault="00ED6671" w:rsidP="00ED6671">
      <w:pPr>
        <w:pStyle w:val="BodyText"/>
        <w:spacing w:before="120"/>
        <w:ind w:firstLine="284"/>
      </w:pPr>
      <w:r w:rsidRPr="007E46AB">
        <w:rPr>
          <w:rFonts w:cs="Book Antiqua"/>
          <w:color w:val="231F20"/>
        </w:rPr>
        <w:t xml:space="preserve">Le grand savant Ibn </w:t>
      </w:r>
      <w:r w:rsidRPr="007E46AB">
        <w:rPr>
          <w:color w:val="231F20"/>
          <w:u w:val="single" w:color="231F20"/>
        </w:rPr>
        <w:t>H</w:t>
      </w:r>
      <w:r w:rsidRPr="007E46AB">
        <w:rPr>
          <w:color w:val="231F20"/>
        </w:rPr>
        <w:t xml:space="preserve">ajar a dit en commentant les propos de </w:t>
      </w:r>
      <w:r w:rsidRPr="007E46AB">
        <w:rPr>
          <w:rFonts w:cs="Book Antiqua"/>
          <w:b/>
          <w:bCs/>
          <w:i/>
          <w:color w:val="231F20"/>
        </w:rPr>
        <w:t>c</w:t>
      </w:r>
      <w:r w:rsidRPr="007E46AB">
        <w:rPr>
          <w:color w:val="231F20"/>
        </w:rPr>
        <w:t>Aïshah</w:t>
      </w:r>
      <w:r w:rsidR="007E46AB" w:rsidRPr="007E46AB">
        <w:rPr>
          <w:rFonts w:ascii="Book Antiqua" w:hAnsi="Book Antiqua" w:cs="Book Antiqua"/>
          <w:color w:val="231F20"/>
        </w:rPr>
        <w:t>:</w:t>
      </w:r>
    </w:p>
    <w:p w:rsidR="00ED6671" w:rsidRPr="007E46AB" w:rsidRDefault="00425424" w:rsidP="003F5214">
      <w:pPr>
        <w:pStyle w:val="BodyText"/>
        <w:spacing w:before="120"/>
        <w:ind w:firstLine="284"/>
      </w:pPr>
      <w:r w:rsidRPr="00425424">
        <w:rPr>
          <w:rFonts w:ascii="Book Antiqua" w:hAnsi="Book Antiqua"/>
          <w:color w:val="231F20"/>
        </w:rPr>
        <w:t>«</w:t>
      </w:r>
      <w:r w:rsidR="00ED6671" w:rsidRPr="007E46AB">
        <w:rPr>
          <w:rFonts w:cs="Book Antiqua"/>
          <w:color w:val="231F20"/>
        </w:rPr>
        <w:t xml:space="preserve">Et ceci est l’habitude des gens scrupuleux qui ont </w:t>
      </w:r>
      <w:r w:rsidR="00ED6671" w:rsidRPr="007E46AB">
        <w:rPr>
          <w:color w:val="231F20"/>
        </w:rPr>
        <w:t>fortement peur pour leur personne</w:t>
      </w:r>
      <w:r w:rsidR="00ED6671" w:rsidRPr="007E46AB">
        <w:rPr>
          <w:rStyle w:val="FootnoteReference"/>
          <w:rFonts w:ascii="Book Antiqua" w:hAnsi="Book Antiqua"/>
        </w:rPr>
        <w:footnoteReference w:id="90"/>
      </w:r>
      <w:r w:rsidR="00ED6671" w:rsidRPr="007E46AB">
        <w:rPr>
          <w:color w:val="231F20"/>
        </w:rPr>
        <w:t>.»</w:t>
      </w:r>
    </w:p>
    <w:p w:rsidR="00ED6671" w:rsidRPr="007E46AB" w:rsidRDefault="00ED6671" w:rsidP="00ED6671">
      <w:pPr>
        <w:spacing w:before="120"/>
        <w:ind w:firstLine="284"/>
        <w:jc w:val="both"/>
      </w:pPr>
    </w:p>
    <w:p w:rsidR="00ED6671" w:rsidRPr="00BC5345" w:rsidRDefault="00F505D3" w:rsidP="00BC5345">
      <w:pPr>
        <w:spacing w:before="120"/>
        <w:ind w:firstLine="284"/>
        <w:jc w:val="center"/>
        <w:rPr>
          <w:rFonts w:ascii="Book Antiqua" w:eastAsia="Book Antiqua" w:hAnsi="Book Antiqua" w:cs="Book Antiqua"/>
          <w:b/>
          <w:bCs/>
          <w:color w:val="231F20"/>
        </w:rPr>
      </w:pPr>
      <w:r>
        <w:rPr>
          <w:rFonts w:ascii="Book Antiqua" w:eastAsia="Book Antiqua" w:hAnsi="Book Antiqua" w:cs="Book Antiqua"/>
          <w:b/>
          <w:bCs/>
          <w:noProof/>
          <w:color w:val="231F20"/>
          <w:lang w:val="en-US" w:eastAsia="en-US"/>
        </w:rPr>
        <mc:AlternateContent>
          <mc:Choice Requires="wpg">
            <w:drawing>
              <wp:anchor distT="0" distB="0" distL="114300" distR="114300" simplePos="0" relativeHeight="251659776" behindDoc="1" locked="0" layoutInCell="1" allowOverlap="1">
                <wp:simplePos x="0" y="0"/>
                <wp:positionH relativeFrom="page">
                  <wp:posOffset>806450</wp:posOffset>
                </wp:positionH>
                <wp:positionV relativeFrom="paragraph">
                  <wp:posOffset>-87630</wp:posOffset>
                </wp:positionV>
                <wp:extent cx="3168015" cy="1270"/>
                <wp:effectExtent l="6350" t="7620" r="6985" b="10160"/>
                <wp:wrapNone/>
                <wp:docPr id="1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1270"/>
                          <a:chOff x="1270" y="-138"/>
                          <a:chExt cx="4989" cy="2"/>
                        </a:xfrm>
                      </wpg:grpSpPr>
                      <wps:wsp>
                        <wps:cNvPr id="15" name="Freeform 293"/>
                        <wps:cNvSpPr>
                          <a:spLocks/>
                        </wps:cNvSpPr>
                        <wps:spPr bwMode="auto">
                          <a:xfrm>
                            <a:off x="1270" y="-138"/>
                            <a:ext cx="4989" cy="2"/>
                          </a:xfrm>
                          <a:custGeom>
                            <a:avLst/>
                            <a:gdLst>
                              <a:gd name="T0" fmla="+- 0 1270 1270"/>
                              <a:gd name="T1" fmla="*/ T0 w 4989"/>
                              <a:gd name="T2" fmla="+- 0 6259 1270"/>
                              <a:gd name="T3" fmla="*/ T2 w 4989"/>
                            </a:gdLst>
                            <a:ahLst/>
                            <a:cxnLst>
                              <a:cxn ang="0">
                                <a:pos x="T1" y="0"/>
                              </a:cxn>
                              <a:cxn ang="0">
                                <a:pos x="T3" y="0"/>
                              </a:cxn>
                            </a:cxnLst>
                            <a:rect l="0" t="0" r="r" b="b"/>
                            <a:pathLst>
                              <a:path w="4989">
                                <a:moveTo>
                                  <a:pt x="0" y="0"/>
                                </a:moveTo>
                                <a:lnTo>
                                  <a:pt x="49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63.5pt;margin-top:-6.9pt;width:249.45pt;height:.1pt;z-index:-251656704;mso-position-horizontal-relative:page" coordorigin="1270,-138" coordsize="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">
                <v:shape id="Freeform 293" o:spid="_x0000_s1027" style="position:absolute;left:1270;top:-138;width:4989;height:2;visibility:visible;mso-wrap-style:square;v-text-anchor:top" coordsize="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FHcEA&#10;AADbAAAADwAAAGRycy9kb3ducmV2LnhtbERP3WrCMBS+F3yHcAa7s+mkilSjiCgTNpBVH+DYHJtq&#10;c1KaTLu3XwbC7s7H93sWq9424k6drx0reEtSEMSl0zVXCk7H3WgGwgdkjY1jUvBDHlbL4WCBuXYP&#10;/qJ7ESoRQ9jnqMCE0OZS+tKQRZ+4ljhyF9dZDBF2ldQdPmK4beQ4TafSYs2xwWBLG0Plrfi2Cj6y&#10;7ed7tj8Y2Y4P2fk6q3uaFEq9vvTrOYhAffgXP917HedP4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OBR3BAAAA2wAAAA8AAAAAAAAAAAAAAAAAmAIAAGRycy9kb3du&#10;cmV2LnhtbFBLBQYAAAAABAAEAPUAAACGAwAAAAA=&#10;" path="m,l4989,e" filled="f" strokecolor="#231f20" strokeweight=".5pt">
                  <v:path arrowok="t" o:connecttype="custom" o:connectlocs="0,0;4989,0" o:connectangles="0,0"/>
                </v:shape>
                <w10:wrap anchorx="page"/>
              </v:group>
            </w:pict>
          </mc:Fallback>
        </mc:AlternateContent>
      </w:r>
      <w:r w:rsidR="00ED6671" w:rsidRPr="00BC5345">
        <w:rPr>
          <w:rFonts w:ascii="Book Antiqua" w:eastAsia="Book Antiqua" w:hAnsi="Book Antiqua" w:cs="Book Antiqua"/>
          <w:b/>
          <w:bCs/>
          <w:color w:val="231F20"/>
        </w:rPr>
        <w:t>La peur de ne pas avoir ses œuvres acceptées</w:t>
      </w:r>
    </w:p>
    <w:p w:rsidR="00ED6671" w:rsidRPr="007E46AB" w:rsidRDefault="00ED6671" w:rsidP="007E46AB">
      <w:pPr>
        <w:spacing w:before="120"/>
        <w:ind w:firstLine="284"/>
        <w:jc w:val="center"/>
        <w:rPr>
          <w:rFonts w:ascii="Book Antiqua" w:eastAsia="Book Antiqua" w:hAnsi="Book Antiqua" w:cs="Book Antiqua"/>
        </w:rPr>
      </w:pPr>
      <w:r w:rsidRPr="007E46AB">
        <w:rPr>
          <w:rFonts w:ascii="Book Antiqua" w:eastAsia="Book Antiqua" w:hAnsi="Book Antiqua" w:cs="Book Antiqua"/>
          <w:b/>
          <w:bCs/>
          <w:color w:val="231F20"/>
        </w:rPr>
        <w:t>est accentuée chez les gens de foi pour 4 raisons</w:t>
      </w:r>
    </w:p>
    <w:p w:rsidR="00ED6671" w:rsidRPr="007E46AB" w:rsidRDefault="00F505D3" w:rsidP="00ED6671">
      <w:pPr>
        <w:spacing w:before="120"/>
        <w:ind w:firstLine="284"/>
        <w:jc w:val="both"/>
        <w:rPr>
          <w:rFonts w:ascii="Book Antiqua" w:eastAsia="Book Antiqua" w:hAnsi="Book Antiqua" w:cs="Book Antiqua"/>
        </w:rPr>
      </w:pPr>
      <w:r>
        <w:rPr>
          <w:noProof/>
          <w:lang w:val="en-US" w:eastAsia="en-US"/>
        </w:rPr>
        <mc:AlternateContent>
          <mc:Choice Requires="wpg">
            <w:drawing>
              <wp:anchor distT="0" distB="0" distL="114300" distR="114300" simplePos="0" relativeHeight="251660800" behindDoc="1" locked="0" layoutInCell="1" allowOverlap="1">
                <wp:simplePos x="0" y="0"/>
                <wp:positionH relativeFrom="page">
                  <wp:posOffset>806450</wp:posOffset>
                </wp:positionH>
                <wp:positionV relativeFrom="paragraph">
                  <wp:posOffset>48260</wp:posOffset>
                </wp:positionV>
                <wp:extent cx="3168015" cy="1270"/>
                <wp:effectExtent l="6350" t="10160" r="6985" b="7620"/>
                <wp:wrapNone/>
                <wp:docPr id="1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1270"/>
                          <a:chOff x="1270" y="437"/>
                          <a:chExt cx="4989" cy="2"/>
                        </a:xfrm>
                      </wpg:grpSpPr>
                      <wps:wsp>
                        <wps:cNvPr id="13" name="Freeform 295"/>
                        <wps:cNvSpPr>
                          <a:spLocks/>
                        </wps:cNvSpPr>
                        <wps:spPr bwMode="auto">
                          <a:xfrm>
                            <a:off x="1270" y="437"/>
                            <a:ext cx="4989" cy="2"/>
                          </a:xfrm>
                          <a:custGeom>
                            <a:avLst/>
                            <a:gdLst>
                              <a:gd name="T0" fmla="+- 0 1270 1270"/>
                              <a:gd name="T1" fmla="*/ T0 w 4989"/>
                              <a:gd name="T2" fmla="+- 0 6259 1270"/>
                              <a:gd name="T3" fmla="*/ T2 w 4989"/>
                            </a:gdLst>
                            <a:ahLst/>
                            <a:cxnLst>
                              <a:cxn ang="0">
                                <a:pos x="T1" y="0"/>
                              </a:cxn>
                              <a:cxn ang="0">
                                <a:pos x="T3" y="0"/>
                              </a:cxn>
                            </a:cxnLst>
                            <a:rect l="0" t="0" r="r" b="b"/>
                            <a:pathLst>
                              <a:path w="4989">
                                <a:moveTo>
                                  <a:pt x="0" y="0"/>
                                </a:moveTo>
                                <a:lnTo>
                                  <a:pt x="49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63.5pt;margin-top:3.8pt;width:249.45pt;height:.1pt;z-index:-251655680;mso-position-horizontal-relative:page" coordorigin="1270,437" coordsize="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">
                <v:shape id="Freeform 295" o:spid="_x0000_s1027" style="position:absolute;left:1270;top:437;width:4989;height:2;visibility:visible;mso-wrap-style:square;v-text-anchor:top" coordsize="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48sEA&#10;AADbAAAADwAAAGRycy9kb3ducmV2LnhtbERP3WrCMBS+H/gO4Qi7m6lah1SjiCgTHIjdHuCsOTbV&#10;5qQ0mXZvbwaCd+fj+z3zZWdrcaXWV44VDAcJCOLC6YpLBd9f27cpCB+QNdaOScEfeVguei9zzLS7&#10;8ZGueShFDGGfoQITQpNJ6QtDFv3ANcSRO7nWYoiwLaVu8RbDbS1HSfIuLVYcGww2tDZUXPJfq2Cf&#10;bj4/0t3ByGZ0SH/O06qjSa7Ua79bzUAE6sJT/HDvdJw/hv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rOPLBAAAA2wAAAA8AAAAAAAAAAAAAAAAAmAIAAGRycy9kb3du&#10;cmV2LnhtbFBLBQYAAAAABAAEAPUAAACGAwAAAAA=&#10;" path="m,l4989,e" filled="f" strokecolor="#231f20" strokeweight=".5pt">
                  <v:path arrowok="t" o:connecttype="custom" o:connectlocs="0,0;4989,0" o:connectangles="0,0"/>
                </v:shape>
                <w10:wrap anchorx="page"/>
              </v:group>
            </w:pict>
          </mc:Fallback>
        </mc:AlternateContent>
      </w:r>
      <w:r w:rsidR="00ED6671" w:rsidRPr="007E46AB">
        <w:rPr>
          <w:rFonts w:ascii="Book Antiqua" w:eastAsia="Book Antiqua" w:hAnsi="Book Antiqua" w:cs="Book Antiqua"/>
          <w:b/>
          <w:bCs/>
          <w:color w:val="231F20"/>
          <w:u w:val="single" w:color="231F20"/>
        </w:rPr>
        <w:t>Première raison</w:t>
      </w:r>
      <w:r w:rsidR="007E46AB" w:rsidRPr="007E46AB">
        <w:rPr>
          <w:rFonts w:ascii="Book Antiqua" w:eastAsia="Book Antiqua" w:hAnsi="Book Antiqua" w:cs="Book Antiqua"/>
          <w:color w:val="231F20"/>
          <w:u w:val="single" w:color="231F20"/>
        </w:rPr>
        <w:t>:</w:t>
      </w:r>
      <w:r w:rsidR="00ED6671" w:rsidRPr="007E46AB">
        <w:rPr>
          <w:rFonts w:ascii="Book Antiqua" w:eastAsia="Book Antiqua" w:hAnsi="Book Antiqua" w:cs="Book Antiqua"/>
          <w:b/>
          <w:bCs/>
          <w:color w:val="231F20"/>
        </w:rPr>
        <w:t xml:space="preserve"> Allah (</w:t>
      </w:r>
      <w:r w:rsidR="00ED6671" w:rsidRPr="007E46AB">
        <w:rPr>
          <w:rFonts w:ascii="CTraditional Arabic" w:eastAsia="IranNastaliq" w:hAnsi="CTraditional Arabic" w:cs="CTraditional Arabic"/>
          <w:color w:val="231F20"/>
          <w:rtl/>
        </w:rPr>
        <w:t>ﻷ</w:t>
      </w:r>
      <w:r w:rsidR="00ED6671" w:rsidRPr="007E46AB">
        <w:rPr>
          <w:rFonts w:ascii="Book Antiqua" w:eastAsia="Book Antiqua" w:hAnsi="Book Antiqua" w:cs="Book Antiqua"/>
          <w:b/>
          <w:bCs/>
          <w:color w:val="231F20"/>
        </w:rPr>
        <w:t>) se passe largement des adorations des serviteurs</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En effet, Allah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Se passe largement de Ses ser- viteurs et n’a aucunement besoin de leur adoration et leur obéissance. Allah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dit à ce propos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Sois reconnaissant à Allah, car quiconque est reconnais- </w:t>
      </w:r>
      <w:r w:rsidRPr="007E46AB">
        <w:rPr>
          <w:color w:val="231F20"/>
        </w:rPr>
        <w:t>sant, n’est reconnaissant que pour soi-même ; quant à celui qui est ingrat... En vérité, Allah Se dispense de tout, et Il est Digne de louanges</w:t>
      </w:r>
      <w:r w:rsidRPr="007E46AB">
        <w:rPr>
          <w:rStyle w:val="FootnoteReference"/>
          <w:rFonts w:ascii="Book Antiqua" w:hAnsi="Book Antiqua"/>
        </w:rPr>
        <w:footnoteReference w:id="91"/>
      </w:r>
      <w:r w:rsidRPr="007E46AB">
        <w:rPr>
          <w:color w:val="231F20"/>
        </w:rPr>
        <w:t>.</w:t>
      </w:r>
      <w:r w:rsidRPr="007E46AB">
        <w:rPr>
          <w:rFonts w:cs="Book Antiqua"/>
          <w:b/>
          <w:bCs/>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Si vous mécroyez, Allah Se passe largement de vous et Il n’agrée pas la mécréance de Ses serviteurs. Par contre, si vous êtes reconnais- sants, Il l’agrée pour vous</w:t>
      </w:r>
      <w:r w:rsidRPr="007E46AB">
        <w:rPr>
          <w:rStyle w:val="FootnoteReference"/>
          <w:rFonts w:ascii="Book Antiqua" w:hAnsi="Book Antiqua"/>
        </w:rPr>
        <w:footnoteReference w:id="92"/>
      </w:r>
      <w:r w:rsidRPr="007E46AB">
        <w:rPr>
          <w:rFonts w:ascii="Book Antiqua" w:eastAsia="Book Antiqua" w:hAnsi="Book Antiqua" w:cs="Book Antiqua"/>
          <w:b/>
          <w:bCs/>
          <w:color w:val="231F20"/>
        </w:rPr>
        <w:t>.</w:t>
      </w:r>
      <w:r w:rsidRPr="007E46AB">
        <w:rPr>
          <w:rFonts w:ascii="Book Antiqua" w:eastAsia="Book Antiqua" w:hAnsi="Book Antiqua" w:cs="Book Antiqua"/>
          <w:color w:val="231F20"/>
        </w:rPr>
        <w:t>»</w:t>
      </w:r>
    </w:p>
    <w:p w:rsidR="00ED6671" w:rsidRPr="007E46AB" w:rsidRDefault="00ED6671" w:rsidP="00ED6671">
      <w:pPr>
        <w:spacing w:before="120"/>
        <w:ind w:firstLine="284"/>
        <w:jc w:val="both"/>
      </w:pP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Quiconque est reconnaissant, c’est dans son propre intérêt qu’il le fait ; et qui- </w:t>
      </w:r>
      <w:r w:rsidRPr="007E46AB">
        <w:rPr>
          <w:color w:val="231F20"/>
        </w:rPr>
        <w:t>conque est ingrat… alors mon Seigneur Se suffit à Lui-Même et Il est Généreux</w:t>
      </w:r>
      <w:r w:rsidRPr="007E46AB">
        <w:rPr>
          <w:rStyle w:val="FootnoteReference"/>
          <w:rFonts w:ascii="Book Antiqua" w:hAnsi="Book Antiqua"/>
        </w:rPr>
        <w:footnoteReference w:id="93"/>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dit également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color w:val="231F20"/>
        </w:rPr>
        <w:t>Et Mûsâ</w:t>
      </w:r>
      <w:r w:rsidRPr="007E46AB">
        <w:rPr>
          <w:rStyle w:val="FootnoteReference"/>
          <w:rFonts w:ascii="Book Antiqua" w:hAnsi="Book Antiqua"/>
        </w:rPr>
        <w:footnoteReference w:id="94"/>
      </w:r>
      <w:r w:rsidRPr="007E46AB">
        <w:rPr>
          <w:rFonts w:ascii="Book Antiqua" w:eastAsia="Book Antiqua" w:hAnsi="Book Antiqua" w:cs="Book Antiqua"/>
          <w:b/>
          <w:bCs/>
          <w:color w:val="231F20"/>
        </w:rPr>
        <w:t xml:space="preserve"> dit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w:t>
      </w:r>
      <w:r w:rsidR="007127A2" w:rsidRPr="007E46AB">
        <w:rPr>
          <w:color w:val="231F20"/>
        </w:rPr>
        <w:t>«</w:t>
      </w:r>
      <w:r w:rsidRPr="007E46AB">
        <w:rPr>
          <w:rFonts w:ascii="Book Antiqua" w:eastAsia="Book Antiqua" w:hAnsi="Book Antiqua" w:cs="Book Antiqua"/>
          <w:b/>
          <w:bCs/>
          <w:color w:val="231F20"/>
        </w:rPr>
        <w:t xml:space="preserve">Si vous êtes ingrats, vous ainsi que tous ceux qui sont sur </w:t>
      </w:r>
      <w:r w:rsidRPr="007E46AB">
        <w:rPr>
          <w:color w:val="231F20"/>
        </w:rPr>
        <w:t>terre, sachez alors qu’Allah Se passe assurément de tous, Il Se suffit à Lui-Même et Il est vraiment Digne de louanges</w:t>
      </w:r>
      <w:r w:rsidRPr="007E46AB">
        <w:rPr>
          <w:rStyle w:val="FootnoteReference"/>
          <w:rFonts w:ascii="Book Antiqua" w:hAnsi="Book Antiqua"/>
        </w:rPr>
        <w:footnoteReference w:id="95"/>
      </w:r>
      <w:r w:rsidRPr="007E46AB">
        <w:rPr>
          <w:color w:val="231F20"/>
        </w:rPr>
        <w:t>.</w:t>
      </w:r>
      <w:r w:rsidRPr="007E46AB">
        <w:rPr>
          <w:rFonts w:cs="Book Antiqua"/>
          <w:color w:val="231F20"/>
        </w:rPr>
        <w:t>»»</w:t>
      </w:r>
    </w:p>
    <w:p w:rsidR="00ED6671" w:rsidRPr="007E46AB" w:rsidRDefault="00ED6671" w:rsidP="00ED6671">
      <w:pPr>
        <w:pStyle w:val="BodyText"/>
        <w:spacing w:before="120"/>
        <w:ind w:firstLine="284"/>
      </w:pPr>
      <w:r w:rsidRPr="007E46AB">
        <w:rPr>
          <w:color w:val="231F20"/>
        </w:rPr>
        <w:t xml:space="preserve">En outre, il est rapporté dans un hadith </w:t>
      </w:r>
      <w:r w:rsidRPr="007E46AB">
        <w:rPr>
          <w:rFonts w:cs="Book Antiqua"/>
          <w:i/>
          <w:color w:val="231F20"/>
        </w:rPr>
        <w:t xml:space="preserve">Qudsî </w:t>
      </w:r>
      <w:r w:rsidRPr="007E46AB">
        <w:rPr>
          <w:rStyle w:val="FootnoteReference"/>
          <w:rFonts w:ascii="Book Antiqua" w:hAnsi="Book Antiqua"/>
        </w:rPr>
        <w:footnoteReference w:id="96"/>
      </w:r>
      <w:r w:rsidRPr="007E46AB">
        <w:rPr>
          <w:rFonts w:cs="Book Antiqua"/>
          <w:i/>
          <w:color w:val="231F20"/>
        </w:rPr>
        <w:t xml:space="preserve"> </w:t>
      </w:r>
      <w:r w:rsidRPr="007E46AB">
        <w:rPr>
          <w:color w:val="231F20"/>
        </w:rPr>
        <w:t>qu’Allah (</w:t>
      </w:r>
      <w:r w:rsidRPr="007E46AB">
        <w:rPr>
          <w:rFonts w:ascii="CTraditional Arabic" w:eastAsia="IranNastaliq" w:hAnsi="CTraditional Arabic" w:cs="CTraditional Arabic"/>
          <w:color w:val="231F20"/>
          <w:rtl/>
        </w:rPr>
        <w:t>ـ</w:t>
      </w:r>
      <w:r w:rsidRPr="007E46AB">
        <w:rPr>
          <w:color w:val="231F20"/>
        </w:rPr>
        <w:t>) a dit</w:t>
      </w:r>
      <w:r w:rsidR="007E46AB" w:rsidRPr="007E46AB">
        <w:rPr>
          <w:rFonts w:ascii="Book Antiqua" w:hAnsi="Book Antiqua" w:cs="Book Antiqua"/>
          <w:color w:val="231F20"/>
        </w:rPr>
        <w:t>:</w:t>
      </w:r>
    </w:p>
    <w:p w:rsidR="00ED6671" w:rsidRPr="007E46AB" w:rsidRDefault="00425424" w:rsidP="00ED6671">
      <w:pPr>
        <w:pStyle w:val="BodyText"/>
        <w:spacing w:before="120"/>
        <w:ind w:firstLine="284"/>
      </w:pPr>
      <w:r w:rsidRPr="00425424">
        <w:rPr>
          <w:rFonts w:ascii="Book Antiqua" w:hAnsi="Book Antiqua"/>
          <w:color w:val="231F20"/>
        </w:rPr>
        <w:t>«</w:t>
      </w:r>
      <w:r w:rsidR="00ED6671" w:rsidRPr="007E46AB">
        <w:rPr>
          <w:rFonts w:cs="Book Antiqua"/>
          <w:color w:val="231F20"/>
        </w:rPr>
        <w:t>Ô Mes serviteurs</w:t>
      </w:r>
      <w:r w:rsidR="007E46AB">
        <w:rPr>
          <w:rFonts w:cs="Book Antiqua"/>
          <w:color w:val="231F20"/>
        </w:rPr>
        <w:t>!</w:t>
      </w:r>
      <w:r w:rsidR="00ED6671" w:rsidRPr="007E46AB">
        <w:rPr>
          <w:rFonts w:cs="Book Antiqua"/>
          <w:color w:val="231F20"/>
        </w:rPr>
        <w:t xml:space="preserve"> Vous ne parviendriez jamais à Me nuire ou à M’être d’une quelconque utilité si </w:t>
      </w:r>
      <w:r w:rsidR="00ED6671" w:rsidRPr="007E46AB">
        <w:rPr>
          <w:color w:val="231F20"/>
        </w:rPr>
        <w:t>vous cherchiez à le faire.</w:t>
      </w:r>
    </w:p>
    <w:p w:rsidR="00ED6671" w:rsidRPr="007E46AB" w:rsidRDefault="00ED6671" w:rsidP="00ED6671">
      <w:pPr>
        <w:pStyle w:val="BodyText"/>
        <w:spacing w:before="120"/>
        <w:ind w:firstLine="284"/>
        <w:rPr>
          <w:rFonts w:cs="Book Antiqua"/>
        </w:rPr>
      </w:pPr>
      <w:r w:rsidRPr="007E46AB">
        <w:rPr>
          <w:rFonts w:cs="Book Antiqua"/>
          <w:color w:val="231F20"/>
        </w:rPr>
        <w:t>Ô Mes serviteurs</w:t>
      </w:r>
      <w:r w:rsidR="007E46AB">
        <w:rPr>
          <w:rFonts w:cs="Book Antiqua"/>
          <w:color w:val="231F20"/>
        </w:rPr>
        <w:t>!</w:t>
      </w:r>
      <w:r w:rsidRPr="007E46AB">
        <w:rPr>
          <w:rFonts w:cs="Book Antiqua"/>
          <w:color w:val="231F20"/>
        </w:rPr>
        <w:t xml:space="preserve"> Si les êtres humains et les djinns, </w:t>
      </w:r>
      <w:r w:rsidRPr="007E46AB">
        <w:rPr>
          <w:color w:val="231F20"/>
        </w:rPr>
        <w:t xml:space="preserve">du premier au dernier d’entre vous, avaient tous un </w:t>
      </w:r>
      <w:r w:rsidRPr="007E46AB">
        <w:rPr>
          <w:rFonts w:cs="Book Antiqua"/>
          <w:color w:val="231F20"/>
        </w:rPr>
        <w:t>cœur aussi pur que celui du plus pieux d’entre vous, cela n’ajouterait rien à Mon royaume.</w:t>
      </w:r>
    </w:p>
    <w:p w:rsidR="00ED6671" w:rsidRPr="007E46AB" w:rsidRDefault="00ED6671" w:rsidP="00ED6671">
      <w:pPr>
        <w:spacing w:before="120"/>
        <w:ind w:firstLine="284"/>
        <w:jc w:val="both"/>
      </w:pPr>
    </w:p>
    <w:p w:rsidR="00ED6671" w:rsidRPr="007E46AB" w:rsidRDefault="00ED6671" w:rsidP="00ED6671">
      <w:pPr>
        <w:pStyle w:val="BodyText"/>
        <w:spacing w:before="120"/>
        <w:ind w:firstLine="284"/>
        <w:rPr>
          <w:rFonts w:cs="Book Antiqua"/>
        </w:rPr>
      </w:pPr>
      <w:r w:rsidRPr="007E46AB">
        <w:rPr>
          <w:rFonts w:cs="Book Antiqua"/>
          <w:color w:val="231F20"/>
        </w:rPr>
        <w:t>Ô Mes serviteurs</w:t>
      </w:r>
      <w:r w:rsidR="007E46AB">
        <w:rPr>
          <w:rFonts w:cs="Book Antiqua"/>
          <w:color w:val="231F20"/>
        </w:rPr>
        <w:t>!</w:t>
      </w:r>
      <w:r w:rsidRPr="007E46AB">
        <w:rPr>
          <w:rFonts w:cs="Book Antiqua"/>
          <w:color w:val="231F20"/>
        </w:rPr>
        <w:t xml:space="preserve"> Si les êtres humains et les djinns, </w:t>
      </w:r>
      <w:r w:rsidRPr="007E46AB">
        <w:rPr>
          <w:color w:val="231F20"/>
        </w:rPr>
        <w:t xml:space="preserve">du premier au dernier d’entre vous, avaient tous un cœur aussi mauvais que celui du plus pervers d’entre </w:t>
      </w:r>
      <w:r w:rsidRPr="007E46AB">
        <w:rPr>
          <w:rFonts w:cs="Book Antiqua"/>
          <w:color w:val="231F20"/>
        </w:rPr>
        <w:t>vous, cela ne diminuerait rien de Mon royaume.</w:t>
      </w:r>
    </w:p>
    <w:p w:rsidR="00ED6671" w:rsidRPr="007E46AB" w:rsidRDefault="00ED6671" w:rsidP="003F5214">
      <w:pPr>
        <w:pStyle w:val="BodyText"/>
        <w:spacing w:before="120"/>
        <w:ind w:firstLine="284"/>
      </w:pPr>
      <w:r w:rsidRPr="007E46AB">
        <w:rPr>
          <w:rFonts w:cs="Book Antiqua"/>
          <w:color w:val="231F20"/>
        </w:rPr>
        <w:t>Ô Mes serviteurs</w:t>
      </w:r>
      <w:r w:rsidR="007E46AB">
        <w:rPr>
          <w:rFonts w:cs="Book Antiqua"/>
          <w:color w:val="231F20"/>
        </w:rPr>
        <w:t>!</w:t>
      </w:r>
      <w:r w:rsidRPr="007E46AB">
        <w:rPr>
          <w:rFonts w:cs="Book Antiqua"/>
          <w:color w:val="231F20"/>
        </w:rPr>
        <w:t xml:space="preserve"> Si les êtres humains et les </w:t>
      </w:r>
      <w:r w:rsidRPr="007E46AB">
        <w:rPr>
          <w:color w:val="231F20"/>
        </w:rPr>
        <w:t xml:space="preserve">djinns, du premier au dernier d’entre vous, se réu- nissaient tous dans un endroit pour me présenter </w:t>
      </w:r>
      <w:r w:rsidRPr="007E46AB">
        <w:rPr>
          <w:rFonts w:cs="Book Antiqua"/>
          <w:color w:val="231F20"/>
        </w:rPr>
        <w:t xml:space="preserve">leurs demandes et que J’accordais à chacun d’eux ce </w:t>
      </w:r>
      <w:r w:rsidRPr="007E46AB">
        <w:rPr>
          <w:color w:val="231F20"/>
        </w:rPr>
        <w:t xml:space="preserve">qu’il demande, cela ne diminuerait rien de ce que Je possède, pas plus que ce que l’aiguille retranche de </w:t>
      </w:r>
      <w:r w:rsidRPr="007E46AB">
        <w:rPr>
          <w:rFonts w:cs="Book Antiqua"/>
          <w:color w:val="231F20"/>
        </w:rPr>
        <w:t>la mer lorsqu’on l’y introduit</w:t>
      </w:r>
      <w:r w:rsidRPr="007E46AB">
        <w:rPr>
          <w:rStyle w:val="FootnoteReference"/>
          <w:rFonts w:ascii="Book Antiqua" w:hAnsi="Book Antiqua"/>
        </w:rPr>
        <w:footnoteReference w:id="97"/>
      </w:r>
      <w:r w:rsidRPr="007E46AB">
        <w:rPr>
          <w:color w:val="231F20"/>
        </w:rPr>
        <w:t>.»</w:t>
      </w:r>
    </w:p>
    <w:p w:rsidR="00ED6671" w:rsidRPr="007E46AB" w:rsidRDefault="00ED6671" w:rsidP="003F5214">
      <w:pPr>
        <w:pStyle w:val="BodyText"/>
        <w:spacing w:before="120"/>
        <w:ind w:firstLine="284"/>
      </w:pPr>
      <w:r w:rsidRPr="007E46AB">
        <w:rPr>
          <w:rFonts w:cs="Book Antiqua"/>
          <w:color w:val="231F20"/>
        </w:rPr>
        <w:t>Qatâdah et d’autres pieux prédécesseurs ont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color w:val="231F20"/>
        </w:rPr>
        <w:t>Certes Allah (</w:t>
      </w:r>
      <w:r w:rsidRPr="007E46AB">
        <w:rPr>
          <w:rFonts w:ascii="CTraditional Arabic" w:eastAsia="IranNastaliq" w:hAnsi="CTraditional Arabic" w:cs="CTraditional Arabic"/>
          <w:color w:val="231F20"/>
          <w:rtl/>
        </w:rPr>
        <w:t>ـ</w:t>
      </w:r>
      <w:r w:rsidRPr="007E46AB">
        <w:rPr>
          <w:rFonts w:cs="Book Antiqua"/>
          <w:color w:val="231F20"/>
        </w:rPr>
        <w:t xml:space="preserve">) n’a pas prescrit Ses ordres aux </w:t>
      </w:r>
      <w:r w:rsidRPr="007E46AB">
        <w:rPr>
          <w:color w:val="231F20"/>
        </w:rPr>
        <w:t xml:space="preserve">serviteurs parce qu’Il en avait besoin. Il ne leur a pas non plus prescrit Ses interdits par manque de générosité. Mais au contraire, Ses ordres ne visent </w:t>
      </w:r>
      <w:r w:rsidRPr="007E46AB">
        <w:rPr>
          <w:rFonts w:cs="Book Antiqua"/>
          <w:color w:val="231F20"/>
        </w:rPr>
        <w:t xml:space="preserve">que leur bien-être et Ses interdits leur évitent la perte </w:t>
      </w:r>
      <w:r w:rsidRPr="007E46AB">
        <w:rPr>
          <w:color w:val="231F20"/>
        </w:rPr>
        <w:t>[ou la dépravation]</w:t>
      </w:r>
      <w:r w:rsidRPr="007E46AB">
        <w:rPr>
          <w:rStyle w:val="Strong"/>
          <w:rFonts w:ascii="Book Antiqua" w:hAnsi="Book Antiqua"/>
        </w:rPr>
        <w:t xml:space="preserve"> </w:t>
      </w:r>
      <w:r w:rsidRPr="007E46AB">
        <w:rPr>
          <w:rStyle w:val="FootnoteReference"/>
          <w:rFonts w:ascii="Book Antiqua" w:hAnsi="Book Antiqua"/>
        </w:rPr>
        <w:footnoteReference w:id="98"/>
      </w:r>
      <w:r w:rsidRPr="007E46AB">
        <w:rPr>
          <w:color w:val="231F20"/>
        </w:rPr>
        <w:t>.»</w:t>
      </w:r>
    </w:p>
    <w:p w:rsidR="00ED6671" w:rsidRPr="00193F8F" w:rsidRDefault="00ED6671" w:rsidP="00193F8F">
      <w:pPr>
        <w:pStyle w:val="text"/>
        <w:rPr>
          <w:b/>
          <w:bCs/>
        </w:rPr>
      </w:pPr>
      <w:r w:rsidRPr="00193F8F">
        <w:rPr>
          <w:b/>
          <w:bCs/>
          <w:u w:val="single"/>
        </w:rPr>
        <w:t>Deuxième raison</w:t>
      </w:r>
      <w:r w:rsidR="007E46AB" w:rsidRPr="00193F8F">
        <w:rPr>
          <w:b/>
          <w:bCs/>
        </w:rPr>
        <w:t>:</w:t>
      </w:r>
      <w:r w:rsidRPr="00193F8F">
        <w:rPr>
          <w:b/>
          <w:bCs/>
        </w:rPr>
        <w:t xml:space="preserve"> L’acceptation des œuvres n’a lieu que par bienfait et miséricorde d’Allah (</w:t>
      </w:r>
      <w:r w:rsidRPr="00193F8F">
        <w:rPr>
          <w:rFonts w:eastAsia="IranNastaliq" w:cs="CTraditional Arabic"/>
          <w:b/>
          <w:bCs/>
          <w:rtl/>
        </w:rPr>
        <w:t>ﻷ</w:t>
      </w:r>
      <w:r w:rsidRPr="00193F8F">
        <w:rPr>
          <w:b/>
          <w:bCs/>
        </w:rPr>
        <w:t>)</w:t>
      </w:r>
    </w:p>
    <w:p w:rsidR="00ED6671" w:rsidRPr="007E46AB" w:rsidRDefault="00ED6671" w:rsidP="003F5214">
      <w:pPr>
        <w:pStyle w:val="BodyText"/>
        <w:spacing w:before="120"/>
        <w:ind w:firstLine="284"/>
        <w:rPr>
          <w:rFonts w:cs="Book Antiqua"/>
          <w:b/>
          <w:bCs/>
          <w:i/>
        </w:rPr>
      </w:pPr>
      <w:r w:rsidRPr="007E46AB">
        <w:rPr>
          <w:color w:val="231F20"/>
        </w:rPr>
        <w:t xml:space="preserve">C’est la raison pour laquelle le messager d’Allah </w:t>
      </w:r>
      <w:r w:rsidRPr="007E46AB">
        <w:rPr>
          <w:rFonts w:ascii="Book Antiqua" w:eastAsia="Book Antiqua" w:hAnsi="Book Antiqua" w:cs="Book Antiqua"/>
          <w:color w:val="231F20"/>
        </w:rPr>
        <w:t>(</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 xml:space="preserve">Par Allah, je ne sais pas, moi qui suis le </w:t>
      </w:r>
      <w:r w:rsidRPr="007E46AB">
        <w:rPr>
          <w:color w:val="231F20"/>
        </w:rPr>
        <w:t>messager d’Allah, ce qu’on fera de moi et de vous</w:t>
      </w:r>
      <w:r w:rsidRPr="007E46AB">
        <w:rPr>
          <w:rStyle w:val="FootnoteReference"/>
          <w:rFonts w:ascii="Book Antiqua" w:hAnsi="Book Antiqua"/>
        </w:rPr>
        <w:footnoteReference w:id="99"/>
      </w:r>
      <w:r w:rsidRPr="007E46AB">
        <w:rPr>
          <w:rFonts w:cs="Book Antiqua"/>
          <w:color w:val="231F20"/>
        </w:rPr>
        <w:t>.</w:t>
      </w:r>
      <w:r w:rsidRPr="007E46AB">
        <w:rPr>
          <w:rFonts w:cs="Book Antiqua"/>
          <w:i/>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 xml:space="preserve">Si telle est la situation du maître des descendants </w:t>
      </w:r>
      <w:r w:rsidRPr="007E46AB">
        <w:rPr>
          <w:color w:val="231F20"/>
        </w:rPr>
        <w:t>d’Adam (</w:t>
      </w:r>
      <w:r w:rsidRPr="007E46AB">
        <w:rPr>
          <w:rFonts w:ascii="CTraditional Arabic" w:eastAsia="IranNastaliq" w:hAnsi="CTraditional Arabic" w:cs="CTraditional Arabic"/>
          <w:color w:val="231F20"/>
          <w:rtl/>
        </w:rPr>
        <w:t>ج</w:t>
      </w:r>
      <w:r w:rsidRPr="007E46AB">
        <w:rPr>
          <w:rFonts w:cs="Book Antiqua"/>
          <w:color w:val="231F20"/>
        </w:rPr>
        <w:t>), qu’en est-il pour les autres</w:t>
      </w:r>
      <w:r w:rsidR="007E46AB">
        <w:rPr>
          <w:rFonts w:cs="Book Antiqua"/>
          <w:color w:val="231F20"/>
        </w:rPr>
        <w:t>?</w:t>
      </w:r>
      <w:r w:rsidRPr="007E46AB">
        <w:rPr>
          <w:rFonts w:cs="Book Antiqua"/>
          <w:color w:val="231F20"/>
        </w:rPr>
        <w:t>!</w:t>
      </w:r>
    </w:p>
    <w:p w:rsidR="00ED6671" w:rsidRPr="007E46AB" w:rsidRDefault="00ED6671" w:rsidP="00ED6671">
      <w:pPr>
        <w:pStyle w:val="BodyText"/>
        <w:spacing w:before="120"/>
        <w:ind w:firstLine="284"/>
      </w:pPr>
      <w:r w:rsidRPr="007E46AB">
        <w:rPr>
          <w:color w:val="231F20"/>
        </w:rPr>
        <w:t>Aussi, on retrouve que quiconque lit la parole du Prophète (</w:t>
      </w:r>
      <w:r w:rsidRPr="007E46AB">
        <w:rPr>
          <w:rFonts w:ascii="CTraditional Arabic" w:eastAsia="IranNastaliq" w:hAnsi="CTraditional Arabic" w:cs="CTraditional Arabic"/>
          <w:color w:val="231F20"/>
          <w:rtl/>
        </w:rPr>
        <w:t>ج</w:t>
      </w:r>
      <w:r w:rsidRPr="007E46AB">
        <w:rPr>
          <w:color w:val="231F20"/>
        </w:rPr>
        <w:t>)</w:t>
      </w:r>
      <w:r w:rsidR="007E46AB" w:rsidRPr="007E46AB">
        <w:rPr>
          <w:rFonts w:ascii="Book Antiqua" w:hAnsi="Book Antiqua" w:cs="Book Antiqua"/>
          <w:color w:val="231F20"/>
        </w:rPr>
        <w:t>:</w:t>
      </w:r>
    </w:p>
    <w:p w:rsidR="00ED6671" w:rsidRPr="00193F8F" w:rsidRDefault="00ED6671" w:rsidP="00193F8F">
      <w:pPr>
        <w:pStyle w:val="BodyText"/>
        <w:spacing w:before="120"/>
        <w:ind w:firstLine="284"/>
        <w:rPr>
          <w:rFonts w:cs="Book Antiqua"/>
          <w:color w:val="231F20"/>
        </w:rPr>
      </w:pPr>
      <w:r w:rsidRPr="00193F8F">
        <w:rPr>
          <w:rFonts w:cs="Book Antiqua"/>
          <w:color w:val="231F20"/>
        </w:rPr>
        <w:t xml:space="preserve">- </w:t>
      </w:r>
      <w:r w:rsidR="007127A2" w:rsidRPr="00193F8F">
        <w:rPr>
          <w:rFonts w:cs="Book Antiqua"/>
          <w:color w:val="231F20"/>
        </w:rPr>
        <w:t>«</w:t>
      </w:r>
      <w:r w:rsidRPr="00193F8F">
        <w:rPr>
          <w:rFonts w:cs="Book Antiqua"/>
          <w:color w:val="231F20"/>
        </w:rPr>
        <w:t>Aucun de vous ne sera sauvé par ses œuvres».</w:t>
      </w:r>
    </w:p>
    <w:p w:rsidR="00ED6671" w:rsidRPr="007E46AB" w:rsidRDefault="00ED6671" w:rsidP="003F5214">
      <w:pPr>
        <w:pStyle w:val="BodyText"/>
        <w:spacing w:before="120"/>
        <w:ind w:firstLine="284"/>
      </w:pPr>
      <w:r w:rsidRPr="007E46AB">
        <w:rPr>
          <w:rFonts w:cs="Book Antiqua"/>
          <w:color w:val="231F20"/>
        </w:rPr>
        <w:t xml:space="preserve">- </w:t>
      </w:r>
      <w:r w:rsidR="007127A2" w:rsidRPr="007E46AB">
        <w:rPr>
          <w:color w:val="231F20"/>
        </w:rPr>
        <w:t>«</w:t>
      </w:r>
      <w:r w:rsidRPr="007E46AB">
        <w:rPr>
          <w:rFonts w:cs="Book Antiqua"/>
          <w:color w:val="231F20"/>
        </w:rPr>
        <w:t>Pas même toi, ô messager d’Allah</w:t>
      </w:r>
      <w:r w:rsidR="007E46AB">
        <w:rPr>
          <w:rFonts w:cs="Book Antiqua"/>
          <w:color w:val="231F20"/>
        </w:rPr>
        <w:t>!</w:t>
      </w:r>
      <w:r w:rsidRPr="007E46AB">
        <w:rPr>
          <w:rFonts w:cs="Book Antiqua"/>
          <w:color w:val="231F20"/>
        </w:rPr>
        <w:t>» s’excla</w:t>
      </w:r>
      <w:r w:rsidRPr="007E46AB">
        <w:rPr>
          <w:color w:val="231F20"/>
        </w:rPr>
        <w:t>- mèrent les compagnons.</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Alors le Prophète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répondit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7127A2" w:rsidRPr="007E46AB">
        <w:rPr>
          <w:color w:val="231F20"/>
        </w:rPr>
        <w:t>«</w:t>
      </w:r>
      <w:r w:rsidRPr="007E46AB">
        <w:rPr>
          <w:rFonts w:ascii="Book Antiqua" w:eastAsia="Book Antiqua" w:hAnsi="Book Antiqua" w:cs="Book Antiqua"/>
          <w:b/>
          <w:bCs/>
          <w:i/>
          <w:color w:val="231F20"/>
        </w:rPr>
        <w:t>Pas même moi, à moins qu’Allah me couvre de Sa miséricorde</w:t>
      </w:r>
      <w:r w:rsidRPr="007E46AB">
        <w:rPr>
          <w:rStyle w:val="FootnoteReference"/>
          <w:rFonts w:ascii="Book Antiqua" w:hAnsi="Book Antiqua"/>
        </w:rPr>
        <w:footnoteReference w:id="100"/>
      </w:r>
      <w:r w:rsidRPr="007E46AB">
        <w:rPr>
          <w:rFonts w:ascii="Book Antiqua" w:eastAsia="Book Antiqua" w:hAnsi="Book Antiqua" w:cs="Book Antiqua"/>
          <w:b/>
          <w:bCs/>
          <w:i/>
          <w:color w:val="231F20"/>
        </w:rPr>
        <w:t>.</w:t>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pPr>
      <w:r w:rsidRPr="007E46AB">
        <w:rPr>
          <w:rFonts w:cs="Book Antiqua"/>
          <w:color w:val="231F20"/>
        </w:rPr>
        <w:t xml:space="preserve">…reconnaîtra avec certitude sa faiblesse et son </w:t>
      </w:r>
      <w:r w:rsidRPr="007E46AB">
        <w:rPr>
          <w:color w:val="231F20"/>
        </w:rPr>
        <w:t>impuissance, se remplira d’humilité et d’indigence envers son Seigneur (</w:t>
      </w:r>
      <w:r w:rsidRPr="007E46AB">
        <w:rPr>
          <w:rFonts w:ascii="CTraditional Arabic" w:eastAsia="IranNastaliq" w:hAnsi="CTraditional Arabic" w:cs="CTraditional Arabic"/>
          <w:color w:val="231F20"/>
          <w:rtl/>
        </w:rPr>
        <w:t>ﻷ</w:t>
      </w:r>
      <w:r w:rsidRPr="007E46AB">
        <w:rPr>
          <w:color w:val="231F20"/>
        </w:rPr>
        <w:t xml:space="preserve">). Il ne se montrera pas arro- </w:t>
      </w:r>
      <w:r w:rsidRPr="007E46AB">
        <w:rPr>
          <w:rFonts w:cs="Book Antiqua"/>
          <w:color w:val="231F20"/>
        </w:rPr>
        <w:t xml:space="preserve">gant, ne glorifiera nullement sa personne et ne se </w:t>
      </w:r>
      <w:r w:rsidRPr="007E46AB">
        <w:rPr>
          <w:color w:val="231F20"/>
        </w:rPr>
        <w:t>vantera point de ses efforts ni de ses actes.</w:t>
      </w:r>
    </w:p>
    <w:p w:rsidR="00ED6671" w:rsidRPr="007E46AB" w:rsidRDefault="00ED6671" w:rsidP="00ED6671">
      <w:pPr>
        <w:pStyle w:val="BodyText"/>
        <w:spacing w:before="120"/>
        <w:ind w:firstLine="284"/>
      </w:pPr>
      <w:r w:rsidRPr="007E46AB">
        <w:rPr>
          <w:rFonts w:cs="Book Antiqua"/>
          <w:color w:val="231F20"/>
        </w:rPr>
        <w:t>L’imam Ibn Al-Qayyim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007127A2" w:rsidRPr="007E46AB">
        <w:rPr>
          <w:rFonts w:cs="Book Antiqua"/>
          <w:color w:val="231F20"/>
        </w:rPr>
        <w:t xml:space="preserve"> </w:t>
      </w:r>
      <w:r w:rsidRPr="007E46AB">
        <w:rPr>
          <w:rFonts w:cs="Book Antiqua"/>
          <w:color w:val="231F20"/>
        </w:rPr>
        <w:t xml:space="preserve">[Ô serviteur], </w:t>
      </w:r>
      <w:r w:rsidRPr="007E46AB">
        <w:rPr>
          <w:color w:val="231F20"/>
        </w:rPr>
        <w:t xml:space="preserve">chaque fois que tu prendras conscience de la réalité </w:t>
      </w:r>
      <w:r w:rsidRPr="007E46AB">
        <w:rPr>
          <w:rFonts w:cs="Book Antiqua"/>
          <w:color w:val="231F20"/>
        </w:rPr>
        <w:t>de la seigneurie d’Allah et de Son droit divin exclu</w:t>
      </w:r>
      <w:r w:rsidRPr="007E46AB">
        <w:rPr>
          <w:color w:val="231F20"/>
        </w:rPr>
        <w:t xml:space="preserve">- </w:t>
      </w:r>
      <w:r w:rsidRPr="007E46AB">
        <w:rPr>
          <w:rFonts w:cs="Book Antiqua"/>
          <w:color w:val="231F20"/>
        </w:rPr>
        <w:t xml:space="preserve">sif, que tu connaîtras Allah puis ta propre valeur, et </w:t>
      </w:r>
      <w:r w:rsidRPr="007E46AB">
        <w:rPr>
          <w:color w:val="231F20"/>
        </w:rPr>
        <w:t xml:space="preserve">que tu te rendras compte que les marchandises [tes œuvres] que tu apportes ne conviennent pas au Roi </w:t>
      </w:r>
      <w:r w:rsidRPr="007E46AB">
        <w:rPr>
          <w:rFonts w:cs="Book Antiqua"/>
          <w:color w:val="231F20"/>
        </w:rPr>
        <w:t xml:space="preserve">Véridique, fussent-elles aussi nombreuses que celle des êtres humains et des djinns, tu craindras alors </w:t>
      </w:r>
      <w:r w:rsidRPr="007E46AB">
        <w:rPr>
          <w:color w:val="231F20"/>
        </w:rPr>
        <w:t>l’issue réservée à ces œuvres.</w:t>
      </w:r>
    </w:p>
    <w:p w:rsidR="00ED6671" w:rsidRPr="007E46AB" w:rsidRDefault="00ED6671" w:rsidP="003F5214">
      <w:pPr>
        <w:pStyle w:val="BodyText"/>
        <w:spacing w:before="120"/>
        <w:ind w:firstLine="284"/>
      </w:pPr>
      <w:r w:rsidRPr="007E46AB">
        <w:rPr>
          <w:color w:val="231F20"/>
        </w:rPr>
        <w:t xml:space="preserve">En fait, Allah accepte ces œuvres uniquement par générosité, bonté et bienveillance de Sa part et c’est </w:t>
      </w:r>
      <w:r w:rsidRPr="007E46AB">
        <w:rPr>
          <w:rFonts w:cs="Book Antiqua"/>
          <w:color w:val="231F20"/>
        </w:rPr>
        <w:t>pour ces mêmes raisons qu’Il les récompense</w:t>
      </w:r>
      <w:r w:rsidRPr="007E46AB">
        <w:rPr>
          <w:rStyle w:val="FootnoteReference"/>
          <w:rFonts w:ascii="Book Antiqua" w:hAnsi="Book Antiqua"/>
        </w:rPr>
        <w:footnoteReference w:id="101"/>
      </w:r>
      <w:r w:rsidRPr="007E46AB">
        <w:rPr>
          <w:color w:val="231F20"/>
        </w:rPr>
        <w:t>.»</w:t>
      </w:r>
    </w:p>
    <w:p w:rsidR="00ED6671" w:rsidRPr="007E46AB" w:rsidRDefault="00ED6671" w:rsidP="007E46AB">
      <w:pPr>
        <w:pStyle w:val="BodyText"/>
        <w:spacing w:before="120"/>
        <w:ind w:firstLine="284"/>
      </w:pPr>
      <w:r w:rsidRPr="007E46AB">
        <w:rPr>
          <w:color w:val="231F20"/>
        </w:rPr>
        <w:t>En somme, chaque fois que le serviteur ressent cette réalité, la grandeur du Créateur (</w:t>
      </w:r>
      <w:r w:rsidRPr="007E46AB">
        <w:rPr>
          <w:rFonts w:ascii="CTraditional Arabic" w:eastAsia="IranNastaliq" w:hAnsi="CTraditional Arabic" w:cs="CTraditional Arabic"/>
          <w:color w:val="231F20"/>
          <w:rtl/>
        </w:rPr>
        <w:t>ﻷ</w:t>
      </w:r>
      <w:r w:rsidRPr="007E46AB">
        <w:rPr>
          <w:color w:val="231F20"/>
        </w:rPr>
        <w:t xml:space="preserve">) lui appa- </w:t>
      </w:r>
      <w:r w:rsidRPr="007E46AB">
        <w:rPr>
          <w:rFonts w:cs="Book Antiqua"/>
          <w:color w:val="231F20"/>
        </w:rPr>
        <w:t xml:space="preserve">raît clairement et il finit par connaître la valeur de </w:t>
      </w:r>
      <w:r w:rsidRPr="007E46AB">
        <w:rPr>
          <w:color w:val="231F20"/>
        </w:rPr>
        <w:t>sa personne.</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Effectivement, c’est ainsi que le Prophète (</w:t>
      </w:r>
      <w:r w:rsidRPr="007E46AB">
        <w:rPr>
          <w:rFonts w:ascii="CTraditional Arabic" w:eastAsia="IranNastaliq" w:hAnsi="CTraditional Arabic" w:cs="CTraditional Arabic"/>
          <w:color w:val="231F20"/>
          <w:rtl/>
        </w:rPr>
        <w:t>ج</w:t>
      </w:r>
      <w:r w:rsidRPr="007E46AB">
        <w:rPr>
          <w:color w:val="231F20"/>
        </w:rPr>
        <w:t>) a éduqué ses compagnons (</w:t>
      </w:r>
      <w:r w:rsidRPr="007E46AB">
        <w:rPr>
          <w:rFonts w:ascii="CTraditional Arabic" w:eastAsia="IranNastaliq" w:hAnsi="CTraditional Arabic" w:cs="CTraditional Arabic"/>
          <w:color w:val="231F20"/>
          <w:rtl/>
        </w:rPr>
        <w:t>ش</w:t>
      </w:r>
      <w:r w:rsidRPr="007E46AB">
        <w:rPr>
          <w:rFonts w:cs="Book Antiqua"/>
          <w:color w:val="231F20"/>
        </w:rPr>
        <w:t xml:space="preserve">). Prenons pour exemple, </w:t>
      </w:r>
      <w:r w:rsidRPr="007E46AB">
        <w:rPr>
          <w:color w:val="231F20"/>
        </w:rPr>
        <w:t>le plus estimé et le plus digne des compagnons</w:t>
      </w:r>
      <w:r w:rsidR="007E46AB" w:rsidRPr="007E46AB">
        <w:rPr>
          <w:rFonts w:ascii="Book Antiqua" w:hAnsi="Book Antiqua" w:cs="Book Antiqua"/>
          <w:color w:val="231F20"/>
        </w:rPr>
        <w:t>:</w:t>
      </w:r>
      <w:r w:rsidRPr="007E46AB">
        <w:rPr>
          <w:color w:val="231F20"/>
        </w:rPr>
        <w:t xml:space="preserve"> Abû </w:t>
      </w:r>
      <w:r w:rsidRPr="007E46AB">
        <w:rPr>
          <w:rFonts w:ascii="Book Antiqua" w:eastAsia="Book Antiqua" w:hAnsi="Book Antiqua" w:cs="Book Antiqua"/>
          <w:color w:val="231F20"/>
        </w:rPr>
        <w:t>Bakr le Véridique (</w:t>
      </w:r>
      <w:r w:rsidR="007E46AB">
        <w:rPr>
          <w:rFonts w:ascii="Book Antiqua" w:eastAsia="Book Antiqua" w:hAnsi="Book Antiqua" w:cs="Book Antiqua"/>
          <w:color w:val="231F20"/>
        </w:rPr>
        <w:t>!</w:t>
      </w:r>
      <w:r w:rsidRPr="007E46AB">
        <w:rPr>
          <w:rFonts w:ascii="Book Antiqua" w:eastAsia="Book Antiqua" w:hAnsi="Book Antiqua" w:cs="Book Antiqua"/>
          <w:i/>
          <w:color w:val="231F20"/>
        </w:rPr>
        <w:t>A</w:t>
      </w:r>
      <w:r w:rsidRPr="007E46AB">
        <w:rPr>
          <w:rFonts w:ascii="Book Antiqua" w:eastAsia="Book Antiqua" w:hAnsi="Book Antiqua" w:cs="Book Antiqua"/>
          <w:i/>
          <w:color w:val="231F20"/>
          <w:u w:val="single" w:color="231F20"/>
        </w:rPr>
        <w:t>s</w:t>
      </w:r>
      <w:r w:rsidRPr="007E46AB">
        <w:rPr>
          <w:rFonts w:ascii="Book Antiqua" w:eastAsia="Book Antiqua" w:hAnsi="Book Antiqua" w:cs="Book Antiqua"/>
          <w:i/>
          <w:color w:val="231F20"/>
        </w:rPr>
        <w:t>-</w:t>
      </w:r>
      <w:r w:rsidRPr="007E46AB">
        <w:rPr>
          <w:rFonts w:ascii="Book Antiqua" w:eastAsia="Book Antiqua" w:hAnsi="Book Antiqua" w:cs="Book Antiqua"/>
          <w:i/>
          <w:color w:val="231F20"/>
          <w:u w:val="single" w:color="231F20"/>
        </w:rPr>
        <w:t>S</w:t>
      </w:r>
      <w:r w:rsidRPr="007E46AB">
        <w:rPr>
          <w:rFonts w:ascii="Book Antiqua" w:eastAsia="Book Antiqua" w:hAnsi="Book Antiqua" w:cs="Book Antiqua"/>
          <w:i/>
          <w:color w:val="231F20"/>
        </w:rPr>
        <w:t>iddîq</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pPr>
      <w:r w:rsidRPr="007E46AB">
        <w:rPr>
          <w:rFonts w:cs="Book Antiqua"/>
          <w:color w:val="231F20"/>
        </w:rPr>
        <w:t>Un jour, il demanda au Prophète (</w:t>
      </w:r>
      <w:r w:rsidRPr="007E46AB">
        <w:rPr>
          <w:rFonts w:ascii="CTraditional Arabic" w:eastAsia="IranNastaliq" w:hAnsi="CTraditional Arabic" w:cs="CTraditional Arabic"/>
          <w:color w:val="231F20"/>
          <w:rtl/>
        </w:rPr>
        <w:t>ج</w:t>
      </w:r>
      <w:r w:rsidRPr="007E46AB">
        <w:rPr>
          <w:color w:val="231F20"/>
        </w:rPr>
        <w:t>)</w:t>
      </w:r>
      <w:r w:rsidR="007E46AB" w:rsidRPr="007E46AB">
        <w:rPr>
          <w:rFonts w:ascii="Book Antiqua" w:hAnsi="Book Antiqua" w:cs="Book Antiqua"/>
          <w:color w:val="231F20"/>
        </w:rPr>
        <w:t>:</w:t>
      </w:r>
    </w:p>
    <w:p w:rsidR="00ED6671" w:rsidRPr="007E46AB" w:rsidRDefault="00425424" w:rsidP="003F5214">
      <w:pPr>
        <w:pStyle w:val="BodyText"/>
        <w:widowControl w:val="0"/>
        <w:numPr>
          <w:ilvl w:val="2"/>
          <w:numId w:val="19"/>
        </w:numPr>
        <w:spacing w:before="120"/>
        <w:ind w:firstLine="284"/>
      </w:pPr>
      <w:r w:rsidRPr="00425424">
        <w:rPr>
          <w:rFonts w:ascii="Book Antiqua" w:hAnsi="Book Antiqua"/>
          <w:color w:val="231F20"/>
        </w:rPr>
        <w:t>«</w:t>
      </w:r>
      <w:r w:rsidR="00ED6671" w:rsidRPr="007E46AB">
        <w:rPr>
          <w:color w:val="231F20"/>
        </w:rPr>
        <w:t>Enseigne-moi une invocation avec laquelle j’invoquerai pendant ma prière.»</w:t>
      </w:r>
    </w:p>
    <w:p w:rsidR="00ED6671" w:rsidRPr="007E46AB" w:rsidRDefault="00ED6671" w:rsidP="00ED6671">
      <w:pPr>
        <w:pStyle w:val="BodyText"/>
        <w:spacing w:before="120"/>
        <w:ind w:firstLine="284"/>
        <w:rPr>
          <w:rFonts w:cs="Book Antiqua"/>
        </w:rPr>
      </w:pPr>
      <w:r w:rsidRPr="007E46AB">
        <w:rPr>
          <w:rFonts w:cs="Book Antiqua"/>
          <w:color w:val="231F20"/>
        </w:rPr>
        <w:t>Le Prophète (</w:t>
      </w:r>
      <w:r w:rsidRPr="007E46AB">
        <w:rPr>
          <w:rFonts w:ascii="CTraditional Arabic" w:eastAsia="IranNastaliq" w:hAnsi="CTraditional Arabic" w:cs="CTraditional Arabic"/>
          <w:color w:val="231F20"/>
          <w:rtl/>
        </w:rPr>
        <w:t>ج</w:t>
      </w:r>
      <w:r w:rsidRPr="007E46AB">
        <w:rPr>
          <w:color w:val="231F20"/>
        </w:rPr>
        <w:t xml:space="preserve">), bien qu’il était celui qui connais- </w:t>
      </w:r>
      <w:r w:rsidRPr="007E46AB">
        <w:rPr>
          <w:rFonts w:cs="Book Antiqua"/>
          <w:color w:val="231F20"/>
        </w:rPr>
        <w:t>sait le mieux son compagnon, lui dit</w:t>
      </w:r>
      <w:r w:rsidR="007E46AB" w:rsidRPr="007E46AB">
        <w:rPr>
          <w:rFonts w:ascii="Book Antiqua" w:hAnsi="Book Antiqua" w:cs="Book Antiqua"/>
          <w:color w:val="231F20"/>
        </w:rPr>
        <w:t>:</w:t>
      </w:r>
    </w:p>
    <w:p w:rsidR="00ED6671" w:rsidRPr="007E46AB" w:rsidRDefault="00ED6671" w:rsidP="00ED6671">
      <w:pPr>
        <w:spacing w:before="120"/>
        <w:ind w:firstLine="284"/>
        <w:jc w:val="both"/>
      </w:pPr>
    </w:p>
    <w:p w:rsidR="00ED6671" w:rsidRPr="00193F8F" w:rsidRDefault="00ED6671" w:rsidP="00193F8F">
      <w:pPr>
        <w:pStyle w:val="text"/>
        <w:numPr>
          <w:ilvl w:val="2"/>
          <w:numId w:val="19"/>
        </w:numPr>
        <w:ind w:left="624" w:hanging="284"/>
        <w:rPr>
          <w:b/>
          <w:bCs/>
          <w:i/>
          <w:iCs/>
        </w:rPr>
      </w:pPr>
      <w:r w:rsidRPr="00193F8F">
        <w:rPr>
          <w:b/>
          <w:bCs/>
          <w:i/>
          <w:iCs/>
        </w:rPr>
        <w:t>Dis</w:t>
      </w:r>
      <w:r w:rsidR="007E46AB" w:rsidRPr="00193F8F">
        <w:rPr>
          <w:b/>
          <w:bCs/>
          <w:i/>
          <w:iCs/>
        </w:rPr>
        <w:t>:</w:t>
      </w:r>
      <w:r w:rsidRPr="00193F8F">
        <w:rPr>
          <w:b/>
          <w:bCs/>
          <w:i/>
          <w:iCs/>
        </w:rPr>
        <w:t xml:space="preserve"> </w:t>
      </w:r>
      <w:r w:rsidR="007127A2" w:rsidRPr="00193F8F">
        <w:rPr>
          <w:b/>
          <w:bCs/>
          <w:i/>
          <w:iCs/>
        </w:rPr>
        <w:t>«</w:t>
      </w:r>
      <w:r w:rsidRPr="00193F8F">
        <w:rPr>
          <w:b/>
          <w:bCs/>
          <w:i/>
          <w:iCs/>
        </w:rPr>
        <w:t>Ô Allah</w:t>
      </w:r>
      <w:r w:rsidR="007E46AB" w:rsidRPr="00193F8F">
        <w:rPr>
          <w:b/>
          <w:bCs/>
          <w:i/>
          <w:iCs/>
        </w:rPr>
        <w:t>!</w:t>
      </w:r>
      <w:r w:rsidRPr="00193F8F">
        <w:rPr>
          <w:b/>
          <w:bCs/>
          <w:i/>
          <w:iCs/>
        </w:rPr>
        <w:t xml:space="preserve"> J’ai été grandement injuste envers moi-même mais nul autre que Toi </w:t>
      </w:r>
      <w:r w:rsidRPr="00193F8F">
        <w:rPr>
          <w:rFonts w:ascii="Times New Roman" w:hAnsi="Times New Roman" w:cs="Times New Roman"/>
          <w:b/>
          <w:bCs/>
          <w:i/>
          <w:iCs/>
        </w:rPr>
        <w:t>ne pardonne les péchés. Accorde-moi donc un</w:t>
      </w:r>
      <w:r w:rsidRPr="00193F8F">
        <w:rPr>
          <w:b/>
          <w:bCs/>
          <w:i/>
          <w:iCs/>
        </w:rPr>
        <w:t xml:space="preserve"> pardon de Ta part et fais-moi miséricorde, tu es certes le Pardonneur, le Très Miséricordieux </w:t>
      </w:r>
      <w:r w:rsidRPr="00193F8F">
        <w:rPr>
          <w:rStyle w:val="FootnoteReference"/>
          <w:b/>
          <w:bCs/>
          <w:i/>
          <w:iCs/>
        </w:rPr>
        <w:footnoteReference w:id="102"/>
      </w:r>
      <w:r w:rsidRPr="00193F8F">
        <w:rPr>
          <w:b/>
          <w:bCs/>
          <w:i/>
          <w:iCs/>
        </w:rPr>
        <w:t>.»</w:t>
      </w:r>
    </w:p>
    <w:p w:rsidR="00ED6671" w:rsidRPr="007E46AB" w:rsidRDefault="00ED6671" w:rsidP="003F5214">
      <w:pPr>
        <w:pStyle w:val="BodyText"/>
        <w:spacing w:before="120"/>
        <w:ind w:firstLine="284"/>
        <w:rPr>
          <w:rFonts w:cs="Book Antiqua"/>
        </w:rPr>
      </w:pPr>
      <w:r w:rsidRPr="007E46AB">
        <w:rPr>
          <w:color w:val="231F20"/>
        </w:rPr>
        <w:t xml:space="preserve">De toute évidence, c’est une éducation divine </w:t>
      </w:r>
      <w:r w:rsidRPr="007E46AB">
        <w:rPr>
          <w:rFonts w:cs="Book Antiqua"/>
          <w:color w:val="231F20"/>
        </w:rPr>
        <w:t xml:space="preserve">qui empêche le serviteur de s’enorgueillir, le rend </w:t>
      </w:r>
      <w:r w:rsidRPr="007E46AB">
        <w:rPr>
          <w:color w:val="231F20"/>
        </w:rPr>
        <w:t xml:space="preserve">continuellement conscient de sa dépendance envers son Seigneur et le fait incessamment s’abandonner </w:t>
      </w:r>
      <w:r w:rsidRPr="007E46AB">
        <w:rPr>
          <w:rFonts w:cs="Book Antiqua"/>
          <w:color w:val="231F20"/>
        </w:rPr>
        <w:t>devant Lui.</w:t>
      </w:r>
    </w:p>
    <w:p w:rsidR="00ED6671" w:rsidRPr="007E46AB" w:rsidRDefault="00ED6671" w:rsidP="00ED6671">
      <w:pPr>
        <w:pStyle w:val="BodyText"/>
        <w:spacing w:before="120"/>
        <w:ind w:firstLine="284"/>
        <w:rPr>
          <w:rFonts w:cs="Book Antiqua"/>
        </w:rPr>
      </w:pPr>
      <w:r w:rsidRPr="007E46AB">
        <w:rPr>
          <w:color w:val="231F20"/>
        </w:rPr>
        <w:t>Ainsi, si telle est la recommandation du Prophète (</w:t>
      </w:r>
      <w:r w:rsidRPr="007E46AB">
        <w:rPr>
          <w:rFonts w:ascii="CTraditional Arabic" w:eastAsia="IranNastaliq" w:hAnsi="CTraditional Arabic" w:cs="CTraditional Arabic"/>
          <w:color w:val="231F20"/>
          <w:rtl/>
        </w:rPr>
        <w:t>ج</w:t>
      </w:r>
      <w:r w:rsidRPr="007E46AB">
        <w:rPr>
          <w:color w:val="231F20"/>
        </w:rPr>
        <w:t>) à Abû Bakr (</w:t>
      </w:r>
      <w:r w:rsidRPr="007E46AB">
        <w:rPr>
          <w:rFonts w:ascii="CTraditional Arabic" w:eastAsia="IranNastaliq" w:hAnsi="CTraditional Arabic" w:cs="CTraditional Arabic"/>
          <w:color w:val="231F20"/>
          <w:rtl/>
        </w:rPr>
        <w:t>س</w:t>
      </w:r>
      <w:r w:rsidRPr="007E46AB">
        <w:rPr>
          <w:color w:val="231F20"/>
        </w:rPr>
        <w:t xml:space="preserve">) qui a fait ses preuves comme guide, </w:t>
      </w:r>
      <w:r w:rsidRPr="007E46AB">
        <w:rPr>
          <w:rFonts w:cs="Book Antiqua"/>
          <w:color w:val="231F20"/>
        </w:rPr>
        <w:t xml:space="preserve">homme honorable, valeureux guerrier, défenseur de </w:t>
      </w:r>
      <w:r w:rsidRPr="007E46AB">
        <w:rPr>
          <w:color w:val="231F20"/>
        </w:rPr>
        <w:t xml:space="preserve">l’Islam et protecteur du Prophète, alors qu’en est-il de </w:t>
      </w:r>
      <w:r w:rsidRPr="007E46AB">
        <w:rPr>
          <w:rFonts w:cs="Book Antiqua"/>
          <w:color w:val="231F20"/>
        </w:rPr>
        <w:t>notre situation, nous qui sommes des pécheurs exces</w:t>
      </w:r>
      <w:r w:rsidRPr="007E46AB">
        <w:rPr>
          <w:color w:val="231F20"/>
        </w:rPr>
        <w:t xml:space="preserve">- </w:t>
      </w:r>
      <w:r w:rsidRPr="007E46AB">
        <w:rPr>
          <w:rFonts w:cs="Book Antiqua"/>
          <w:color w:val="231F20"/>
        </w:rPr>
        <w:t>sifs</w:t>
      </w:r>
      <w:r w:rsidR="007E46AB">
        <w:rPr>
          <w:rFonts w:cs="Book Antiqua"/>
          <w:color w:val="231F20"/>
        </w:rPr>
        <w:t>?</w:t>
      </w:r>
      <w:r w:rsidRPr="007E46AB">
        <w:rPr>
          <w:rFonts w:cs="Book Antiqua"/>
          <w:color w:val="231F20"/>
        </w:rPr>
        <w:t xml:space="preserve"> Nous demandons à Allah qu’Il nous préserve</w:t>
      </w:r>
      <w:r w:rsidR="007E46AB">
        <w:rPr>
          <w:rFonts w:cs="Book Antiqua"/>
          <w:color w:val="231F20"/>
        </w:rPr>
        <w:t>!</w:t>
      </w:r>
      <w:r w:rsidRPr="007E46AB">
        <w:rPr>
          <w:rFonts w:cs="Book Antiqua"/>
          <w:color w:val="231F20"/>
        </w:rPr>
        <w:t xml:space="preserve"> </w:t>
      </w:r>
    </w:p>
    <w:p w:rsidR="00ED6671" w:rsidRPr="007E46AB" w:rsidRDefault="00ED6671" w:rsidP="003F5214">
      <w:pPr>
        <w:pStyle w:val="BodyText"/>
        <w:spacing w:before="120"/>
        <w:ind w:firstLine="284"/>
        <w:rPr>
          <w:rFonts w:cs="Book Antiqua"/>
        </w:rPr>
      </w:pPr>
      <w:r w:rsidRPr="007E46AB">
        <w:rPr>
          <w:rFonts w:cs="Book Antiqua"/>
          <w:color w:val="231F20"/>
        </w:rPr>
        <w:t xml:space="preserve">Tu seras peut-être encore plus surpris par le cas de </w:t>
      </w:r>
      <w:r w:rsidRPr="007E46AB">
        <w:rPr>
          <w:rFonts w:cs="Book Antiqua"/>
          <w:i/>
          <w:color w:val="231F20"/>
        </w:rPr>
        <w:t>c</w:t>
      </w:r>
      <w:r w:rsidRPr="007E46AB">
        <w:rPr>
          <w:rFonts w:cs="Book Antiqua"/>
          <w:color w:val="231F20"/>
        </w:rPr>
        <w:t>Umar Ibn Al-Kha</w:t>
      </w:r>
      <w:r w:rsidRPr="007E46AB">
        <w:rPr>
          <w:color w:val="231F20"/>
          <w:u w:val="single" w:color="231F20"/>
        </w:rPr>
        <w:t>tt</w:t>
      </w:r>
      <w:r w:rsidRPr="007E46AB">
        <w:rPr>
          <w:rFonts w:cs="Book Antiqua"/>
          <w:color w:val="231F20"/>
        </w:rPr>
        <w:t>âb (</w:t>
      </w:r>
      <w:r w:rsidRPr="007E46AB">
        <w:rPr>
          <w:rFonts w:ascii="CTraditional Arabic" w:eastAsia="IranNastaliq" w:hAnsi="CTraditional Arabic" w:cs="CTraditional Arabic"/>
          <w:color w:val="231F20"/>
          <w:rtl/>
        </w:rPr>
        <w:t>س</w:t>
      </w:r>
      <w:r w:rsidRPr="007E46AB">
        <w:rPr>
          <w:rFonts w:cs="Book Antiqua"/>
          <w:color w:val="231F20"/>
        </w:rPr>
        <w:t xml:space="preserve">) qui craignait d’être parmi les hypocrites alors qu’il est celui qui discerne le bien </w:t>
      </w:r>
      <w:r w:rsidRPr="007E46AB">
        <w:rPr>
          <w:color w:val="231F20"/>
        </w:rPr>
        <w:t>du mal (</w:t>
      </w:r>
      <w:r w:rsidR="007E46AB">
        <w:rPr>
          <w:color w:val="231F20"/>
        </w:rPr>
        <w:t>!</w:t>
      </w:r>
      <w:r w:rsidRPr="007E46AB">
        <w:rPr>
          <w:rFonts w:cs="Book Antiqua"/>
          <w:i/>
          <w:color w:val="231F20"/>
        </w:rPr>
        <w:t>Al-Fârûq</w:t>
      </w:r>
      <w:r w:rsidRPr="007E46AB">
        <w:rPr>
          <w:color w:val="231F20"/>
        </w:rPr>
        <w:t>») et celui à qui le Prophète (</w:t>
      </w:r>
      <w:r w:rsidRPr="007E46AB">
        <w:rPr>
          <w:rFonts w:ascii="CTraditional Arabic" w:eastAsia="IranNastaliq" w:hAnsi="CTraditional Arabic" w:cs="CTraditional Arabic"/>
          <w:color w:val="231F20"/>
          <w:rtl/>
        </w:rPr>
        <w:t>ج</w:t>
      </w:r>
      <w:r w:rsidRPr="007E46AB">
        <w:rPr>
          <w:color w:val="231F20"/>
        </w:rPr>
        <w:t xml:space="preserve">) a </w:t>
      </w:r>
      <w:r w:rsidRPr="007E46AB">
        <w:rPr>
          <w:rFonts w:cs="Book Antiqua"/>
          <w:color w:val="231F20"/>
        </w:rPr>
        <w:t>annoncé la bonne nouvelle du Paradis</w:t>
      </w:r>
      <w:r w:rsidR="007E46AB">
        <w:rPr>
          <w:rFonts w:cs="Book Antiqua"/>
          <w:color w:val="231F20"/>
        </w:rPr>
        <w:t>!</w:t>
      </w:r>
    </w:p>
    <w:p w:rsidR="00ED6671" w:rsidRPr="007E46AB" w:rsidRDefault="00ED6671" w:rsidP="00ED6671">
      <w:pPr>
        <w:pStyle w:val="BodyText"/>
        <w:spacing w:before="120"/>
        <w:ind w:firstLine="284"/>
      </w:pPr>
      <w:r w:rsidRPr="007E46AB">
        <w:rPr>
          <w:color w:val="231F20"/>
        </w:rPr>
        <w:t>Mais tu comprendras que lorsque le serviteur augmente en servitude et en indigence pour son Seigneur, il éprouve d’autant plus de mépris et de peur pour sa propre personne, et dès lors son cœur se lie fortement à son Seigneur (</w:t>
      </w:r>
      <w:r w:rsidRPr="007E46AB">
        <w:rPr>
          <w:rFonts w:ascii="CTraditional Arabic" w:eastAsia="IranNastaliq" w:hAnsi="CTraditional Arabic" w:cs="CTraditional Arabic"/>
          <w:color w:val="231F20"/>
          <w:rtl/>
        </w:rPr>
        <w:t>ـ</w:t>
      </w:r>
      <w:r w:rsidRPr="007E46AB">
        <w:rPr>
          <w:color w:val="231F20"/>
        </w:rPr>
        <w:t>).</w:t>
      </w:r>
    </w:p>
    <w:p w:rsidR="00ED6671" w:rsidRPr="007E46AB" w:rsidRDefault="00ED6671" w:rsidP="003F5214">
      <w:pPr>
        <w:pStyle w:val="BodyText"/>
        <w:spacing w:before="120"/>
        <w:ind w:firstLine="284"/>
      </w:pPr>
      <w:r w:rsidRPr="007E46AB">
        <w:rPr>
          <w:color w:val="231F20"/>
        </w:rPr>
        <w:t>Al-</w:t>
      </w:r>
      <w:r w:rsidRPr="007E46AB">
        <w:rPr>
          <w:color w:val="231F20"/>
          <w:u w:val="single" w:color="231F20"/>
        </w:rPr>
        <w:t>H</w:t>
      </w:r>
      <w:r w:rsidRPr="007E46AB">
        <w:rPr>
          <w:color w:val="231F20"/>
        </w:rPr>
        <w:t>asan Al-Ba</w:t>
      </w:r>
      <w:r w:rsidRPr="007E46AB">
        <w:rPr>
          <w:color w:val="231F20"/>
          <w:u w:val="single" w:color="231F20"/>
        </w:rPr>
        <w:t>s</w:t>
      </w:r>
      <w:r w:rsidRPr="007E46AB">
        <w:rPr>
          <w:rFonts w:cs="Book Antiqua"/>
          <w:color w:val="231F20"/>
        </w:rPr>
        <w:t>rî (</w:t>
      </w:r>
      <w:r w:rsidRPr="007E46AB">
        <w:rPr>
          <w:rFonts w:ascii="CTraditional Arabic" w:eastAsia="IranNastaliq" w:hAnsi="CTraditional Arabic" w:cs="CTraditional Arabic"/>
          <w:color w:val="231F20"/>
        </w:rPr>
        <w:t>/</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7127A2" w:rsidRPr="007E46AB">
        <w:rPr>
          <w:color w:val="231F20"/>
        </w:rPr>
        <w:t>«</w:t>
      </w:r>
      <w:r w:rsidRPr="007E46AB">
        <w:rPr>
          <w:color w:val="231F20"/>
        </w:rPr>
        <w:t xml:space="preserve">Seul un [vrai] </w:t>
      </w:r>
      <w:r w:rsidRPr="007E46AB">
        <w:rPr>
          <w:rFonts w:cs="Book Antiqua"/>
          <w:color w:val="231F20"/>
        </w:rPr>
        <w:t>croyant craint l’hypocrisie, et seul un hypocrite croit en être à l’abri</w:t>
      </w:r>
      <w:r w:rsidRPr="007E46AB">
        <w:rPr>
          <w:rStyle w:val="FootnoteReference"/>
          <w:rFonts w:ascii="Book Antiqua" w:hAnsi="Book Antiqua"/>
        </w:rPr>
        <w:footnoteReference w:id="103"/>
      </w:r>
      <w:r w:rsidRPr="007E46AB">
        <w:rPr>
          <w:color w:val="231F20"/>
        </w:rPr>
        <w:t>.»</w:t>
      </w:r>
    </w:p>
    <w:p w:rsidR="00ED6671" w:rsidRPr="007E46AB" w:rsidRDefault="00ED6671" w:rsidP="00ED6671">
      <w:pPr>
        <w:pStyle w:val="BodyText"/>
        <w:spacing w:before="120"/>
        <w:ind w:firstLine="284"/>
      </w:pPr>
      <w:r w:rsidRPr="007E46AB">
        <w:rPr>
          <w:color w:val="231F20"/>
        </w:rPr>
        <w:t>Al-Ja</w:t>
      </w:r>
      <w:r w:rsidRPr="007E46AB">
        <w:rPr>
          <w:rFonts w:cs="Book Antiqua"/>
          <w:i/>
          <w:color w:val="231F20"/>
        </w:rPr>
        <w:t>c</w:t>
      </w:r>
      <w:r w:rsidRPr="007E46AB">
        <w:rPr>
          <w:color w:val="231F20"/>
        </w:rPr>
        <w:t xml:space="preserve">d Abû </w:t>
      </w:r>
      <w:r w:rsidRPr="007E46AB">
        <w:rPr>
          <w:rFonts w:cs="Book Antiqua"/>
          <w:i/>
          <w:color w:val="231F20"/>
        </w:rPr>
        <w:t>c</w:t>
      </w:r>
      <w:r w:rsidRPr="007E46AB">
        <w:rPr>
          <w:rFonts w:cs="Book Antiqua"/>
          <w:color w:val="231F20"/>
        </w:rPr>
        <w:t>Uthmân (</w:t>
      </w:r>
      <w:r w:rsidRPr="007E46AB">
        <w:rPr>
          <w:rFonts w:ascii="CTraditional Arabic" w:eastAsia="IranNastaliq" w:hAnsi="CTraditional Arabic" w:cs="CTraditional Arabic"/>
          <w:color w:val="231F20"/>
        </w:rPr>
        <w:t>/</w:t>
      </w:r>
      <w:r w:rsidRPr="007E46AB">
        <w:rPr>
          <w:color w:val="231F20"/>
        </w:rPr>
        <w:t>) a dit</w:t>
      </w:r>
      <w:r w:rsidR="007E46AB" w:rsidRPr="007E46AB">
        <w:rPr>
          <w:rFonts w:ascii="Book Antiqua" w:hAnsi="Book Antiqua" w:cs="Book Antiqua"/>
          <w:color w:val="231F20"/>
        </w:rPr>
        <w:t>:</w:t>
      </w:r>
    </w:p>
    <w:p w:rsidR="00ED6671" w:rsidRPr="007E46AB" w:rsidRDefault="007E46AB" w:rsidP="003F5214">
      <w:pPr>
        <w:pStyle w:val="BodyText"/>
        <w:widowControl w:val="0"/>
        <w:numPr>
          <w:ilvl w:val="0"/>
          <w:numId w:val="17"/>
        </w:numPr>
        <w:tabs>
          <w:tab w:val="left" w:pos="1622"/>
        </w:tabs>
        <w:spacing w:before="120"/>
        <w:ind w:firstLine="284"/>
        <w:rPr>
          <w:rFonts w:cs="Book Antiqua"/>
        </w:rPr>
      </w:pPr>
      <w:r>
        <w:rPr>
          <w:rFonts w:cs="Book Antiqua"/>
          <w:color w:val="231F20"/>
        </w:rPr>
        <w:t>!</w:t>
      </w:r>
      <w:r w:rsidR="00ED6671" w:rsidRPr="007E46AB">
        <w:rPr>
          <w:rFonts w:cs="Book Antiqua"/>
          <w:color w:val="231F20"/>
        </w:rPr>
        <w:t>J’ai demandé à Abû Rajâ’ Al-</w:t>
      </w:r>
      <w:r w:rsidR="00ED6671" w:rsidRPr="007E46AB">
        <w:rPr>
          <w:rFonts w:cs="Book Antiqua"/>
          <w:i/>
          <w:color w:val="231F20"/>
        </w:rPr>
        <w:t>c</w:t>
      </w:r>
      <w:r w:rsidR="00ED6671" w:rsidRPr="007E46AB">
        <w:rPr>
          <w:rFonts w:cs="Book Antiqua"/>
          <w:color w:val="231F20"/>
        </w:rPr>
        <w:t>U</w:t>
      </w:r>
      <w:r w:rsidR="00ED6671" w:rsidRPr="007E46AB">
        <w:rPr>
          <w:color w:val="231F20"/>
        </w:rPr>
        <w:t>t</w:t>
      </w:r>
      <w:r w:rsidR="00ED6671" w:rsidRPr="007E46AB">
        <w:rPr>
          <w:rFonts w:cs="Book Antiqua"/>
          <w:color w:val="231F20"/>
        </w:rPr>
        <w:t xml:space="preserve">âridî s’il avait </w:t>
      </w:r>
      <w:r w:rsidR="00ED6671" w:rsidRPr="007E46AB">
        <w:rPr>
          <w:color w:val="231F20"/>
        </w:rPr>
        <w:t>pu remarquer chez les compagnons du Prophète (</w:t>
      </w:r>
      <w:r w:rsidR="00ED6671" w:rsidRPr="007E46AB">
        <w:rPr>
          <w:rFonts w:ascii="CTraditional Arabic" w:eastAsia="IranNastaliq" w:hAnsi="CTraditional Arabic" w:cs="CTraditional Arabic"/>
          <w:color w:val="231F20"/>
          <w:rtl/>
        </w:rPr>
        <w:t>ج</w:t>
      </w:r>
      <w:r w:rsidR="00ED6671" w:rsidRPr="007E46AB">
        <w:rPr>
          <w:color w:val="231F20"/>
        </w:rPr>
        <w:t xml:space="preserve">) </w:t>
      </w:r>
      <w:r w:rsidR="00ED6671" w:rsidRPr="007E46AB">
        <w:rPr>
          <w:rFonts w:cs="Book Antiqua"/>
          <w:color w:val="231F20"/>
        </w:rPr>
        <w:t>qu’il avait pu côtoyer à son époque, qu’ils craignaient d’être hypocrites».</w:t>
      </w:r>
    </w:p>
    <w:p w:rsidR="00ED6671" w:rsidRPr="007E46AB" w:rsidRDefault="00ED6671" w:rsidP="003F5214">
      <w:pPr>
        <w:pStyle w:val="BodyText"/>
        <w:widowControl w:val="0"/>
        <w:numPr>
          <w:ilvl w:val="0"/>
          <w:numId w:val="17"/>
        </w:numPr>
        <w:tabs>
          <w:tab w:val="left" w:pos="1642"/>
        </w:tabs>
        <w:spacing w:before="120"/>
        <w:ind w:firstLine="284"/>
      </w:pPr>
      <w:r w:rsidRPr="007E46AB">
        <w:rPr>
          <w:rFonts w:cs="Book Antiqua"/>
          <w:color w:val="231F20"/>
        </w:rPr>
        <w:t>Alors celui-ci me répondit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Oui, j’ai côtoyé, par la grâce d’Allah, un grand nombre d’entre eux. Certes, ils craignaient terriblement</w:t>
      </w:r>
      <w:r w:rsidR="007E46AB">
        <w:rPr>
          <w:rFonts w:cs="Book Antiqua"/>
          <w:color w:val="231F20"/>
        </w:rPr>
        <w:t>!</w:t>
      </w:r>
      <w:r w:rsidRPr="007E46AB">
        <w:rPr>
          <w:rFonts w:cs="Book Antiqua"/>
          <w:color w:val="231F20"/>
        </w:rPr>
        <w:t xml:space="preserve"> Certes, ils crai</w:t>
      </w:r>
      <w:r w:rsidRPr="007E46AB">
        <w:rPr>
          <w:color w:val="231F20"/>
        </w:rPr>
        <w:t xml:space="preserve">- </w:t>
      </w:r>
      <w:r w:rsidRPr="007E46AB">
        <w:rPr>
          <w:rFonts w:cs="Book Antiqua"/>
          <w:color w:val="231F20"/>
        </w:rPr>
        <w:t>gnaient terriblement</w:t>
      </w:r>
      <w:r w:rsidR="007E46AB">
        <w:rPr>
          <w:rFonts w:cs="Book Antiqua"/>
          <w:color w:val="231F20"/>
        </w:rPr>
        <w:t>!</w:t>
      </w:r>
      <w:r w:rsidRPr="007E46AB">
        <w:rPr>
          <w:rFonts w:cs="Book Antiqua"/>
          <w:color w:val="231F20"/>
        </w:rPr>
        <w:t xml:space="preserve"> </w:t>
      </w:r>
      <w:r w:rsidRPr="007E46AB">
        <w:rPr>
          <w:rStyle w:val="FootnoteReference"/>
          <w:rFonts w:ascii="Book Antiqua" w:hAnsi="Book Antiqua"/>
        </w:rPr>
        <w:footnoteReference w:id="104"/>
      </w:r>
      <w:r w:rsidRPr="007E46AB">
        <w:rPr>
          <w:color w:val="231F20"/>
        </w:rPr>
        <w:t>»</w:t>
      </w:r>
    </w:p>
    <w:p w:rsidR="00ED6671" w:rsidRPr="007E46AB" w:rsidRDefault="00ED6671" w:rsidP="003F5214">
      <w:pPr>
        <w:pStyle w:val="BodyText"/>
        <w:spacing w:before="120"/>
        <w:ind w:firstLine="284"/>
      </w:pPr>
      <w:r w:rsidRPr="007E46AB">
        <w:rPr>
          <w:rFonts w:cs="Book Antiqua"/>
          <w:color w:val="231F20"/>
        </w:rPr>
        <w:t>Et Ibn Abî Mulaykah (</w:t>
      </w:r>
      <w:r w:rsidRPr="007E46AB">
        <w:rPr>
          <w:rFonts w:ascii="CTraditional Arabic" w:eastAsia="IranNastaliq" w:hAnsi="CTraditional Arabic" w:cs="CTraditional Arabic"/>
          <w:color w:val="231F20"/>
        </w:rPr>
        <w:t>/</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 xml:space="preserve">J’ai côtoyé une </w:t>
      </w:r>
      <w:r w:rsidRPr="007E46AB">
        <w:rPr>
          <w:color w:val="231F20"/>
        </w:rPr>
        <w:t>trentaine de compagnons du Prophète (</w:t>
      </w:r>
      <w:r w:rsidRPr="007E46AB">
        <w:rPr>
          <w:rFonts w:ascii="CTraditional Arabic" w:eastAsia="IranNastaliq" w:hAnsi="CTraditional Arabic" w:cs="CTraditional Arabic"/>
          <w:color w:val="231F20"/>
          <w:rtl/>
        </w:rPr>
        <w:t>ج</w:t>
      </w:r>
      <w:r w:rsidRPr="007E46AB">
        <w:rPr>
          <w:color w:val="231F20"/>
        </w:rPr>
        <w:t xml:space="preserve">) et tous </w:t>
      </w:r>
      <w:r w:rsidRPr="007E46AB">
        <w:rPr>
          <w:rFonts w:cs="Book Antiqua"/>
          <w:color w:val="231F20"/>
        </w:rPr>
        <w:t>craignaient d’être hypocrites. Aucun d’entre eux ne prétendait avoir la même foi que Jibrîl ou Mîka’îl</w:t>
      </w:r>
      <w:r w:rsidRPr="007E46AB">
        <w:rPr>
          <w:rStyle w:val="FootnoteReference"/>
          <w:rFonts w:ascii="Book Antiqua" w:hAnsi="Book Antiqua"/>
        </w:rPr>
        <w:footnoteReference w:id="105"/>
      </w:r>
      <w:r w:rsidRPr="007E46AB">
        <w:rPr>
          <w:color w:val="231F20"/>
        </w:rPr>
        <w:t>.»</w:t>
      </w:r>
    </w:p>
    <w:p w:rsidR="00ED6671" w:rsidRPr="007E46AB" w:rsidRDefault="00ED6671" w:rsidP="00ED6671">
      <w:pPr>
        <w:pStyle w:val="BodyText"/>
        <w:spacing w:before="120"/>
        <w:ind w:firstLine="284"/>
        <w:rPr>
          <w:rFonts w:cs="Book Antiqua"/>
        </w:rPr>
      </w:pPr>
      <w:r w:rsidRPr="007E46AB">
        <w:rPr>
          <w:color w:val="231F20"/>
        </w:rPr>
        <w:t xml:space="preserve">Ibn </w:t>
      </w:r>
      <w:r w:rsidRPr="007E46AB">
        <w:rPr>
          <w:color w:val="231F20"/>
          <w:u w:val="single" w:color="231F20"/>
        </w:rPr>
        <w:t>H</w:t>
      </w:r>
      <w:r w:rsidRPr="007E46AB">
        <w:rPr>
          <w:color w:val="231F20"/>
        </w:rPr>
        <w:t>ajar (</w:t>
      </w:r>
      <w:r w:rsidRPr="007E46AB">
        <w:rPr>
          <w:rFonts w:ascii="CTraditional Arabic" w:eastAsia="IranNastaliq" w:hAnsi="CTraditional Arabic" w:cs="CTraditional Arabic"/>
          <w:color w:val="231F20"/>
        </w:rPr>
        <w:t>/</w:t>
      </w:r>
      <w:r w:rsidRPr="007E46AB">
        <w:rPr>
          <w:rFonts w:cs="Book Antiqua"/>
          <w:color w:val="231F20"/>
        </w:rPr>
        <w:t>) a dit à ce sujet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 xml:space="preserve">Les compagnons que Ibn Abî Mulaykah a côtoyés sont parmi les plus valeureux. On retrouve parmi eux </w:t>
      </w:r>
      <w:r w:rsidRPr="007E46AB">
        <w:rPr>
          <w:rFonts w:cs="Book Antiqua"/>
          <w:i/>
          <w:color w:val="231F20"/>
        </w:rPr>
        <w:t>c</w:t>
      </w:r>
      <w:r w:rsidRPr="007E46AB">
        <w:rPr>
          <w:color w:val="231F20"/>
        </w:rPr>
        <w:t xml:space="preserve">Aïshah, sa sœur </w:t>
      </w:r>
      <w:r w:rsidRPr="007E46AB">
        <w:rPr>
          <w:rFonts w:cs="Book Antiqua"/>
          <w:color w:val="231F20"/>
        </w:rPr>
        <w:t xml:space="preserve">Asmâ’, </w:t>
      </w:r>
      <w:r w:rsidRPr="007E46AB">
        <w:rPr>
          <w:rFonts w:cs="Book Antiqua"/>
          <w:i/>
          <w:color w:val="231F20"/>
        </w:rPr>
        <w:t>c</w:t>
      </w:r>
      <w:r w:rsidRPr="007E46AB">
        <w:rPr>
          <w:color w:val="231F20"/>
        </w:rPr>
        <w:t xml:space="preserve">Abdullah Ibn </w:t>
      </w:r>
      <w:r w:rsidRPr="007E46AB">
        <w:rPr>
          <w:rFonts w:cs="Book Antiqua"/>
          <w:i/>
          <w:color w:val="231F20"/>
        </w:rPr>
        <w:t>c</w:t>
      </w:r>
      <w:r w:rsidRPr="007E46AB">
        <w:rPr>
          <w:rFonts w:cs="Book Antiqua"/>
          <w:color w:val="231F20"/>
        </w:rPr>
        <w:t xml:space="preserve">Umar, </w:t>
      </w:r>
      <w:r w:rsidRPr="007E46AB">
        <w:rPr>
          <w:rFonts w:cs="Book Antiqua"/>
          <w:i/>
          <w:color w:val="231F20"/>
        </w:rPr>
        <w:t>c</w:t>
      </w:r>
      <w:r w:rsidRPr="007E46AB">
        <w:rPr>
          <w:color w:val="231F20"/>
        </w:rPr>
        <w:t xml:space="preserve">Abdullah Ibn </w:t>
      </w:r>
      <w:r w:rsidRPr="007E46AB">
        <w:rPr>
          <w:rFonts w:cs="Book Antiqua"/>
          <w:i/>
          <w:color w:val="231F20"/>
        </w:rPr>
        <w:t>c</w:t>
      </w:r>
      <w:r w:rsidRPr="007E46AB">
        <w:rPr>
          <w:rFonts w:cs="Book Antiqua"/>
          <w:color w:val="231F20"/>
        </w:rPr>
        <w:t xml:space="preserve">Abbâs, </w:t>
      </w:r>
      <w:r w:rsidRPr="007E46AB">
        <w:rPr>
          <w:rFonts w:cs="Book Antiqua"/>
          <w:i/>
          <w:color w:val="231F20"/>
        </w:rPr>
        <w:t>c</w:t>
      </w:r>
      <w:r w:rsidRPr="007E46AB">
        <w:rPr>
          <w:rFonts w:cs="Book Antiqua"/>
          <w:color w:val="231F20"/>
        </w:rPr>
        <w:t xml:space="preserve">Abdullah Ibn Az-Zubayr, </w:t>
      </w:r>
      <w:r w:rsidRPr="007E46AB">
        <w:rPr>
          <w:rFonts w:cs="Book Antiqua"/>
          <w:i/>
          <w:color w:val="231F20"/>
        </w:rPr>
        <w:t>c</w:t>
      </w:r>
      <w:r w:rsidRPr="007E46AB">
        <w:rPr>
          <w:color w:val="231F20"/>
        </w:rPr>
        <w:t xml:space="preserve">Abdullah Ibn </w:t>
      </w:r>
      <w:r w:rsidRPr="007E46AB">
        <w:rPr>
          <w:rFonts w:cs="Book Antiqua"/>
          <w:i/>
          <w:color w:val="231F20"/>
        </w:rPr>
        <w:t>c</w:t>
      </w:r>
      <w:r w:rsidRPr="007E46AB">
        <w:rPr>
          <w:color w:val="231F20"/>
        </w:rPr>
        <w:t>Amr Ibn Al-</w:t>
      </w:r>
      <w:r w:rsidRPr="007E46AB">
        <w:rPr>
          <w:rFonts w:cs="Book Antiqua"/>
          <w:i/>
          <w:color w:val="231F20"/>
        </w:rPr>
        <w:t>c</w:t>
      </w:r>
      <w:r w:rsidRPr="007E46AB">
        <w:rPr>
          <w:color w:val="231F20"/>
        </w:rPr>
        <w:t>Â</w:t>
      </w:r>
      <w:r w:rsidRPr="007E46AB">
        <w:rPr>
          <w:color w:val="231F20"/>
          <w:u w:val="single" w:color="231F20"/>
        </w:rPr>
        <w:t xml:space="preserve">s </w:t>
      </w:r>
      <w:r w:rsidRPr="007E46AB">
        <w:rPr>
          <w:color w:val="231F20"/>
        </w:rPr>
        <w:t xml:space="preserve">(ces quatre derniers étaient surnommés les quatre </w:t>
      </w:r>
      <w:r w:rsidRPr="007E46AB">
        <w:rPr>
          <w:rFonts w:cs="Book Antiqua"/>
          <w:i/>
          <w:color w:val="231F20"/>
        </w:rPr>
        <w:t>c</w:t>
      </w:r>
      <w:r w:rsidRPr="007E46AB">
        <w:rPr>
          <w:rFonts w:cs="Book Antiqua"/>
          <w:color w:val="231F20"/>
        </w:rPr>
        <w:t xml:space="preserve">Abdullah), Abû Hurayrah, </w:t>
      </w:r>
      <w:r w:rsidRPr="007E46AB">
        <w:rPr>
          <w:rFonts w:cs="Book Antiqua"/>
          <w:i/>
          <w:color w:val="231F20"/>
        </w:rPr>
        <w:t>c</w:t>
      </w:r>
      <w:r w:rsidRPr="007E46AB">
        <w:rPr>
          <w:rFonts w:cs="Book Antiqua"/>
          <w:color w:val="231F20"/>
        </w:rPr>
        <w:t xml:space="preserve">Uqbah Ibn </w:t>
      </w:r>
      <w:r w:rsidRPr="007E46AB">
        <w:rPr>
          <w:color w:val="231F20"/>
        </w:rPr>
        <w:t>Al-</w:t>
      </w:r>
      <w:r w:rsidRPr="007E46AB">
        <w:rPr>
          <w:color w:val="231F20"/>
          <w:u w:val="single" w:color="231F20"/>
        </w:rPr>
        <w:t>H</w:t>
      </w:r>
      <w:r w:rsidRPr="007E46AB">
        <w:rPr>
          <w:rFonts w:cs="Book Antiqua"/>
          <w:color w:val="231F20"/>
        </w:rPr>
        <w:t>ârith et Al-Miswar Ibn Makhramah. Ceux-ci sont ceux desquels il a entendu directement.</w:t>
      </w:r>
    </w:p>
    <w:p w:rsidR="00ED6671" w:rsidRPr="007E46AB" w:rsidRDefault="00ED6671" w:rsidP="00ED6671">
      <w:pPr>
        <w:pStyle w:val="BodyText"/>
        <w:spacing w:before="120"/>
        <w:ind w:firstLine="284"/>
      </w:pPr>
      <w:r w:rsidRPr="007E46AB">
        <w:rPr>
          <w:color w:val="231F20"/>
        </w:rPr>
        <w:t xml:space="preserve">Par ailleurs, il a été contemporain de bon nombre </w:t>
      </w:r>
      <w:r w:rsidRPr="007E46AB">
        <w:rPr>
          <w:rFonts w:cs="Book Antiqua"/>
          <w:color w:val="231F20"/>
        </w:rPr>
        <w:t xml:space="preserve">d’entre eux, tels que </w:t>
      </w:r>
      <w:r w:rsidRPr="007E46AB">
        <w:rPr>
          <w:rFonts w:cs="Book Antiqua"/>
          <w:i/>
          <w:color w:val="231F20"/>
        </w:rPr>
        <w:t>c</w:t>
      </w:r>
      <w:r w:rsidRPr="007E46AB">
        <w:rPr>
          <w:rFonts w:cs="Book Antiqua"/>
          <w:color w:val="231F20"/>
        </w:rPr>
        <w:t xml:space="preserve">Ali Ibn Abî </w:t>
      </w:r>
      <w:r w:rsidRPr="007E46AB">
        <w:rPr>
          <w:color w:val="231F20"/>
          <w:u w:val="single" w:color="231F20"/>
        </w:rPr>
        <w:t>T</w:t>
      </w:r>
      <w:r w:rsidRPr="007E46AB">
        <w:rPr>
          <w:rFonts w:cs="Book Antiqua"/>
          <w:color w:val="231F20"/>
        </w:rPr>
        <w:t>âlib et Sa</w:t>
      </w:r>
      <w:r w:rsidRPr="007E46AB">
        <w:rPr>
          <w:rFonts w:cs="Book Antiqua"/>
          <w:i/>
          <w:color w:val="231F20"/>
        </w:rPr>
        <w:t>c</w:t>
      </w:r>
      <w:r w:rsidRPr="007E46AB">
        <w:rPr>
          <w:rFonts w:cs="Book Antiqua"/>
          <w:color w:val="231F20"/>
        </w:rPr>
        <w:t>d Ibn Abî Waqqâ</w:t>
      </w:r>
      <w:r w:rsidRPr="007E46AB">
        <w:rPr>
          <w:color w:val="231F20"/>
          <w:u w:val="single" w:color="231F20"/>
        </w:rPr>
        <w:t>s</w:t>
      </w:r>
      <w:r w:rsidRPr="007E46AB">
        <w:rPr>
          <w:rFonts w:cs="Book Antiqua"/>
          <w:color w:val="231F20"/>
        </w:rPr>
        <w:t>, et a assuré qu’ils craignaient d’être hypo</w:t>
      </w:r>
      <w:r w:rsidRPr="007E46AB">
        <w:rPr>
          <w:color w:val="231F20"/>
        </w:rPr>
        <w:t>- crites dans leurs actes. Et puisqu’aucune divergence n’a été rapportée à ce sujet, cet avis est considéré comme un consensus.</w:t>
      </w:r>
    </w:p>
    <w:p w:rsidR="00ED6671" w:rsidRPr="007E46AB" w:rsidRDefault="00ED6671" w:rsidP="00ED6671">
      <w:pPr>
        <w:pStyle w:val="BodyText"/>
        <w:spacing w:before="120"/>
        <w:ind w:firstLine="284"/>
      </w:pPr>
      <w:r w:rsidRPr="007E46AB">
        <w:rPr>
          <w:rFonts w:cs="Book Antiqua"/>
          <w:color w:val="231F20"/>
        </w:rPr>
        <w:t xml:space="preserve">En effet, il se peut que le croyant croie voir dans </w:t>
      </w:r>
      <w:r w:rsidRPr="007E46AB">
        <w:rPr>
          <w:color w:val="231F20"/>
        </w:rPr>
        <w:t xml:space="preserve">son acte une chose qui s’oppose à la sincérité. Mais le fait de craindre une telle chose n’implique pas néces- sairement qu’elle ait lieu. En réalité, cela démontre </w:t>
      </w:r>
      <w:r w:rsidRPr="007E46AB">
        <w:rPr>
          <w:rFonts w:cs="Book Antiqua"/>
          <w:color w:val="231F20"/>
        </w:rPr>
        <w:t xml:space="preserve">le degré extrême de scrupules et de crainte qu’ils </w:t>
      </w:r>
      <w:r w:rsidRPr="007E46AB">
        <w:rPr>
          <w:color w:val="231F20"/>
        </w:rPr>
        <w:t>avaient atteint (</w:t>
      </w:r>
      <w:r w:rsidRPr="007E46AB">
        <w:rPr>
          <w:rFonts w:ascii="CTraditional Arabic" w:eastAsia="IranNastaliq" w:hAnsi="CTraditional Arabic" w:cs="CTraditional Arabic"/>
          <w:color w:val="231F20"/>
          <w:rtl/>
        </w:rPr>
        <w:t>ش</w:t>
      </w:r>
      <w:r w:rsidRPr="007E46AB">
        <w:rPr>
          <w:color w:val="231F20"/>
        </w:rPr>
        <w:t>)</w:t>
      </w:r>
      <w:r w:rsidRPr="007E46AB">
        <w:rPr>
          <w:rStyle w:val="Strong"/>
          <w:rFonts w:ascii="Book Antiqua" w:hAnsi="Book Antiqua"/>
        </w:rPr>
        <w:t xml:space="preserve"> </w:t>
      </w:r>
      <w:r w:rsidRPr="007E46AB">
        <w:rPr>
          <w:rStyle w:val="FootnoteReference"/>
          <w:rFonts w:ascii="Book Antiqua" w:hAnsi="Book Antiqua"/>
        </w:rPr>
        <w:footnoteReference w:id="106"/>
      </w:r>
      <w:r w:rsidRPr="007E46AB">
        <w:rPr>
          <w:color w:val="231F20"/>
        </w:rPr>
        <w:t>».</w:t>
      </w:r>
    </w:p>
    <w:p w:rsidR="00ED6671" w:rsidRPr="007E46AB" w:rsidRDefault="00ED6671" w:rsidP="00ED6671">
      <w:pPr>
        <w:pStyle w:val="BodyText"/>
        <w:spacing w:before="120"/>
        <w:ind w:firstLine="284"/>
      </w:pPr>
      <w:r w:rsidRPr="007E46AB">
        <w:rPr>
          <w:color w:val="231F20"/>
        </w:rPr>
        <w:t>Ibn Rajab (</w:t>
      </w:r>
      <w:r w:rsidRPr="007E46AB">
        <w:rPr>
          <w:rFonts w:ascii="CTraditional Arabic" w:eastAsia="IranNastaliq" w:hAnsi="CTraditional Arabic" w:cs="CTraditional Arabic"/>
          <w:color w:val="231F20"/>
        </w:rPr>
        <w:t>/</w:t>
      </w:r>
      <w:r w:rsidRPr="007E46AB">
        <w:rPr>
          <w:rFonts w:cs="Book Antiqua"/>
          <w:color w:val="231F20"/>
        </w:rPr>
        <w:t>) le hanbalite a dit</w:t>
      </w:r>
      <w:r w:rsidR="007E46AB" w:rsidRPr="007E46AB">
        <w:rPr>
          <w:rFonts w:ascii="Book Antiqua" w:hAnsi="Book Antiqua" w:cs="Book Antiqua"/>
          <w:color w:val="231F20"/>
        </w:rPr>
        <w:t>:</w:t>
      </w:r>
      <w:r w:rsidRPr="007E46AB">
        <w:rPr>
          <w:rFonts w:cs="Book Antiqua"/>
          <w:color w:val="231F20"/>
        </w:rPr>
        <w:t xml:space="preserve"> </w:t>
      </w:r>
      <w:r w:rsidR="007127A2" w:rsidRPr="007E46AB">
        <w:rPr>
          <w:color w:val="231F20"/>
        </w:rPr>
        <w:t>«</w:t>
      </w:r>
      <w:r w:rsidRPr="007E46AB">
        <w:rPr>
          <w:rFonts w:cs="Book Antiqua"/>
          <w:color w:val="231F20"/>
        </w:rPr>
        <w:t xml:space="preserve">Les compagnons </w:t>
      </w:r>
      <w:r w:rsidRPr="007E46AB">
        <w:rPr>
          <w:color w:val="231F20"/>
        </w:rPr>
        <w:t>[du Prophète (</w:t>
      </w:r>
      <w:r w:rsidRPr="007E46AB">
        <w:rPr>
          <w:rFonts w:ascii="CTraditional Arabic" w:eastAsia="IranNastaliq" w:hAnsi="CTraditional Arabic" w:cs="CTraditional Arabic"/>
          <w:color w:val="231F20"/>
          <w:rtl/>
        </w:rPr>
        <w:t>ج</w:t>
      </w:r>
      <w:r w:rsidRPr="007E46AB">
        <w:rPr>
          <w:rFonts w:cs="Book Antiqua"/>
          <w:color w:val="231F20"/>
        </w:rPr>
        <w:t>)] et les vertueux qui leur ont suc</w:t>
      </w:r>
      <w:r w:rsidRPr="007E46AB">
        <w:rPr>
          <w:color w:val="231F20"/>
        </w:rPr>
        <w:t xml:space="preserve">- </w:t>
      </w:r>
      <w:r w:rsidRPr="007E46AB">
        <w:rPr>
          <w:rFonts w:cs="Book Antiqua"/>
          <w:color w:val="231F20"/>
        </w:rPr>
        <w:t xml:space="preserve">cédé craignaient réellement que l’hypocrisie ne les </w:t>
      </w:r>
      <w:r w:rsidRPr="007E46AB">
        <w:rPr>
          <w:color w:val="231F20"/>
        </w:rPr>
        <w:t>touche. Ils étaient frappés d’effroi et d’inquiétude profondes à ce sujet.</w:t>
      </w:r>
    </w:p>
    <w:p w:rsidR="00ED6671" w:rsidRPr="007E46AB" w:rsidRDefault="00ED6671" w:rsidP="003F5214">
      <w:pPr>
        <w:pStyle w:val="BodyText"/>
        <w:spacing w:before="120"/>
        <w:ind w:firstLine="284"/>
      </w:pPr>
      <w:r w:rsidRPr="007E46AB">
        <w:rPr>
          <w:rFonts w:cs="Book Antiqua"/>
          <w:color w:val="231F20"/>
        </w:rPr>
        <w:t xml:space="preserve">En effet, le croyant craint pour sa propre personne l’hypocrisie mineure. Et il craint que celle-ci prenne </w:t>
      </w:r>
      <w:r w:rsidRPr="007E46AB">
        <w:rPr>
          <w:color w:val="231F20"/>
        </w:rPr>
        <w:t xml:space="preserve">le dessus sur lui au moment de la mort pour l’ame- </w:t>
      </w:r>
      <w:r w:rsidRPr="007E46AB">
        <w:rPr>
          <w:rFonts w:cs="Book Antiqua"/>
          <w:color w:val="231F20"/>
        </w:rPr>
        <w:t>ner à l’hypocrisie majeure</w:t>
      </w:r>
      <w:r w:rsidRPr="007E46AB">
        <w:rPr>
          <w:rStyle w:val="FootnoteReference"/>
          <w:rFonts w:ascii="Book Antiqua" w:hAnsi="Book Antiqua"/>
        </w:rPr>
        <w:footnoteReference w:id="107"/>
      </w:r>
      <w:r w:rsidRPr="007E46AB">
        <w:rPr>
          <w:color w:val="231F20"/>
        </w:rPr>
        <w:t xml:space="preserve">. Et comme nous l’avons mentionné auparavant, les vices cachés entrainent </w:t>
      </w:r>
      <w:r w:rsidRPr="007E46AB">
        <w:rPr>
          <w:rFonts w:cs="Book Antiqua"/>
          <w:color w:val="231F20"/>
        </w:rPr>
        <w:t>inéluctablement une mauvaise et misérable fin</w:t>
      </w:r>
      <w:r w:rsidRPr="007E46AB">
        <w:rPr>
          <w:rStyle w:val="FootnoteReference"/>
          <w:rFonts w:ascii="Book Antiqua" w:hAnsi="Book Antiqua"/>
        </w:rPr>
        <w:footnoteReference w:id="108"/>
      </w:r>
      <w:r w:rsidRPr="007E46AB">
        <w:rPr>
          <w:color w:val="231F20"/>
        </w:rPr>
        <w:t>.»</w:t>
      </w:r>
    </w:p>
    <w:p w:rsidR="00ED6671" w:rsidRPr="00193F8F" w:rsidRDefault="00ED6671" w:rsidP="00193F8F">
      <w:pPr>
        <w:pStyle w:val="text"/>
        <w:rPr>
          <w:b/>
          <w:bCs/>
        </w:rPr>
      </w:pPr>
      <w:r w:rsidRPr="00193F8F">
        <w:rPr>
          <w:b/>
          <w:bCs/>
          <w:u w:val="single" w:color="231F20"/>
        </w:rPr>
        <w:t>Troisième raison</w:t>
      </w:r>
      <w:r w:rsidR="007E46AB" w:rsidRPr="00193F8F">
        <w:rPr>
          <w:b/>
          <w:bCs/>
          <w:u w:val="single" w:color="231F20"/>
        </w:rPr>
        <w:t>:</w:t>
      </w:r>
      <w:r w:rsidRPr="00193F8F">
        <w:rPr>
          <w:b/>
          <w:bCs/>
        </w:rPr>
        <w:t xml:space="preserve"> Les bienfaits, dans leur totalité, proviennent d’Allah et Il est le Seul qui mérite d’être loué pour cela</w:t>
      </w:r>
    </w:p>
    <w:p w:rsidR="00ED6671" w:rsidRPr="007E46AB" w:rsidRDefault="00ED6671" w:rsidP="00ED6671">
      <w:pPr>
        <w:pStyle w:val="BodyText"/>
        <w:spacing w:before="120"/>
        <w:ind w:firstLine="284"/>
      </w:pPr>
      <w:r w:rsidRPr="007E46AB">
        <w:rPr>
          <w:rFonts w:cs="Book Antiqua"/>
          <w:color w:val="231F20"/>
        </w:rPr>
        <w:t>En effet, le vrai croyant attribue à la fois les bien</w:t>
      </w:r>
      <w:r w:rsidRPr="007E46AB">
        <w:rPr>
          <w:color w:val="231F20"/>
        </w:rPr>
        <w:t xml:space="preserve">- faits qui l’atteignent et les actes d’adoration qu’il </w:t>
      </w:r>
      <w:r w:rsidRPr="007E46AB">
        <w:rPr>
          <w:rFonts w:cs="Book Antiqua"/>
          <w:color w:val="231F20"/>
        </w:rPr>
        <w:t>réalise à son Seigneur et Maître (</w:t>
      </w:r>
      <w:r w:rsidRPr="007E46AB">
        <w:rPr>
          <w:rFonts w:ascii="CTraditional Arabic" w:eastAsia="IranNastaliq" w:hAnsi="CTraditional Arabic" w:cs="CTraditional Arabic"/>
          <w:color w:val="231F20"/>
          <w:rtl/>
        </w:rPr>
        <w:t>ﻷ</w:t>
      </w:r>
      <w:r w:rsidRPr="007E46AB">
        <w:rPr>
          <w:color w:val="231F20"/>
        </w:rPr>
        <w:t xml:space="preserve">), auquel revient le mérite et l’éloge. En conséquence, il ne prétend en </w:t>
      </w:r>
      <w:r w:rsidRPr="007E46AB">
        <w:rPr>
          <w:rFonts w:cs="Book Antiqua"/>
          <w:color w:val="231F20"/>
        </w:rPr>
        <w:t xml:space="preserve">aucun cas que ceux-ci résultent de sa force, de son </w:t>
      </w:r>
      <w:r w:rsidRPr="007E46AB">
        <w:rPr>
          <w:color w:val="231F20"/>
        </w:rPr>
        <w:t>dur travail et de ses efforts.</w:t>
      </w:r>
    </w:p>
    <w:p w:rsidR="00ED6671" w:rsidRPr="00193F8F" w:rsidRDefault="00ED6671" w:rsidP="00193F8F">
      <w:pPr>
        <w:pStyle w:val="text"/>
        <w:rPr>
          <w:b/>
          <w:bCs/>
        </w:rPr>
      </w:pPr>
      <w:r w:rsidRPr="00193F8F">
        <w:t>Allah a dit à ce propos</w:t>
      </w:r>
      <w:r w:rsidR="007E46AB" w:rsidRPr="00193F8F">
        <w:t>:</w:t>
      </w:r>
      <w:r w:rsidRPr="00193F8F">
        <w:rPr>
          <w:b/>
          <w:bCs/>
        </w:rPr>
        <w:t xml:space="preserve"> </w:t>
      </w:r>
      <w:r w:rsidR="00425424" w:rsidRPr="00193F8F">
        <w:rPr>
          <w:b/>
          <w:bCs/>
        </w:rPr>
        <w:t>«</w:t>
      </w:r>
      <w:r w:rsidRPr="00193F8F">
        <w:rPr>
          <w:b/>
          <w:bCs/>
        </w:rPr>
        <w:t>Et puis, quiconque Allah veut guider, Il lui ouvre la poitrine à l’Is- lam. Et quiconque Il veut égarer, Il rend sa poitrine étroite et gênée, comme s’il s’efforçait de monter au ciel. Ainsi Allah inflige Sa punition à ceux qui ne croient pas</w:t>
      </w:r>
      <w:r w:rsidRPr="00193F8F">
        <w:rPr>
          <w:rStyle w:val="FootnoteReference"/>
          <w:b/>
          <w:bCs/>
        </w:rPr>
        <w:footnoteReference w:id="109"/>
      </w:r>
      <w:r w:rsidRPr="00193F8F">
        <w:rPr>
          <w:b/>
          <w:bCs/>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également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 xml:space="preserve">Ils te rappellent leur conversion à l’Islam comme si c’était une faveur </w:t>
      </w:r>
      <w:r w:rsidRPr="007E46AB">
        <w:rPr>
          <w:color w:val="231F20"/>
        </w:rPr>
        <w:t>de leur part. Dis</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Ne me rappelez pas votre conversion à l’Islam comme une faveur. C’est tout au contraire une faveur dont Allah vous a comblés en vous dirigeant vers la foi, si toutefois vous êtes </w:t>
      </w:r>
      <w:r w:rsidRPr="007E46AB">
        <w:rPr>
          <w:rFonts w:cs="Book Antiqua"/>
          <w:color w:val="231F20"/>
        </w:rPr>
        <w:t>véridiques</w:t>
      </w:r>
      <w:r w:rsidRPr="007E46AB">
        <w:rPr>
          <w:rStyle w:val="FootnoteReference"/>
          <w:rFonts w:ascii="Book Antiqua" w:hAnsi="Book Antiqua"/>
        </w:rPr>
        <w:footnoteReference w:id="110"/>
      </w:r>
      <w:r w:rsidRPr="007E46AB">
        <w:rPr>
          <w:color w:val="231F20"/>
        </w:rPr>
        <w:t>.</w:t>
      </w:r>
      <w:r w:rsidRPr="007E46AB">
        <w:rPr>
          <w:rFonts w:cs="Book Antiqua"/>
          <w:color w:val="231F20"/>
        </w:rPr>
        <w:t>»»</w:t>
      </w:r>
    </w:p>
    <w:p w:rsidR="00ED6671" w:rsidRPr="007E46AB" w:rsidRDefault="00ED6671" w:rsidP="003F5214">
      <w:pPr>
        <w:pStyle w:val="BodyText"/>
        <w:spacing w:before="120"/>
        <w:ind w:firstLine="284"/>
      </w:pPr>
      <w:r w:rsidRPr="007E46AB">
        <w:rPr>
          <w:color w:val="231F20"/>
        </w:rPr>
        <w:t xml:space="preserve">Dans un hadith </w:t>
      </w:r>
      <w:r w:rsidRPr="007E46AB">
        <w:rPr>
          <w:rFonts w:cs="Book Antiqua"/>
          <w:i/>
          <w:color w:val="231F20"/>
        </w:rPr>
        <w:t>Qudsî</w:t>
      </w:r>
      <w:r w:rsidRPr="007E46AB">
        <w:rPr>
          <w:color w:val="231F20"/>
        </w:rPr>
        <w:t>, Allah (</w:t>
      </w:r>
      <w:r w:rsidRPr="007E46AB">
        <w:rPr>
          <w:rFonts w:ascii="CTraditional Arabic" w:eastAsia="IranNastaliq" w:hAnsi="CTraditional Arabic" w:cs="CTraditional Arabic"/>
          <w:color w:val="231F20"/>
          <w:rtl/>
        </w:rPr>
        <w:t>ـ</w:t>
      </w:r>
      <w:r w:rsidRPr="007E46AB">
        <w:rPr>
          <w:rFonts w:cs="Book Antiqua"/>
          <w:color w:val="231F20"/>
        </w:rPr>
        <w:t>)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Ô Mes serviteurs</w:t>
      </w:r>
      <w:r w:rsidR="007E46AB">
        <w:rPr>
          <w:rFonts w:cs="Book Antiqua"/>
          <w:color w:val="231F20"/>
        </w:rPr>
        <w:t>!</w:t>
      </w:r>
      <w:r w:rsidRPr="007E46AB">
        <w:rPr>
          <w:rFonts w:cs="Book Antiqua"/>
          <w:color w:val="231F20"/>
        </w:rPr>
        <w:t xml:space="preserve"> Chacun de vous est égaré sauf ceux que </w:t>
      </w:r>
      <w:r w:rsidRPr="007E46AB">
        <w:rPr>
          <w:color w:val="231F20"/>
        </w:rPr>
        <w:t>J’ai guidés. Demandez-moi la guidée et Je vous guiderai</w:t>
      </w:r>
      <w:r w:rsidRPr="007E46AB">
        <w:rPr>
          <w:rStyle w:val="FootnoteReference"/>
          <w:rFonts w:ascii="Book Antiqua" w:hAnsi="Book Antiqua"/>
        </w:rPr>
        <w:footnoteReference w:id="111"/>
      </w:r>
      <w:r w:rsidRPr="007E46AB">
        <w:rPr>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 xml:space="preserve">En outre, parmi les merveilles que l’on peut trouver dans les versets de cette révélation par- </w:t>
      </w:r>
      <w:r w:rsidRPr="007E46AB">
        <w:rPr>
          <w:rFonts w:cs="Book Antiqua"/>
          <w:color w:val="231F20"/>
        </w:rPr>
        <w:t xml:space="preserve">faite en style, on retiendra le début de la sourate </w:t>
      </w:r>
      <w:r w:rsidR="00425424" w:rsidRPr="007E46AB">
        <w:rPr>
          <w:color w:val="231F20"/>
        </w:rPr>
        <w:t>«</w:t>
      </w:r>
      <w:r w:rsidRPr="007E46AB">
        <w:rPr>
          <w:rFonts w:cs="Book Antiqua"/>
          <w:i/>
          <w:color w:val="231F20"/>
        </w:rPr>
        <w:t xml:space="preserve">Al-Muddaththir </w:t>
      </w:r>
      <w:r w:rsidRPr="007E46AB">
        <w:rPr>
          <w:rStyle w:val="FootnoteReference"/>
          <w:rFonts w:ascii="Book Antiqua" w:hAnsi="Book Antiqua"/>
        </w:rPr>
        <w:footnoteReference w:id="112"/>
      </w:r>
      <w:r w:rsidRPr="007E46AB">
        <w:rPr>
          <w:rFonts w:cs="Book Antiqua"/>
          <w:color w:val="231F20"/>
        </w:rPr>
        <w:t xml:space="preserve">». Lorsque le Prophète fut ordonné </w:t>
      </w:r>
      <w:r w:rsidRPr="007E46AB">
        <w:rPr>
          <w:color w:val="231F20"/>
        </w:rPr>
        <w:t xml:space="preserve">d’avertir l’humanité au début de la révélation, la nature du chemin à prendre lui a été aussitôt cla- </w:t>
      </w:r>
      <w:r w:rsidRPr="007E46AB">
        <w:rPr>
          <w:rFonts w:ascii="Book Antiqua" w:eastAsia="Book Antiqua" w:hAnsi="Book Antiqua" w:cs="Book Antiqua"/>
          <w:color w:val="231F20"/>
        </w:rPr>
        <w:t>rifiée. Allah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lui dit alors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Et ne te vante pas, jugeant que tes bonnes actions sont nombreuses</w:t>
      </w:r>
      <w:r w:rsidRPr="007E46AB">
        <w:rPr>
          <w:rStyle w:val="FootnoteReference"/>
          <w:rFonts w:ascii="Book Antiqua" w:hAnsi="Book Antiqua"/>
        </w:rPr>
        <w:footnoteReference w:id="113"/>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pPr>
      <w:r w:rsidRPr="007E46AB">
        <w:rPr>
          <w:rFonts w:cs="Book Antiqua"/>
          <w:color w:val="231F20"/>
        </w:rPr>
        <w:t xml:space="preserve">Voici une recommandation claire et sans aucune </w:t>
      </w:r>
      <w:r w:rsidRPr="007E46AB">
        <w:rPr>
          <w:color w:val="231F20"/>
        </w:rPr>
        <w:t>équivoque qui débarrasse le serviteur de son arro- gance, son sentiment de supériorité et de sa vantar- dise à l’égard de son Seigneur. Elle remplit le cœur de crainte révérencielle, de vénération pour Allah (</w:t>
      </w:r>
      <w:r w:rsidRPr="007E46AB">
        <w:rPr>
          <w:rFonts w:ascii="CTraditional Arabic" w:eastAsia="IranNastaliq" w:hAnsi="CTraditional Arabic" w:cs="CTraditional Arabic"/>
          <w:color w:val="231F20"/>
          <w:rtl/>
        </w:rPr>
        <w:t>ﻷ</w:t>
      </w:r>
      <w:r w:rsidRPr="007E46AB">
        <w:rPr>
          <w:color w:val="231F20"/>
        </w:rPr>
        <w:t>), auquel revient de bon droit le mérite et la faveur.</w:t>
      </w:r>
    </w:p>
    <w:p w:rsidR="00ED6671" w:rsidRPr="007E46AB" w:rsidRDefault="00ED6671" w:rsidP="00ED6671">
      <w:pPr>
        <w:pStyle w:val="BodyText"/>
        <w:spacing w:before="120"/>
        <w:ind w:firstLine="284"/>
      </w:pPr>
      <w:r w:rsidRPr="007E46AB">
        <w:rPr>
          <w:color w:val="231F20"/>
        </w:rPr>
        <w:t xml:space="preserve">Parmi les anecdotes relatives à ce thème, il est rap- porté que lorsque </w:t>
      </w:r>
      <w:r w:rsidRPr="007E46AB">
        <w:rPr>
          <w:rFonts w:cs="Book Antiqua"/>
          <w:i/>
          <w:color w:val="231F20"/>
        </w:rPr>
        <w:t>c</w:t>
      </w:r>
      <w:r w:rsidRPr="007E46AB">
        <w:rPr>
          <w:rFonts w:cs="Book Antiqua"/>
          <w:color w:val="231F20"/>
        </w:rPr>
        <w:t>Umar Ibn Al-Kha</w:t>
      </w:r>
      <w:r w:rsidRPr="007E46AB">
        <w:rPr>
          <w:color w:val="231F20"/>
          <w:u w:val="single" w:color="231F20"/>
        </w:rPr>
        <w:t>tt</w:t>
      </w:r>
      <w:r w:rsidRPr="007E46AB">
        <w:rPr>
          <w:rFonts w:cs="Book Antiqua"/>
          <w:color w:val="231F20"/>
        </w:rPr>
        <w:t>âb (</w:t>
      </w:r>
      <w:r w:rsidRPr="007E46AB">
        <w:rPr>
          <w:rFonts w:ascii="CTraditional Arabic" w:eastAsia="IranNastaliq" w:hAnsi="CTraditional Arabic" w:cs="CTraditional Arabic"/>
          <w:color w:val="231F20"/>
          <w:rtl/>
        </w:rPr>
        <w:t>س</w:t>
      </w:r>
      <w:r w:rsidRPr="007E46AB">
        <w:rPr>
          <w:color w:val="231F20"/>
        </w:rPr>
        <w:t xml:space="preserve">) fut poi- gnardé et se mit à souffrir de sa blessure, Ibn </w:t>
      </w:r>
      <w:r w:rsidRPr="007E46AB">
        <w:rPr>
          <w:rFonts w:cs="Book Antiqua"/>
          <w:i/>
          <w:color w:val="231F20"/>
        </w:rPr>
        <w:t>c</w:t>
      </w:r>
      <w:r w:rsidRPr="007E46AB">
        <w:rPr>
          <w:rFonts w:cs="Book Antiqua"/>
          <w:color w:val="231F20"/>
        </w:rPr>
        <w:t xml:space="preserve">Abbâs </w:t>
      </w:r>
      <w:r w:rsidRPr="007E46AB">
        <w:rPr>
          <w:color w:val="231F20"/>
        </w:rPr>
        <w:t>s’adressa à lui pour le réconforter</w:t>
      </w:r>
      <w:r w:rsidR="007E46AB" w:rsidRPr="007E46AB">
        <w:rPr>
          <w:rFonts w:ascii="Book Antiqua" w:hAnsi="Book Antiqua" w:cs="Book Antiqua"/>
          <w:color w:val="231F20"/>
        </w:rPr>
        <w:t>:</w:t>
      </w:r>
    </w:p>
    <w:p w:rsidR="00ED6671" w:rsidRPr="007E46AB" w:rsidRDefault="00ED6671" w:rsidP="003F5214">
      <w:pPr>
        <w:pStyle w:val="BodyText"/>
        <w:spacing w:before="120"/>
        <w:ind w:firstLine="284"/>
      </w:pPr>
      <w:r w:rsidRPr="007E46AB">
        <w:rPr>
          <w:rFonts w:cs="Book Antiqua"/>
          <w:color w:val="231F20"/>
        </w:rPr>
        <w:t xml:space="preserve">- </w:t>
      </w:r>
      <w:r w:rsidR="00425424" w:rsidRPr="007E46AB">
        <w:rPr>
          <w:color w:val="231F20"/>
        </w:rPr>
        <w:t>«</w:t>
      </w:r>
      <w:r w:rsidRPr="007E46AB">
        <w:rPr>
          <w:rFonts w:cs="Book Antiqua"/>
          <w:color w:val="231F20"/>
        </w:rPr>
        <w:t>Ô commandeur des croyants</w:t>
      </w:r>
      <w:r w:rsidR="007E46AB">
        <w:rPr>
          <w:rFonts w:cs="Book Antiqua"/>
          <w:color w:val="231F20"/>
        </w:rPr>
        <w:t>!</w:t>
      </w:r>
      <w:r w:rsidRPr="007E46AB">
        <w:rPr>
          <w:rFonts w:cs="Book Antiqua"/>
          <w:color w:val="231F20"/>
        </w:rPr>
        <w:t xml:space="preserve"> Même si un mal </w:t>
      </w:r>
      <w:r w:rsidRPr="007E46AB">
        <w:rPr>
          <w:color w:val="231F20"/>
        </w:rPr>
        <w:t>t’arrive, [tu n’as rien à craindre]. Tu as été le com- pagnon du messager d’Allah (</w:t>
      </w:r>
      <w:r w:rsidRPr="007E46AB">
        <w:rPr>
          <w:rFonts w:ascii="CTraditional Arabic" w:eastAsia="IranNastaliq" w:hAnsi="CTraditional Arabic" w:cs="CTraditional Arabic"/>
          <w:color w:val="231F20"/>
          <w:rtl/>
        </w:rPr>
        <w:t>ج</w:t>
      </w:r>
      <w:r w:rsidRPr="007E46AB">
        <w:rPr>
          <w:rFonts w:cs="Book Antiqua"/>
          <w:color w:val="231F20"/>
        </w:rPr>
        <w:t xml:space="preserve">) et quel excellent compagnon tu as été pour lui. Puis, vous vous êtes </w:t>
      </w:r>
      <w:r w:rsidRPr="007E46AB">
        <w:rPr>
          <w:color w:val="231F20"/>
        </w:rPr>
        <w:t>séparés</w:t>
      </w:r>
      <w:r w:rsidRPr="007E46AB">
        <w:rPr>
          <w:rStyle w:val="FootnoteReference"/>
          <w:rFonts w:ascii="Book Antiqua" w:hAnsi="Book Antiqua"/>
        </w:rPr>
        <w:footnoteReference w:id="114"/>
      </w:r>
      <w:r w:rsidRPr="007E46AB">
        <w:rPr>
          <w:rFonts w:cs="Book Antiqua"/>
          <w:b/>
          <w:bCs/>
          <w:color w:val="231F20"/>
        </w:rPr>
        <w:t xml:space="preserve"> </w:t>
      </w:r>
      <w:r w:rsidRPr="007E46AB">
        <w:rPr>
          <w:color w:val="231F20"/>
        </w:rPr>
        <w:t xml:space="preserve">alors qu’il était satisfait de toi. Tu as ensuite </w:t>
      </w:r>
      <w:r w:rsidRPr="007E46AB">
        <w:rPr>
          <w:rFonts w:cs="Book Antiqua"/>
          <w:color w:val="231F20"/>
        </w:rPr>
        <w:t>été le compagnon d’Abû Bakr et quel excellent com</w:t>
      </w:r>
      <w:r w:rsidRPr="007E46AB">
        <w:rPr>
          <w:color w:val="231F20"/>
        </w:rPr>
        <w:t xml:space="preserve">- </w:t>
      </w:r>
      <w:r w:rsidRPr="007E46AB">
        <w:rPr>
          <w:rFonts w:cs="Book Antiqua"/>
          <w:color w:val="231F20"/>
        </w:rPr>
        <w:t>pagnon tu as été pour lui. Puis, vous vous êtes sépa</w:t>
      </w:r>
      <w:r w:rsidRPr="007E46AB">
        <w:rPr>
          <w:color w:val="231F20"/>
        </w:rPr>
        <w:t>- rés</w:t>
      </w:r>
      <w:r w:rsidRPr="007E46AB">
        <w:rPr>
          <w:rStyle w:val="FootnoteReference"/>
          <w:rFonts w:ascii="Book Antiqua" w:hAnsi="Book Antiqua"/>
        </w:rPr>
        <w:footnoteReference w:id="115"/>
      </w:r>
      <w:r w:rsidRPr="007E46AB">
        <w:rPr>
          <w:rFonts w:cs="Book Antiqua"/>
          <w:b/>
          <w:bCs/>
          <w:color w:val="231F20"/>
        </w:rPr>
        <w:t xml:space="preserve"> </w:t>
      </w:r>
      <w:r w:rsidRPr="007E46AB">
        <w:rPr>
          <w:color w:val="231F20"/>
        </w:rPr>
        <w:t>alors qu’il était satisfait de toi. Après cela, tu as cohabité avec les musulmans et tu l’as fait de la meilleure des manières. Et si tu les quittes, tu les laisseras sûrement satisfaits de toi...»</w:t>
      </w:r>
    </w:p>
    <w:p w:rsidR="00ED6671" w:rsidRPr="007E46AB" w:rsidRDefault="00ED6671" w:rsidP="00ED6671">
      <w:pPr>
        <w:pStyle w:val="BodyText"/>
        <w:spacing w:before="120"/>
        <w:ind w:firstLine="284"/>
      </w:pPr>
      <w:r w:rsidRPr="007E46AB">
        <w:rPr>
          <w:rFonts w:cs="Book Antiqua"/>
          <w:color w:val="231F20"/>
        </w:rPr>
        <w:t>Après cet éloge magnifique à l’égard du comman</w:t>
      </w:r>
      <w:r w:rsidRPr="007E46AB">
        <w:rPr>
          <w:color w:val="231F20"/>
        </w:rPr>
        <w:t xml:space="preserve">- </w:t>
      </w:r>
      <w:r w:rsidRPr="007E46AB">
        <w:rPr>
          <w:rFonts w:cs="Book Antiqua"/>
          <w:color w:val="231F20"/>
        </w:rPr>
        <w:t>deur des croyants (</w:t>
      </w:r>
      <w:r w:rsidRPr="007E46AB">
        <w:rPr>
          <w:rFonts w:ascii="CTraditional Arabic" w:eastAsia="IranNastaliq" w:hAnsi="CTraditional Arabic" w:cs="CTraditional Arabic"/>
          <w:color w:val="231F20"/>
          <w:rtl/>
        </w:rPr>
        <w:t>س</w:t>
      </w:r>
      <w:r w:rsidRPr="007E46AB">
        <w:rPr>
          <w:color w:val="231F20"/>
        </w:rPr>
        <w:t>), médite sa réponse adressée à Ibn c</w:t>
      </w:r>
      <w:r w:rsidRPr="007E46AB">
        <w:rPr>
          <w:rFonts w:cs="Book Antiqua"/>
          <w:color w:val="231F20"/>
        </w:rPr>
        <w:t>Abbâs</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color w:val="231F20"/>
        </w:rPr>
        <w:t xml:space="preserve">Pour ce que tu viens de dire au sujet de ma compagnie avec le messager d’Allah et de sa </w:t>
      </w:r>
      <w:r w:rsidRPr="007E46AB">
        <w:rPr>
          <w:rFonts w:cs="Book Antiqua"/>
          <w:color w:val="231F20"/>
        </w:rPr>
        <w:t>satisfaction, cela est certainement une grâce qu’Al</w:t>
      </w:r>
      <w:r w:rsidRPr="007E46AB">
        <w:rPr>
          <w:color w:val="231F20"/>
        </w:rPr>
        <w:t>- lah (</w:t>
      </w:r>
      <w:r w:rsidRPr="007E46AB">
        <w:rPr>
          <w:rFonts w:ascii="CTraditional Arabic" w:eastAsia="IranNastaliq" w:hAnsi="CTraditional Arabic" w:cs="CTraditional Arabic"/>
          <w:color w:val="231F20"/>
          <w:rtl/>
        </w:rPr>
        <w:t>ـ</w:t>
      </w:r>
      <w:r w:rsidRPr="007E46AB">
        <w:rPr>
          <w:rFonts w:cs="Book Antiqua"/>
          <w:color w:val="231F20"/>
        </w:rPr>
        <w:t xml:space="preserve">) m’a accordée. De même pour la compagnie d’Abû Bakr et sa satisfaction, c’est une grâce qu’Allah – que Son rappel soit exalté – m’a accordée. Quant </w:t>
      </w:r>
      <w:r w:rsidRPr="007E46AB">
        <w:rPr>
          <w:color w:val="231F20"/>
        </w:rPr>
        <w:t>à la douleur que tu me vois éprouver, elle n’est que pour toi et pour tes compagnons…</w:t>
      </w:r>
    </w:p>
    <w:p w:rsidR="00ED6671" w:rsidRPr="007E46AB" w:rsidRDefault="00ED6671" w:rsidP="003F5214">
      <w:pPr>
        <w:pStyle w:val="BodyText"/>
        <w:spacing w:before="120"/>
        <w:ind w:firstLine="284"/>
      </w:pPr>
      <w:r w:rsidRPr="007E46AB">
        <w:rPr>
          <w:rFonts w:cs="Book Antiqua"/>
          <w:color w:val="231F20"/>
        </w:rPr>
        <w:t>Par Allah</w:t>
      </w:r>
      <w:r w:rsidR="007E46AB">
        <w:rPr>
          <w:rFonts w:cs="Book Antiqua"/>
          <w:color w:val="231F20"/>
        </w:rPr>
        <w:t>!</w:t>
      </w:r>
      <w:r w:rsidRPr="007E46AB">
        <w:rPr>
          <w:rFonts w:cs="Book Antiqua"/>
          <w:color w:val="231F20"/>
        </w:rPr>
        <w:t xml:space="preserve"> Si j’avais toute la terre remplie d’or, je l’aurai donnée comme rançon contre le châtiment </w:t>
      </w:r>
      <w:r w:rsidRPr="007E46AB">
        <w:rPr>
          <w:color w:val="231F20"/>
        </w:rPr>
        <w:t>d’Allah (</w:t>
      </w:r>
      <w:r w:rsidRPr="007E46AB">
        <w:rPr>
          <w:rFonts w:ascii="CTraditional Arabic" w:eastAsia="IranNastaliq" w:hAnsi="CTraditional Arabic" w:cs="CTraditional Arabic"/>
          <w:color w:val="231F20"/>
          <w:rtl/>
        </w:rPr>
        <w:t>ﻷ</w:t>
      </w:r>
      <w:r w:rsidRPr="007E46AB">
        <w:rPr>
          <w:color w:val="231F20"/>
        </w:rPr>
        <w:t>) avant que je ne le voie</w:t>
      </w:r>
      <w:r w:rsidRPr="007E46AB">
        <w:rPr>
          <w:rStyle w:val="FootnoteReference"/>
          <w:rFonts w:ascii="Book Antiqua" w:hAnsi="Book Antiqua"/>
        </w:rPr>
        <w:footnoteReference w:id="116"/>
      </w:r>
      <w:r w:rsidRPr="007E46AB">
        <w:rPr>
          <w:color w:val="231F20"/>
        </w:rPr>
        <w:t>.»</w:t>
      </w:r>
    </w:p>
    <w:p w:rsidR="00ED6671" w:rsidRPr="00193F8F" w:rsidRDefault="00ED6671" w:rsidP="00193F8F">
      <w:pPr>
        <w:pStyle w:val="text"/>
        <w:rPr>
          <w:b/>
          <w:bCs/>
        </w:rPr>
      </w:pPr>
      <w:r w:rsidRPr="00193F8F">
        <w:rPr>
          <w:b/>
          <w:bCs/>
          <w:u w:val="single" w:color="231F20"/>
        </w:rPr>
        <w:t>Quatrième raison</w:t>
      </w:r>
      <w:r w:rsidR="007E46AB" w:rsidRPr="00193F8F">
        <w:rPr>
          <w:b/>
          <w:bCs/>
          <w:u w:val="single" w:color="231F20"/>
        </w:rPr>
        <w:t>:</w:t>
      </w:r>
      <w:r w:rsidRPr="00193F8F">
        <w:rPr>
          <w:b/>
          <w:bCs/>
        </w:rPr>
        <w:t xml:space="preserve"> Le serviteur n’est jamais à l’abri d’une épreuve</w:t>
      </w:r>
      <w:r w:rsidRPr="00193F8F">
        <w:rPr>
          <w:rStyle w:val="FootnoteReference"/>
          <w:b/>
          <w:bCs/>
        </w:rPr>
        <w:footnoteReference w:id="117"/>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 xml:space="preserve">En effet, il a été authentifié que le messager d’Allah </w:t>
      </w:r>
      <w:r w:rsidRPr="007E46AB">
        <w:rPr>
          <w:rFonts w:ascii="Book Antiqua" w:eastAsia="Book Antiqua" w:hAnsi="Book Antiqua" w:cs="Book Antiqua"/>
          <w:color w:val="231F20"/>
        </w:rPr>
        <w:t>(</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i/>
          <w:color w:val="231F20"/>
        </w:rPr>
        <w:t xml:space="preserve">Les cœurs des enfants d’Adam sont tous </w:t>
      </w:r>
      <w:r w:rsidRPr="007E46AB">
        <w:rPr>
          <w:color w:val="231F20"/>
        </w:rPr>
        <w:t xml:space="preserve">entre les doigts du Tout Miséricordieux, tel un seul </w:t>
      </w:r>
      <w:r w:rsidRPr="007E46AB">
        <w:rPr>
          <w:rFonts w:ascii="Book Antiqua" w:eastAsia="Book Antiqua" w:hAnsi="Book Antiqua" w:cs="Book Antiqua"/>
          <w:b/>
          <w:bCs/>
          <w:i/>
          <w:color w:val="231F20"/>
        </w:rPr>
        <w:t xml:space="preserve">cœur. Il les oriente comme Il le veut </w:t>
      </w:r>
      <w:r w:rsidRPr="007E46AB">
        <w:rPr>
          <w:rStyle w:val="FootnoteReference"/>
          <w:rFonts w:ascii="Book Antiqua" w:hAnsi="Book Antiqua"/>
        </w:rPr>
        <w:footnoteReference w:id="118"/>
      </w:r>
      <w:r w:rsidRPr="007E46AB">
        <w:rPr>
          <w:rFonts w:ascii="Book Antiqua" w:eastAsia="Book Antiqua" w:hAnsi="Book Antiqua" w:cs="Book Antiqua"/>
          <w:b/>
          <w:bCs/>
          <w:i/>
          <w:color w:val="231F20"/>
        </w:rPr>
        <w:t>.</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pPr>
      <w:r w:rsidRPr="007E46AB">
        <w:rPr>
          <w:color w:val="231F20"/>
        </w:rPr>
        <w:t>Ainsi, quelle que soit le rang spirituel que le ser- viteur ait atteint, il n’est à aucun moment à l’abri d’une épreuve dans sa foi. Il doit craindre que ne l’emportent les vents des passions et des tentations.</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C’est pourquoi, le Prophète invoquait en disant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Ô Allah, Toi qui dispose du sort des cœurs, dirige </w:t>
      </w:r>
      <w:r w:rsidRPr="007E46AB">
        <w:rPr>
          <w:rFonts w:ascii="Book Antiqua" w:eastAsia="Book Antiqua" w:hAnsi="Book Antiqua" w:cs="Book Antiqua"/>
          <w:b/>
          <w:bCs/>
          <w:i/>
          <w:color w:val="231F20"/>
        </w:rPr>
        <w:t>nos cœurs vers Ton obéissance</w:t>
      </w:r>
      <w:r w:rsidR="007E46AB">
        <w:rPr>
          <w:rFonts w:ascii="Book Antiqua" w:eastAsia="Book Antiqua" w:hAnsi="Book Antiqua" w:cs="Book Antiqua"/>
          <w:b/>
          <w:bCs/>
          <w:i/>
          <w:color w:val="231F20"/>
        </w:rPr>
        <w:t>!</w:t>
      </w:r>
      <w:r w:rsidRPr="007E46AB">
        <w:rPr>
          <w:rStyle w:val="Strong"/>
          <w:rFonts w:ascii="Book Antiqua" w:hAnsi="Book Antiqua"/>
        </w:rPr>
        <w:t xml:space="preserve"> </w:t>
      </w:r>
      <w:r w:rsidRPr="007E46AB">
        <w:rPr>
          <w:rStyle w:val="FootnoteReference"/>
          <w:rFonts w:ascii="Book Antiqua" w:hAnsi="Book Antiqua"/>
        </w:rPr>
        <w:footnoteReference w:id="119"/>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Alors, si le guide des pieux implorait Allah (</w:t>
      </w:r>
      <w:r w:rsidRPr="007E46AB">
        <w:rPr>
          <w:rFonts w:ascii="CTraditional Arabic" w:eastAsia="IranNastaliq" w:hAnsi="CTraditional Arabic" w:cs="CTraditional Arabic"/>
          <w:color w:val="231F20"/>
          <w:rtl/>
        </w:rPr>
        <w:t>ﻷ</w:t>
      </w:r>
      <w:r w:rsidRPr="007E46AB">
        <w:rPr>
          <w:color w:val="231F20"/>
        </w:rPr>
        <w:t xml:space="preserve">) par ces invocations pleines d’humilité et d’indigence, qu’en est-il de nous, pauvres serviteurs que nous </w:t>
      </w:r>
      <w:r w:rsidRPr="007E46AB">
        <w:rPr>
          <w:rFonts w:cs="Book Antiqua"/>
          <w:color w:val="231F20"/>
        </w:rPr>
        <w:t>sommes…?!</w:t>
      </w:r>
    </w:p>
    <w:p w:rsidR="00ED6671" w:rsidRPr="007E46AB" w:rsidRDefault="00ED6671" w:rsidP="003F5214">
      <w:pPr>
        <w:pStyle w:val="BodyText"/>
        <w:spacing w:before="120"/>
        <w:ind w:firstLine="284"/>
      </w:pPr>
      <w:r w:rsidRPr="007E46AB">
        <w:rPr>
          <w:color w:val="231F20"/>
        </w:rPr>
        <w:t xml:space="preserve">De ce fait, tu observeras que celui qui ne se sent pas à l’abri est sans aucun doute le plus craintif pour sa personne, le plus enclin à s’abandonner devant </w:t>
      </w:r>
      <w:r w:rsidRPr="007E46AB">
        <w:rPr>
          <w:rFonts w:cs="Book Antiqua"/>
          <w:color w:val="231F20"/>
        </w:rPr>
        <w:t>son Maître puissant (</w:t>
      </w:r>
      <w:r w:rsidRPr="007E46AB">
        <w:rPr>
          <w:rFonts w:ascii="CTraditional Arabic" w:eastAsia="IranNastaliq" w:hAnsi="CTraditional Arabic" w:cs="CTraditional Arabic"/>
          <w:color w:val="231F20"/>
          <w:rtl/>
        </w:rPr>
        <w:t>ـ</w:t>
      </w:r>
      <w:r w:rsidRPr="007E46AB">
        <w:rPr>
          <w:color w:val="231F20"/>
        </w:rPr>
        <w:t>).</w:t>
      </w:r>
    </w:p>
    <w:p w:rsidR="00ED6671" w:rsidRPr="007E46AB" w:rsidRDefault="00ED6671" w:rsidP="003F5214">
      <w:pPr>
        <w:pStyle w:val="BodyText"/>
        <w:spacing w:before="120"/>
        <w:ind w:firstLine="284"/>
        <w:rPr>
          <w:rFonts w:cs="Book Antiqua"/>
        </w:rPr>
      </w:pPr>
      <w:r w:rsidRPr="007E46AB">
        <w:rPr>
          <w:rFonts w:cs="Book Antiqua"/>
          <w:color w:val="231F20"/>
        </w:rPr>
        <w:t>Jubayr Ibn Nafîr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Lorsque j’entrai dans la maison d’Abû Ad-Dardâ’ à </w:t>
      </w:r>
      <w:r w:rsidRPr="007E46AB">
        <w:rPr>
          <w:color w:val="231F20"/>
          <w:u w:val="single" w:color="231F20"/>
        </w:rPr>
        <w:t>H</w:t>
      </w:r>
      <w:r w:rsidRPr="007E46AB">
        <w:rPr>
          <w:color w:val="231F20"/>
        </w:rPr>
        <w:t>ims</w:t>
      </w:r>
      <w:r w:rsidRPr="007E46AB">
        <w:rPr>
          <w:rStyle w:val="FootnoteReference"/>
          <w:rFonts w:ascii="Book Antiqua" w:hAnsi="Book Antiqua"/>
        </w:rPr>
        <w:footnoteReference w:id="120"/>
      </w:r>
      <w:r w:rsidRPr="007E46AB">
        <w:rPr>
          <w:color w:val="231F20"/>
        </w:rPr>
        <w:t xml:space="preserve">, celui-ci était en train de prier dans sa pièce réservée à la prière. </w:t>
      </w:r>
      <w:r w:rsidRPr="007E46AB">
        <w:rPr>
          <w:rFonts w:cs="Book Antiqua"/>
          <w:color w:val="231F20"/>
        </w:rPr>
        <w:t xml:space="preserve">Lorsqu’il s’assit pour le </w:t>
      </w:r>
      <w:r w:rsidR="00425424" w:rsidRPr="007E46AB">
        <w:rPr>
          <w:color w:val="231F20"/>
        </w:rPr>
        <w:t>«</w:t>
      </w:r>
      <w:r w:rsidRPr="007E46AB">
        <w:rPr>
          <w:rFonts w:cs="Book Antiqua"/>
          <w:i/>
          <w:color w:val="231F20"/>
        </w:rPr>
        <w:t>Tashahhud</w:t>
      </w:r>
      <w:r w:rsidRPr="007E46AB">
        <w:rPr>
          <w:color w:val="231F20"/>
        </w:rPr>
        <w:t>», il se mit à demander la protection d’Allah (</w:t>
      </w:r>
      <w:r w:rsidRPr="007E46AB">
        <w:rPr>
          <w:rFonts w:ascii="CTraditional Arabic" w:eastAsia="IranNastaliq" w:hAnsi="CTraditional Arabic" w:cs="CTraditional Arabic"/>
          <w:color w:val="231F20"/>
          <w:rtl/>
        </w:rPr>
        <w:t>ﻷ</w:t>
      </w:r>
      <w:r w:rsidRPr="007E46AB">
        <w:rPr>
          <w:rFonts w:cs="Book Antiqua"/>
          <w:color w:val="231F20"/>
        </w:rPr>
        <w:t>) contre l’hypo</w:t>
      </w:r>
      <w:r w:rsidRPr="007E46AB">
        <w:rPr>
          <w:color w:val="231F20"/>
        </w:rPr>
        <w:t xml:space="preserve">- </w:t>
      </w:r>
      <w:r w:rsidRPr="007E46AB">
        <w:rPr>
          <w:rFonts w:cs="Book Antiqua"/>
          <w:color w:val="231F20"/>
        </w:rPr>
        <w:t>crisie. Dès la fin de sa prière, je lui dis</w:t>
      </w:r>
      <w:r w:rsidR="007E46AB" w:rsidRPr="007E46AB">
        <w:rPr>
          <w:rFonts w:ascii="Book Antiqua" w:hAnsi="Book Antiqua" w:cs="Book Antiqua"/>
          <w:color w:val="231F20"/>
        </w:rPr>
        <w:t>:</w:t>
      </w:r>
    </w:p>
    <w:p w:rsidR="00ED6671" w:rsidRPr="007E46AB" w:rsidRDefault="00ED6671" w:rsidP="003F5214">
      <w:pPr>
        <w:pStyle w:val="BodyText"/>
        <w:spacing w:before="120"/>
        <w:ind w:firstLine="284"/>
        <w:rPr>
          <w:rFonts w:cs="Book Antiqua"/>
        </w:rPr>
      </w:pPr>
      <w:r w:rsidRPr="007E46AB">
        <w:rPr>
          <w:rFonts w:cs="Book Antiqua"/>
          <w:color w:val="231F20"/>
        </w:rPr>
        <w:t xml:space="preserve">- </w:t>
      </w:r>
      <w:r w:rsidR="00425424" w:rsidRPr="007E46AB">
        <w:rPr>
          <w:color w:val="231F20"/>
        </w:rPr>
        <w:t>«</w:t>
      </w:r>
      <w:r w:rsidRPr="007E46AB">
        <w:rPr>
          <w:rFonts w:cs="Book Antiqua"/>
          <w:color w:val="231F20"/>
        </w:rPr>
        <w:t>Qu’Allah te pardonne, Abû Ad-Dardâ’! Qu’as-tu donc à voir avec l’hypocrisie</w:t>
      </w:r>
      <w:r w:rsidR="007E46AB">
        <w:rPr>
          <w:rFonts w:cs="Book Antiqua"/>
          <w:color w:val="231F20"/>
        </w:rPr>
        <w:t>?</w:t>
      </w:r>
      <w:r w:rsidRPr="007E46AB">
        <w:rPr>
          <w:rFonts w:cs="Book Antiqua"/>
          <w:color w:val="231F20"/>
        </w:rPr>
        <w:t>! Quel est le rapport entre toi et l’hypocrisie</w:t>
      </w:r>
      <w:r w:rsidR="007E46AB">
        <w:rPr>
          <w:rFonts w:cs="Book Antiqua"/>
          <w:color w:val="231F20"/>
        </w:rPr>
        <w:t>?</w:t>
      </w:r>
      <w:r w:rsidRPr="007E46AB">
        <w:rPr>
          <w:rFonts w:cs="Book Antiqua"/>
          <w:color w:val="231F20"/>
        </w:rPr>
        <w:t>!»</w:t>
      </w:r>
    </w:p>
    <w:p w:rsidR="00ED6671" w:rsidRPr="00193F8F" w:rsidRDefault="00ED6671" w:rsidP="00193F8F">
      <w:pPr>
        <w:pStyle w:val="text"/>
        <w:rPr>
          <w:b/>
          <w:bCs/>
          <w:i/>
          <w:iCs/>
        </w:rPr>
      </w:pPr>
      <w:r w:rsidRPr="00193F8F">
        <w:rPr>
          <w:i/>
          <w:iCs/>
        </w:rPr>
        <w:t>- Il dit alors</w:t>
      </w:r>
      <w:r w:rsidR="007E46AB" w:rsidRPr="00193F8F">
        <w:rPr>
          <w:i/>
          <w:iCs/>
        </w:rPr>
        <w:t>:</w:t>
      </w:r>
      <w:r w:rsidRPr="00193F8F">
        <w:rPr>
          <w:b/>
          <w:bCs/>
          <w:i/>
          <w:iCs/>
        </w:rPr>
        <w:t xml:space="preserve"> </w:t>
      </w:r>
      <w:r w:rsidR="00425424" w:rsidRPr="00193F8F">
        <w:rPr>
          <w:b/>
          <w:bCs/>
          <w:i/>
          <w:iCs/>
        </w:rPr>
        <w:t>«</w:t>
      </w:r>
      <w:r w:rsidRPr="00193F8F">
        <w:rPr>
          <w:b/>
          <w:bCs/>
          <w:i/>
          <w:iCs/>
        </w:rPr>
        <w:t>Ô Allah, j’implore ton pardon</w:t>
      </w:r>
      <w:r w:rsidR="007E46AB" w:rsidRPr="00193F8F">
        <w:rPr>
          <w:b/>
          <w:bCs/>
          <w:i/>
          <w:iCs/>
        </w:rPr>
        <w:t>!</w:t>
      </w:r>
      <w:r w:rsidRPr="00193F8F">
        <w:rPr>
          <w:b/>
          <w:bCs/>
          <w:i/>
          <w:iCs/>
        </w:rPr>
        <w:t xml:space="preserve"> Ô Allah, j’implore ton pardon</w:t>
      </w:r>
      <w:r w:rsidR="007E46AB" w:rsidRPr="00193F8F">
        <w:rPr>
          <w:b/>
          <w:bCs/>
          <w:i/>
          <w:iCs/>
        </w:rPr>
        <w:t>!</w:t>
      </w:r>
      <w:r w:rsidRPr="00193F8F">
        <w:rPr>
          <w:b/>
          <w:bCs/>
          <w:i/>
          <w:iCs/>
        </w:rPr>
        <w:t xml:space="preserve"> Ô Allah, j’implore ton pardon</w:t>
      </w:r>
      <w:r w:rsidR="007E46AB" w:rsidRPr="00193F8F">
        <w:rPr>
          <w:b/>
          <w:bCs/>
          <w:i/>
          <w:iCs/>
        </w:rPr>
        <w:t>!</w:t>
      </w:r>
      <w:r w:rsidRPr="00193F8F">
        <w:rPr>
          <w:b/>
          <w:bCs/>
          <w:i/>
          <w:iCs/>
        </w:rPr>
        <w:t xml:space="preserve"> Celui qui pense être à l’abri n’est jamais à l’abri</w:t>
      </w:r>
      <w:r w:rsidR="007E46AB" w:rsidRPr="00193F8F">
        <w:rPr>
          <w:b/>
          <w:bCs/>
          <w:i/>
          <w:iCs/>
        </w:rPr>
        <w:t>!</w:t>
      </w:r>
      <w:r w:rsidRPr="00193F8F">
        <w:rPr>
          <w:b/>
          <w:bCs/>
          <w:i/>
          <w:iCs/>
        </w:rPr>
        <w:t xml:space="preserve"> Je jure au nom d’Allah que par moment, une heure suffit pour que l’homme éprouvé dans sa foi renonce à sa religion </w:t>
      </w:r>
      <w:r w:rsidRPr="00193F8F">
        <w:rPr>
          <w:rStyle w:val="FootnoteReference"/>
          <w:b/>
          <w:bCs/>
          <w:i/>
          <w:iCs/>
        </w:rPr>
        <w:footnoteReference w:id="121"/>
      </w:r>
      <w:r w:rsidRPr="00193F8F">
        <w:rPr>
          <w:b/>
          <w:bCs/>
          <w:i/>
          <w:iCs/>
        </w:rPr>
        <w:t>.»</w:t>
      </w:r>
    </w:p>
    <w:p w:rsidR="00ED6671" w:rsidRPr="007E46AB" w:rsidRDefault="00ED6671" w:rsidP="00ED6671">
      <w:pPr>
        <w:pStyle w:val="BodyText"/>
        <w:spacing w:before="120"/>
        <w:ind w:firstLine="284"/>
        <w:rPr>
          <w:rFonts w:cs="Book Antiqua"/>
        </w:rPr>
      </w:pPr>
      <w:r w:rsidRPr="007E46AB">
        <w:rPr>
          <w:rFonts w:cs="Book Antiqua"/>
          <w:b/>
          <w:bCs/>
          <w:color w:val="231F20"/>
        </w:rPr>
        <w:t>En conclusion</w:t>
      </w:r>
      <w:r w:rsidRPr="007E46AB">
        <w:rPr>
          <w:color w:val="231F20"/>
        </w:rPr>
        <w:t>, quiconque saisit vraiment la réalité des quatre points que nous avons cités auparavant</w:t>
      </w:r>
      <w:r w:rsidRPr="007E46AB">
        <w:rPr>
          <w:rStyle w:val="FootnoteReference"/>
          <w:rFonts w:ascii="Book Antiqua" w:hAnsi="Book Antiqua"/>
        </w:rPr>
        <w:footnoteReference w:id="122"/>
      </w:r>
      <w:r w:rsidRPr="007E46AB">
        <w:rPr>
          <w:color w:val="231F20"/>
        </w:rPr>
        <w:t xml:space="preserve">, </w:t>
      </w:r>
      <w:r w:rsidRPr="007E46AB">
        <w:rPr>
          <w:rFonts w:cs="Book Antiqua"/>
          <w:color w:val="231F20"/>
        </w:rPr>
        <w:t>saura inévitablement que le fait d’être en admira</w:t>
      </w:r>
      <w:r w:rsidRPr="007E46AB">
        <w:rPr>
          <w:color w:val="231F20"/>
        </w:rPr>
        <w:t xml:space="preserve">- tion devant ses actes d’obéissance et de les rappeler avec prétention à son Seigneur compte parmi les plus </w:t>
      </w:r>
      <w:r w:rsidRPr="007E46AB">
        <w:rPr>
          <w:rFonts w:cs="Book Antiqua"/>
          <w:color w:val="231F20"/>
        </w:rPr>
        <w:t xml:space="preserve">grands dangers et vices. Ceux-ci sont susceptibles </w:t>
      </w:r>
      <w:r w:rsidRPr="007E46AB">
        <w:rPr>
          <w:color w:val="231F20"/>
        </w:rPr>
        <w:t xml:space="preserve">de faire tomber le serviteur et de le pousser ainsi au bord d’une falaise d’égarement et de déchéance, </w:t>
      </w:r>
      <w:r w:rsidRPr="007E46AB">
        <w:rPr>
          <w:rFonts w:cs="Book Antiqua"/>
          <w:color w:val="231F20"/>
        </w:rPr>
        <w:t>qu’Allah nous protège</w:t>
      </w:r>
      <w:r w:rsidR="007E46AB">
        <w:rPr>
          <w:rFonts w:cs="Book Antiqua"/>
          <w:color w:val="231F20"/>
        </w:rPr>
        <w:t>!</w:t>
      </w:r>
    </w:p>
    <w:p w:rsidR="00ED6671" w:rsidRPr="007E46AB" w:rsidRDefault="00ED6671" w:rsidP="003F5214">
      <w:pPr>
        <w:pStyle w:val="BodyText"/>
        <w:spacing w:before="120"/>
        <w:ind w:firstLine="284"/>
      </w:pPr>
      <w:r w:rsidRPr="007E46AB">
        <w:rPr>
          <w:color w:val="231F20"/>
        </w:rPr>
        <w:t xml:space="preserve">Mutarrif Ibn </w:t>
      </w:r>
      <w:r w:rsidRPr="007E46AB">
        <w:rPr>
          <w:rFonts w:cs="Book Antiqua"/>
          <w:b/>
          <w:bCs/>
          <w:i/>
          <w:color w:val="231F20"/>
        </w:rPr>
        <w:t>c</w:t>
      </w:r>
      <w:r w:rsidRPr="007E46AB">
        <w:rPr>
          <w:rFonts w:cs="Book Antiqua"/>
          <w:color w:val="231F20"/>
        </w:rPr>
        <w:t>Abdillah Ash-Shikhhîr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Il </w:t>
      </w:r>
      <w:r w:rsidRPr="007E46AB">
        <w:rPr>
          <w:color w:val="231F20"/>
        </w:rPr>
        <w:t>m’est préférable de passer ma nuit à dormir puis me réveiller avec regret, que de veiller en priant puis me réveiller plein d’admiration pour mon œuvre</w:t>
      </w:r>
      <w:r w:rsidRPr="007E46AB">
        <w:rPr>
          <w:rStyle w:val="FootnoteReference"/>
          <w:rFonts w:ascii="Book Antiqua" w:hAnsi="Book Antiqua"/>
        </w:rPr>
        <w:footnoteReference w:id="123"/>
      </w:r>
      <w:r w:rsidRPr="007E46AB">
        <w:rPr>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L’imam Ibn Al-Qayyim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Certes, que tu </w:t>
      </w:r>
      <w:r w:rsidRPr="007E46AB">
        <w:rPr>
          <w:color w:val="231F20"/>
        </w:rPr>
        <w:t xml:space="preserve">dormes la nuit sans prier et te réveilles au matin avec des regrets est préférable pour toi que de passer la nuit debout en prière et de te réveiller le matin plein d’admiration pour ton œuvre. En effet, aucune des </w:t>
      </w:r>
      <w:r w:rsidRPr="007E46AB">
        <w:rPr>
          <w:rFonts w:cs="Book Antiqua"/>
          <w:color w:val="231F20"/>
        </w:rPr>
        <w:t>œuvres de l’homme prétentieux ne monte au ciel.</w:t>
      </w:r>
    </w:p>
    <w:p w:rsidR="00ED6671" w:rsidRPr="007E46AB" w:rsidRDefault="00ED6671" w:rsidP="00ED6671">
      <w:pPr>
        <w:pStyle w:val="BodyText"/>
        <w:spacing w:before="120"/>
        <w:ind w:firstLine="284"/>
        <w:rPr>
          <w:rFonts w:cs="Book Antiqua"/>
        </w:rPr>
      </w:pPr>
      <w:r w:rsidRPr="007E46AB">
        <w:rPr>
          <w:rFonts w:cs="Book Antiqua"/>
          <w:color w:val="231F20"/>
        </w:rPr>
        <w:t>Et que tu souries tout en reconnaissant tes insuffi</w:t>
      </w:r>
      <w:r w:rsidRPr="007E46AB">
        <w:rPr>
          <w:color w:val="231F20"/>
        </w:rPr>
        <w:t xml:space="preserve">- sances religieuses est meilleur que de pleurer plein </w:t>
      </w:r>
      <w:r w:rsidRPr="007E46AB">
        <w:rPr>
          <w:rFonts w:cs="Book Antiqua"/>
          <w:color w:val="231F20"/>
        </w:rPr>
        <w:t xml:space="preserve">de fierté et prétention. Les sanglots et plaintes des </w:t>
      </w:r>
      <w:r w:rsidRPr="007E46AB">
        <w:rPr>
          <w:color w:val="231F20"/>
        </w:rPr>
        <w:t xml:space="preserve">pécheurs sont plus agréables à Allah que les chants des </w:t>
      </w:r>
      <w:r w:rsidRPr="007E46AB">
        <w:rPr>
          <w:rFonts w:cs="Book Antiqua"/>
          <w:color w:val="231F20"/>
        </w:rPr>
        <w:t>glorificateurs prétentieux et imbus de leur personne.</w:t>
      </w:r>
    </w:p>
    <w:p w:rsidR="00ED6671" w:rsidRPr="007E46AB" w:rsidRDefault="00ED6671" w:rsidP="003F5214">
      <w:pPr>
        <w:pStyle w:val="BodyText"/>
        <w:spacing w:before="120"/>
        <w:ind w:firstLine="284"/>
      </w:pPr>
      <w:r w:rsidRPr="007E46AB">
        <w:rPr>
          <w:color w:val="231F20"/>
        </w:rPr>
        <w:t>Il est possible qu’Allah, par le péché qu’une per- sonne commet, l’abreuve d’un remède contre un poison qui se trouvait en lui et dont il n’avait aucun soupçon</w:t>
      </w:r>
      <w:r w:rsidRPr="007E46AB">
        <w:rPr>
          <w:rStyle w:val="FootnoteReference"/>
          <w:rFonts w:ascii="Book Antiqua" w:hAnsi="Book Antiqua"/>
        </w:rPr>
        <w:footnoteReference w:id="124"/>
      </w:r>
      <w:r w:rsidRPr="007E46AB">
        <w:rPr>
          <w:color w:val="231F20"/>
        </w:rPr>
        <w:t>.»</w:t>
      </w:r>
    </w:p>
    <w:p w:rsidR="00ED6671" w:rsidRPr="007E46AB" w:rsidRDefault="00ED6671" w:rsidP="00ED6671">
      <w:pPr>
        <w:pStyle w:val="BodyText"/>
        <w:spacing w:before="120"/>
        <w:ind w:firstLine="284"/>
      </w:pPr>
      <w:r w:rsidRPr="007E46AB">
        <w:rPr>
          <w:color w:val="231F20"/>
        </w:rPr>
        <w:t>Puis il dit en décrivant une scène d’humilité et d’indigence du serviteur</w:t>
      </w:r>
      <w:r w:rsidR="007E46AB" w:rsidRPr="007E46AB">
        <w:rPr>
          <w:rFonts w:ascii="Book Antiqua" w:hAnsi="Book Antiqua" w:cs="Book Antiqua"/>
          <w:color w:val="231F20"/>
        </w:rPr>
        <w:t>:</w:t>
      </w:r>
    </w:p>
    <w:p w:rsidR="00ED6671" w:rsidRPr="007E46AB" w:rsidRDefault="00425424" w:rsidP="00ED6671">
      <w:pPr>
        <w:pStyle w:val="BodyText"/>
        <w:spacing w:before="120"/>
        <w:ind w:firstLine="284"/>
        <w:rPr>
          <w:rFonts w:cs="Book Antiqua"/>
        </w:rPr>
      </w:pPr>
      <w:r w:rsidRPr="00425424">
        <w:rPr>
          <w:rFonts w:ascii="Book Antiqua" w:hAnsi="Book Antiqua"/>
          <w:color w:val="231F20"/>
        </w:rPr>
        <w:t>«</w:t>
      </w:r>
      <w:r w:rsidR="00ED6671" w:rsidRPr="007E46AB">
        <w:rPr>
          <w:color w:val="231F20"/>
        </w:rPr>
        <w:t xml:space="preserve">Il (le serviteur) témoigne avec chaque partie de son corps, apparente ou cachée, d’une nécessité absolue et d’une dépendance complète pour son Seigneur, son Allié, Celui qui détient entre Ses mains </w:t>
      </w:r>
      <w:r w:rsidR="00ED6671" w:rsidRPr="007E46AB">
        <w:rPr>
          <w:rFonts w:cs="Book Antiqua"/>
          <w:color w:val="231F20"/>
        </w:rPr>
        <w:t>son bien-être, sa réussite, sa guidée et son bonheur.</w:t>
      </w:r>
    </w:p>
    <w:p w:rsidR="00ED6671" w:rsidRPr="007E46AB" w:rsidRDefault="00ED6671" w:rsidP="00ED6671">
      <w:pPr>
        <w:spacing w:before="120"/>
        <w:ind w:firstLine="284"/>
        <w:jc w:val="both"/>
      </w:pPr>
    </w:p>
    <w:p w:rsidR="00ED6671" w:rsidRPr="007E46AB" w:rsidRDefault="00ED6671" w:rsidP="00ED6671">
      <w:pPr>
        <w:pStyle w:val="BodyText"/>
        <w:spacing w:before="120"/>
        <w:ind w:firstLine="284"/>
      </w:pPr>
      <w:r w:rsidRPr="007E46AB">
        <w:rPr>
          <w:color w:val="231F20"/>
        </w:rPr>
        <w:t xml:space="preserve">En fait, cet état vécu par le cœur ne peut réellement </w:t>
      </w:r>
      <w:r w:rsidRPr="007E46AB">
        <w:rPr>
          <w:rFonts w:cs="Book Antiqua"/>
          <w:color w:val="231F20"/>
        </w:rPr>
        <w:t xml:space="preserve">être décrit par des paroles, mais seule sa réalisation </w:t>
      </w:r>
      <w:r w:rsidRPr="007E46AB">
        <w:rPr>
          <w:color w:val="231F20"/>
        </w:rPr>
        <w:t>permet de concevoir et de discerner sa réalité.</w:t>
      </w:r>
    </w:p>
    <w:p w:rsidR="00ED6671" w:rsidRPr="007E46AB" w:rsidRDefault="00ED6671" w:rsidP="00ED6671">
      <w:pPr>
        <w:pStyle w:val="BodyText"/>
        <w:spacing w:before="120"/>
        <w:ind w:firstLine="284"/>
      </w:pPr>
      <w:r w:rsidRPr="007E46AB">
        <w:rPr>
          <w:rFonts w:cs="Book Antiqua"/>
          <w:color w:val="231F20"/>
        </w:rPr>
        <w:t xml:space="preserve">Lorsqu’il survient, le cœur s’abandonne d’une manière particulière et incomparable. Le serviteur </w:t>
      </w:r>
      <w:r w:rsidRPr="007E46AB">
        <w:rPr>
          <w:color w:val="231F20"/>
        </w:rPr>
        <w:t xml:space="preserve">conçoit sa personne comme un vase cassé en mor- </w:t>
      </w:r>
      <w:r w:rsidRPr="007E46AB">
        <w:rPr>
          <w:rFonts w:cs="Book Antiqua"/>
          <w:color w:val="231F20"/>
        </w:rPr>
        <w:t xml:space="preserve">ceaux qui se fait piétiner. Il ressent alors qu’il est inutile, insignifiant et négligeable et qu’aucun ne voudrait de lui. Aussi, il pense qu’il ne pourrait être profitable qu’après avoir été de nouveau réparé par </w:t>
      </w:r>
      <w:r w:rsidRPr="007E46AB">
        <w:rPr>
          <w:color w:val="231F20"/>
        </w:rPr>
        <w:t>son fabricant.</w:t>
      </w:r>
    </w:p>
    <w:p w:rsidR="00ED6671" w:rsidRPr="007E46AB" w:rsidRDefault="00ED6671" w:rsidP="00ED6671">
      <w:pPr>
        <w:pStyle w:val="BodyText"/>
        <w:spacing w:before="120"/>
        <w:ind w:firstLine="284"/>
      </w:pPr>
      <w:r w:rsidRPr="007E46AB">
        <w:rPr>
          <w:color w:val="231F20"/>
        </w:rPr>
        <w:t xml:space="preserve">C’est seulement à cet instant qu’il témoigne de la reconnaissance envers son Seigneur et considère Ses </w:t>
      </w:r>
      <w:r w:rsidRPr="007E46AB">
        <w:rPr>
          <w:rFonts w:cs="Book Antiqua"/>
          <w:color w:val="231F20"/>
        </w:rPr>
        <w:t xml:space="preserve">bienfaits comme nombreux. Il pense à ce moment </w:t>
      </w:r>
      <w:r w:rsidRPr="007E46AB">
        <w:rPr>
          <w:color w:val="231F20"/>
        </w:rPr>
        <w:t xml:space="preserve">qu’il ne mérite pas le moindre de ces bienfaits, ni peu ni beaucoup. Et il considère tout bien qu’il reçoit de la part d’Allah comme étant trop pour lui car il </w:t>
      </w:r>
      <w:r w:rsidRPr="007E46AB">
        <w:rPr>
          <w:rFonts w:cs="Book Antiqua"/>
          <w:color w:val="231F20"/>
        </w:rPr>
        <w:t xml:space="preserve">ne s’estime pas en être réellement digne. Il sait que </w:t>
      </w:r>
      <w:r w:rsidRPr="007E46AB">
        <w:rPr>
          <w:color w:val="231F20"/>
        </w:rPr>
        <w:t>c’est par Sa miséricorde qu’Allah lui a assigné ces bienfaits et les a amenés à lui.</w:t>
      </w:r>
    </w:p>
    <w:p w:rsidR="00ED6671" w:rsidRPr="007E46AB" w:rsidRDefault="00ED6671" w:rsidP="00ED6671">
      <w:pPr>
        <w:pStyle w:val="BodyText"/>
        <w:spacing w:before="120"/>
        <w:ind w:firstLine="284"/>
        <w:rPr>
          <w:rFonts w:cs="Book Antiqua"/>
        </w:rPr>
      </w:pPr>
      <w:r w:rsidRPr="007E46AB">
        <w:rPr>
          <w:color w:val="231F20"/>
        </w:rPr>
        <w:t xml:space="preserve">En conséquence, il voit que ses actes d’adoration </w:t>
      </w:r>
      <w:r w:rsidRPr="007E46AB">
        <w:rPr>
          <w:rFonts w:cs="Book Antiqua"/>
          <w:color w:val="231F20"/>
        </w:rPr>
        <w:t xml:space="preserve">ne sont pas suffisants et même insignifiants vis-à-vis de son Seigneur, fussent-ils aussi nombreux que ceux </w:t>
      </w:r>
      <w:r w:rsidRPr="007E46AB">
        <w:rPr>
          <w:color w:val="231F20"/>
        </w:rPr>
        <w:t xml:space="preserve">des humains et des djinns. D’un autre côté, le plus </w:t>
      </w:r>
      <w:r w:rsidRPr="007E46AB">
        <w:rPr>
          <w:rFonts w:cs="Book Antiqua"/>
          <w:color w:val="231F20"/>
        </w:rPr>
        <w:t>infime de ses péchés lui apparaît comme démesuré.</w:t>
      </w:r>
    </w:p>
    <w:p w:rsidR="00ED6671" w:rsidRPr="007E46AB" w:rsidRDefault="00ED6671" w:rsidP="00ED6671">
      <w:pPr>
        <w:spacing w:before="120"/>
        <w:ind w:firstLine="284"/>
        <w:jc w:val="both"/>
      </w:pPr>
    </w:p>
    <w:p w:rsidR="00ED6671" w:rsidRPr="007E46AB" w:rsidRDefault="00ED6671" w:rsidP="003F5214">
      <w:pPr>
        <w:pStyle w:val="BodyText"/>
        <w:spacing w:before="120"/>
        <w:ind w:firstLine="284"/>
      </w:pPr>
      <w:r w:rsidRPr="007E46AB">
        <w:rPr>
          <w:color w:val="231F20"/>
        </w:rPr>
        <w:t>Et c’est en fait la brisure qui s’est produite dans son cœur qui a suscité tous ces ressentiments».</w:t>
      </w:r>
    </w:p>
    <w:p w:rsidR="00ED6671" w:rsidRPr="007E46AB" w:rsidRDefault="00ED6671" w:rsidP="00ED6671">
      <w:pPr>
        <w:pStyle w:val="BodyText"/>
        <w:spacing w:before="120"/>
        <w:ind w:firstLine="284"/>
        <w:rPr>
          <w:rFonts w:cs="Book Antiqua"/>
        </w:rPr>
      </w:pPr>
      <w:r w:rsidRPr="007E46AB">
        <w:rPr>
          <w:color w:val="231F20"/>
        </w:rPr>
        <w:t>Ensuite il dit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Qu’elle est proche la réparation </w:t>
      </w:r>
      <w:r w:rsidRPr="007E46AB">
        <w:rPr>
          <w:rFonts w:cs="Book Antiqua"/>
          <w:color w:val="231F20"/>
        </w:rPr>
        <w:t>de ce cœur brisé</w:t>
      </w:r>
      <w:r w:rsidR="007E46AB">
        <w:rPr>
          <w:rFonts w:cs="Book Antiqua"/>
          <w:color w:val="231F20"/>
        </w:rPr>
        <w:t>!</w:t>
      </w:r>
      <w:r w:rsidRPr="007E46AB">
        <w:rPr>
          <w:rFonts w:cs="Book Antiqua"/>
          <w:color w:val="231F20"/>
        </w:rPr>
        <w:t xml:space="preserve"> Et sa victoire, sa miséricorde et sa subsistance le sont encore plus</w:t>
      </w:r>
      <w:r w:rsidR="007E46AB">
        <w:rPr>
          <w:rFonts w:cs="Book Antiqua"/>
          <w:color w:val="231F20"/>
        </w:rPr>
        <w:t>!</w:t>
      </w:r>
      <w:r w:rsidRPr="007E46AB">
        <w:rPr>
          <w:rFonts w:cs="Book Antiqua"/>
          <w:color w:val="231F20"/>
        </w:rPr>
        <w:t xml:space="preserve"> Et que ces ressenti</w:t>
      </w:r>
      <w:r w:rsidRPr="007E46AB">
        <w:rPr>
          <w:color w:val="231F20"/>
        </w:rPr>
        <w:t xml:space="preserve">- </w:t>
      </w:r>
      <w:r w:rsidRPr="007E46AB">
        <w:rPr>
          <w:rFonts w:cs="Book Antiqua"/>
          <w:color w:val="231F20"/>
        </w:rPr>
        <w:t>ments sont bénéfiques et profitables pour ce cœur</w:t>
      </w:r>
      <w:r w:rsidR="007E46AB">
        <w:rPr>
          <w:rFonts w:cs="Book Antiqua"/>
          <w:color w:val="231F20"/>
        </w:rPr>
        <w:t>!</w:t>
      </w:r>
    </w:p>
    <w:p w:rsidR="00ED6671" w:rsidRPr="007E46AB" w:rsidRDefault="00ED6671" w:rsidP="00ED6671">
      <w:pPr>
        <w:pStyle w:val="BodyText"/>
        <w:spacing w:before="120"/>
        <w:ind w:firstLine="284"/>
      </w:pPr>
      <w:r w:rsidRPr="007E46AB">
        <w:rPr>
          <w:rFonts w:cs="Book Antiqua"/>
          <w:color w:val="231F20"/>
        </w:rPr>
        <w:t xml:space="preserve">Le moindre atome de ce cœur et la moindre de ses </w:t>
      </w:r>
      <w:r w:rsidRPr="007E46AB">
        <w:rPr>
          <w:color w:val="231F20"/>
        </w:rPr>
        <w:t xml:space="preserve">respirations est plus apprécié auprès d’Allah que les </w:t>
      </w:r>
      <w:r w:rsidRPr="007E46AB">
        <w:rPr>
          <w:rFonts w:cs="Book Antiqua"/>
          <w:color w:val="231F20"/>
        </w:rPr>
        <w:t xml:space="preserve">montagnes d’obéissances des vaniteux prétentieux et fiers de leurs personnes, de leurs œuvres, de leur </w:t>
      </w:r>
      <w:r w:rsidRPr="007E46AB">
        <w:rPr>
          <w:color w:val="231F20"/>
        </w:rPr>
        <w:t>science et de leur condition.</w:t>
      </w:r>
    </w:p>
    <w:p w:rsidR="00ED6671" w:rsidRPr="007E46AB" w:rsidRDefault="00ED6671" w:rsidP="003F5214">
      <w:pPr>
        <w:pStyle w:val="BodyText"/>
        <w:spacing w:before="120"/>
        <w:ind w:firstLine="284"/>
        <w:rPr>
          <w:color w:val="231F20"/>
        </w:rPr>
      </w:pPr>
      <w:r w:rsidRPr="007E46AB">
        <w:rPr>
          <w:color w:val="231F20"/>
        </w:rPr>
        <w:t>En effet, les cœurs les plus aimés auprès d’Allah (</w:t>
      </w:r>
      <w:r w:rsidRPr="007E46AB">
        <w:rPr>
          <w:rFonts w:ascii="CTraditional Arabic" w:eastAsia="IranNastaliq" w:hAnsi="CTraditional Arabic" w:cs="CTraditional Arabic"/>
          <w:color w:val="231F20"/>
          <w:rtl/>
        </w:rPr>
        <w:t>ـ</w:t>
      </w:r>
      <w:r w:rsidRPr="007E46AB">
        <w:rPr>
          <w:rFonts w:cs="Book Antiqua"/>
          <w:color w:val="231F20"/>
        </w:rPr>
        <w:t xml:space="preserve">) sont ceux dont la brisure et l’abandon ont fait le </w:t>
      </w:r>
      <w:r w:rsidRPr="007E46AB">
        <w:rPr>
          <w:color w:val="231F20"/>
        </w:rPr>
        <w:t xml:space="preserve">siège, dont la soumission et l’humilité ont pris pou- </w:t>
      </w:r>
      <w:r w:rsidRPr="007E46AB">
        <w:rPr>
          <w:rFonts w:cs="Book Antiqua"/>
          <w:color w:val="231F20"/>
        </w:rPr>
        <w:t xml:space="preserve">voir au point que le serviteur baisse la tête d’humilité pour son Seigneur et n’ose pas la lever vers Lui par </w:t>
      </w:r>
      <w:r w:rsidRPr="007E46AB">
        <w:rPr>
          <w:color w:val="231F20"/>
        </w:rPr>
        <w:t>pudeur et par honte</w:t>
      </w:r>
      <w:r w:rsidRPr="007E46AB">
        <w:rPr>
          <w:rStyle w:val="FootnoteReference"/>
          <w:rFonts w:ascii="Book Antiqua" w:hAnsi="Book Antiqua"/>
        </w:rPr>
        <w:footnoteReference w:id="125"/>
      </w:r>
      <w:r w:rsidRPr="007E46AB">
        <w:rPr>
          <w:color w:val="231F20"/>
        </w:rPr>
        <w:t>.»</w:t>
      </w:r>
    </w:p>
    <w:p w:rsidR="00ED6671" w:rsidRPr="007E46AB" w:rsidRDefault="00ED6671" w:rsidP="007E46AB">
      <w:pPr>
        <w:pStyle w:val="BodyText"/>
        <w:spacing w:before="120"/>
        <w:ind w:firstLine="284"/>
        <w:jc w:val="center"/>
        <w:rPr>
          <w:color w:val="231F20"/>
        </w:rPr>
      </w:pPr>
      <w:r w:rsidRPr="007E46AB">
        <w:rPr>
          <w:color w:val="231F20"/>
        </w:rPr>
        <w:t>***</w:t>
      </w:r>
    </w:p>
    <w:p w:rsidR="00ED6671" w:rsidRPr="007E46AB" w:rsidRDefault="00ED6671" w:rsidP="007E46AB">
      <w:pPr>
        <w:pStyle w:val="Heading2"/>
      </w:pPr>
      <w:bookmarkStart w:id="13" w:name="_Toc450018534"/>
      <w:r w:rsidRPr="007E46AB">
        <w:t>Cinquième    signe</w:t>
      </w:r>
      <w:r w:rsidR="007E46AB" w:rsidRPr="007E46AB">
        <w:rPr>
          <w:rFonts w:ascii="Book Antiqua" w:hAnsi="Book Antiqua" w:cs="Book Antiqua"/>
          <w:b w:val="0"/>
          <w:bCs w:val="0"/>
        </w:rPr>
        <w:t>:</w:t>
      </w:r>
      <w:r w:rsidRPr="007E46AB">
        <w:t xml:space="preserve"> La crainte d’Allah aussi bien en public qu’en secret</w:t>
      </w:r>
      <w:bookmarkEnd w:id="13"/>
    </w:p>
    <w:p w:rsidR="00ED6671" w:rsidRPr="007E46AB" w:rsidRDefault="00ED6671" w:rsidP="00ED6671">
      <w:pPr>
        <w:spacing w:before="120"/>
        <w:ind w:firstLine="284"/>
        <w:jc w:val="both"/>
      </w:pPr>
    </w:p>
    <w:p w:rsidR="00ED6671" w:rsidRPr="007E46AB" w:rsidRDefault="00ED6671" w:rsidP="00ED6671">
      <w:pPr>
        <w:pStyle w:val="BodyText"/>
        <w:spacing w:before="120"/>
        <w:ind w:firstLine="284"/>
      </w:pPr>
      <w:r w:rsidRPr="007E46AB">
        <w:rPr>
          <w:rFonts w:cs="Book Antiqua"/>
          <w:color w:val="231F20"/>
        </w:rPr>
        <w:t>La crainte d’Allah (</w:t>
      </w:r>
      <w:r w:rsidRPr="007E46AB">
        <w:rPr>
          <w:rFonts w:ascii="CTraditional Arabic" w:eastAsia="IranNastaliq" w:hAnsi="CTraditional Arabic" w:cs="CTraditional Arabic"/>
          <w:color w:val="231F20"/>
          <w:rtl/>
        </w:rPr>
        <w:t>ـ</w:t>
      </w:r>
      <w:r w:rsidRPr="007E46AB">
        <w:rPr>
          <w:color w:val="231F20"/>
        </w:rPr>
        <w:t>) est l’une des plus majes- tueuses caractéristiques des gens la foi.</w:t>
      </w:r>
    </w:p>
    <w:p w:rsidR="00ED6671" w:rsidRPr="007E46AB" w:rsidRDefault="00ED6671" w:rsidP="00193F8F">
      <w:pPr>
        <w:pStyle w:val="text"/>
      </w:pPr>
      <w:r w:rsidRPr="007E46AB">
        <w:t>Allah (</w:t>
      </w:r>
      <w:r w:rsidRPr="007E46AB">
        <w:rPr>
          <w:rFonts w:ascii="CTraditional Arabic" w:eastAsia="IranNastaliq" w:hAnsi="CTraditional Arabic" w:cs="CTraditional Arabic"/>
          <w:rtl/>
        </w:rPr>
        <w:t>ﻷ</w:t>
      </w:r>
      <w:r w:rsidRPr="007E46AB">
        <w:t>) a dit</w:t>
      </w:r>
      <w:r w:rsidR="007E46AB" w:rsidRPr="007E46AB">
        <w:t>:</w:t>
      </w:r>
      <w:r w:rsidRPr="007E46AB">
        <w:t xml:space="preserve"> </w:t>
      </w:r>
      <w:r w:rsidR="00425424" w:rsidRPr="007E46AB">
        <w:t>«</w:t>
      </w:r>
      <w:r w:rsidRPr="00193F8F">
        <w:rPr>
          <w:b/>
          <w:bCs/>
        </w:rPr>
        <w:t>Les vrais croyants sont ceux dont les cœurs frémissent de crainte quand on</w:t>
      </w:r>
      <w:r w:rsidRPr="007E46AB">
        <w:t xml:space="preserve"> mentionne Allah. Et quand Ses versets leurs sont récités, cela augmente leur foi. Et ils placent leur confiance en leur Seigneur </w:t>
      </w:r>
      <w:r w:rsidRPr="007E46AB">
        <w:rPr>
          <w:rStyle w:val="FootnoteReference"/>
        </w:rPr>
        <w:footnoteReference w:id="126"/>
      </w:r>
      <w:r w:rsidRPr="007E46AB">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a dit par ailleurs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 xml:space="preserve">Et fais bonne annonce à ceux qui s’humilient, ceux dont les cœurs fré- </w:t>
      </w:r>
      <w:r w:rsidRPr="007E46AB">
        <w:rPr>
          <w:color w:val="231F20"/>
        </w:rPr>
        <w:t>missent de crainte quand le nom d’Allah est men</w:t>
      </w:r>
      <w:r w:rsidRPr="007E46AB">
        <w:rPr>
          <w:rFonts w:cs="Book Antiqua"/>
          <w:color w:val="231F20"/>
        </w:rPr>
        <w:t xml:space="preserve">- </w:t>
      </w:r>
      <w:r w:rsidRPr="007E46AB">
        <w:rPr>
          <w:color w:val="231F20"/>
        </w:rPr>
        <w:t xml:space="preserve">tionné </w:t>
      </w:r>
      <w:r w:rsidRPr="007E46AB">
        <w:rPr>
          <w:rStyle w:val="FootnoteReference"/>
          <w:rFonts w:ascii="Book Antiqua" w:hAnsi="Book Antiqua"/>
        </w:rPr>
        <w:footnoteReference w:id="127"/>
      </w:r>
      <w:r w:rsidRPr="007E46AB">
        <w:rPr>
          <w:color w:val="231F20"/>
        </w:rPr>
        <w:t>.</w:t>
      </w:r>
      <w:r w:rsidRPr="007E46AB">
        <w:rPr>
          <w:rFonts w:cs="Book Antiqua"/>
          <w:color w:val="231F20"/>
        </w:rPr>
        <w:t>»</w:t>
      </w:r>
    </w:p>
    <w:p w:rsidR="00ED6671" w:rsidRPr="007E46AB" w:rsidRDefault="00ED6671" w:rsidP="00ED6671">
      <w:pPr>
        <w:pStyle w:val="BodyText"/>
        <w:spacing w:before="120"/>
        <w:ind w:firstLine="284"/>
      </w:pPr>
      <w:r w:rsidRPr="007E46AB">
        <w:rPr>
          <w:color w:val="231F20"/>
        </w:rPr>
        <w:t>En effet, la crainte d’Allah (</w:t>
      </w:r>
      <w:r w:rsidRPr="007E46AB">
        <w:rPr>
          <w:rFonts w:ascii="CTraditional Arabic" w:eastAsia="IranNastaliq" w:hAnsi="CTraditional Arabic" w:cs="CTraditional Arabic"/>
          <w:color w:val="231F20"/>
          <w:rtl/>
        </w:rPr>
        <w:t>ﻷ</w:t>
      </w:r>
      <w:r w:rsidRPr="007E46AB">
        <w:rPr>
          <w:color w:val="231F20"/>
        </w:rPr>
        <w:t>), aussi bien en secret qu’en public, est parmi les plus grands signes révé- lateurs de la servitude, l’indigence et la dépendance que l’on éprouve pour Allah.</w:t>
      </w:r>
    </w:p>
    <w:p w:rsidR="00ED6671" w:rsidRPr="007E46AB" w:rsidRDefault="00ED6671" w:rsidP="00ED6671">
      <w:pPr>
        <w:pStyle w:val="BodyText"/>
        <w:spacing w:before="120"/>
        <w:ind w:firstLine="284"/>
      </w:pPr>
      <w:r w:rsidRPr="007E46AB">
        <w:rPr>
          <w:rFonts w:cs="Book Antiqua"/>
          <w:color w:val="231F20"/>
        </w:rPr>
        <w:t>Quiconque connaît Allah (</w:t>
      </w:r>
      <w:r w:rsidRPr="007E46AB">
        <w:rPr>
          <w:rFonts w:ascii="CTraditional Arabic" w:eastAsia="IranNastaliq" w:hAnsi="CTraditional Arabic" w:cs="CTraditional Arabic"/>
          <w:color w:val="231F20"/>
          <w:rtl/>
        </w:rPr>
        <w:t>ـ</w:t>
      </w:r>
      <w:r w:rsidRPr="007E46AB">
        <w:rPr>
          <w:color w:val="231F20"/>
        </w:rPr>
        <w:t xml:space="preserve">) par Ses noms sublimes et Ses nobles attributs, prend conscience de Sa grandeur, Sa puissance, Son autorité irrésistible, </w:t>
      </w:r>
      <w:r w:rsidRPr="007E46AB">
        <w:rPr>
          <w:rFonts w:cs="Book Antiqua"/>
          <w:color w:val="231F20"/>
        </w:rPr>
        <w:t xml:space="preserve">Sa surveillance continue due au fait que Ses yeux ne dorment jamais et L’estime à Sa juste valeur, Le </w:t>
      </w:r>
      <w:r w:rsidRPr="007E46AB">
        <w:rPr>
          <w:color w:val="231F20"/>
        </w:rPr>
        <w:t>craindra alors de manière véritable.</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C’est pourquoi Allah (</w:t>
      </w:r>
      <w:r w:rsidRPr="007E46AB">
        <w:rPr>
          <w:rFonts w:ascii="CTraditional Arabic" w:eastAsia="IranNastaliq" w:hAnsi="CTraditional Arabic" w:cs="CTraditional Arabic"/>
          <w:color w:val="231F20"/>
          <w:rtl/>
        </w:rPr>
        <w:t>ﻷ</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 xml:space="preserve">Et par celui qui aura craint de comparaître devant son Seigneur, il </w:t>
      </w:r>
      <w:r w:rsidRPr="007E46AB">
        <w:rPr>
          <w:color w:val="231F20"/>
        </w:rPr>
        <w:t>y aura deux jardins</w:t>
      </w:r>
      <w:r w:rsidRPr="007E46AB">
        <w:rPr>
          <w:rStyle w:val="FootnoteReference"/>
          <w:rFonts w:ascii="Book Antiqua" w:hAnsi="Book Antiqua"/>
        </w:rPr>
        <w:footnoteReference w:id="128"/>
      </w:r>
      <w:r w:rsidRPr="007E46AB">
        <w:rPr>
          <w:color w:val="231F20"/>
        </w:rPr>
        <w:t>.</w:t>
      </w:r>
      <w:r w:rsidRPr="007E46AB">
        <w:rPr>
          <w:rFonts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Et pour celui qui aura redouté de comparaître devant son Seigneur, et préservé son âme de la passion, le Paradis sera alors son refuge</w:t>
      </w:r>
      <w:r w:rsidRPr="007E46AB">
        <w:rPr>
          <w:rStyle w:val="FootnoteReference"/>
          <w:rFonts w:ascii="Book Antiqua" w:hAnsi="Book Antiqua"/>
        </w:rPr>
        <w:footnoteReference w:id="129"/>
      </w:r>
      <w:r w:rsidRPr="007E46AB">
        <w:rPr>
          <w:rFonts w:ascii="Book Antiqua" w:eastAsia="Book Antiqua" w:hAnsi="Book Antiqua" w:cs="Book Antiqua"/>
          <w:b/>
          <w:bCs/>
          <w:color w:val="231F20"/>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Il a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Cela sera pour celui qui craint de comparaître devant Moi et craint Ma menace</w:t>
      </w:r>
      <w:r w:rsidRPr="007E46AB">
        <w:rPr>
          <w:rStyle w:val="FootnoteReference"/>
          <w:rFonts w:ascii="Book Antiqua" w:hAnsi="Book Antiqua"/>
        </w:rPr>
        <w:footnoteReference w:id="130"/>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pPr>
      <w:r w:rsidRPr="007E46AB">
        <w:rPr>
          <w:color w:val="231F20"/>
        </w:rPr>
        <w:t xml:space="preserve">Quiconque atteint cet état aura toujours le cœur attentif, tremblera sans cesse de crainte et d’effroi et maintiendra en permanence une relation privée avec </w:t>
      </w:r>
      <w:r w:rsidRPr="007E46AB">
        <w:rPr>
          <w:rFonts w:cs="Book Antiqua"/>
          <w:color w:val="231F20"/>
        </w:rPr>
        <w:t xml:space="preserve">son Seigneur afin qu’Il le protège et le secoure dans </w:t>
      </w:r>
      <w:r w:rsidRPr="007E46AB">
        <w:rPr>
          <w:color w:val="231F20"/>
        </w:rPr>
        <w:t>sa détresse d’humble et pauvre serviteur.</w:t>
      </w:r>
    </w:p>
    <w:p w:rsidR="00ED6671" w:rsidRPr="007E46AB" w:rsidRDefault="00ED6671" w:rsidP="00193F8F">
      <w:pPr>
        <w:pStyle w:val="text"/>
      </w:pPr>
      <w:r w:rsidRPr="007E46AB">
        <w:t>Allah (</w:t>
      </w:r>
      <w:r w:rsidRPr="007E46AB">
        <w:rPr>
          <w:rFonts w:ascii="CTraditional Arabic" w:eastAsia="IranNastaliq" w:hAnsi="CTraditional Arabic" w:cs="CTraditional Arabic"/>
          <w:rtl/>
        </w:rPr>
        <w:t>ـ</w:t>
      </w:r>
      <w:r w:rsidRPr="007E46AB">
        <w:t>) a dit</w:t>
      </w:r>
      <w:r w:rsidR="007E46AB" w:rsidRPr="007E46AB">
        <w:t>:</w:t>
      </w:r>
      <w:r w:rsidRPr="007E46AB">
        <w:t xml:space="preserve"> </w:t>
      </w:r>
      <w:r w:rsidR="00425424" w:rsidRPr="00193F8F">
        <w:rPr>
          <w:b/>
          <w:bCs/>
        </w:rPr>
        <w:t>«</w:t>
      </w:r>
      <w:r w:rsidRPr="00193F8F">
        <w:rPr>
          <w:b/>
          <w:bCs/>
        </w:rPr>
        <w:t>Est-ce que celui qui reste en dévotion, aux heures de la nuit, prosterné et debout,</w:t>
      </w:r>
      <w:r w:rsidRPr="007E46AB">
        <w:t xml:space="preserve"> prenant garde à l’au-delà et espérant la miséricorde de son Seigneur (est meilleur ou est-ce celui qui mécroit en Allah)</w:t>
      </w:r>
      <w:r w:rsidR="007E46AB">
        <w:t>?</w:t>
      </w:r>
      <w:r w:rsidRPr="007E46AB">
        <w:t xml:space="preserve"> Dis</w:t>
      </w:r>
      <w:r w:rsidR="007E46AB" w:rsidRPr="007E46AB">
        <w:t>:</w:t>
      </w:r>
      <w:r w:rsidRPr="007E46AB">
        <w:t xml:space="preserve"> </w:t>
      </w:r>
      <w:r w:rsidR="00425424" w:rsidRPr="007E46AB">
        <w:t>«</w:t>
      </w:r>
      <w:r w:rsidRPr="007E46AB">
        <w:t>Sont-ils égaux ceux qui savent et ceux qui ne savent pas</w:t>
      </w:r>
      <w:r w:rsidR="007E46AB">
        <w:t>?</w:t>
      </w:r>
      <w:r w:rsidRPr="007E46AB">
        <w:t xml:space="preserve"> </w:t>
      </w:r>
      <w:r w:rsidRPr="007E46AB">
        <w:rPr>
          <w:rStyle w:val="FootnoteReference"/>
        </w:rPr>
        <w:footnoteReference w:id="131"/>
      </w:r>
      <w:r w:rsidRPr="007E46AB">
        <w:t>»»</w:t>
      </w:r>
    </w:p>
    <w:p w:rsidR="00ED6671" w:rsidRPr="00193F8F" w:rsidRDefault="00ED6671" w:rsidP="00193F8F">
      <w:pPr>
        <w:pStyle w:val="text"/>
        <w:rPr>
          <w:b/>
          <w:bCs/>
        </w:rPr>
      </w:pPr>
      <w:r w:rsidRPr="00193F8F">
        <w:t>Et Il (</w:t>
      </w:r>
      <w:r w:rsidRPr="00193F8F">
        <w:rPr>
          <w:rFonts w:ascii="CTraditional Arabic" w:eastAsia="IranNastaliq" w:hAnsi="CTraditional Arabic" w:cs="CTraditional Arabic"/>
          <w:rtl/>
        </w:rPr>
        <w:t>ـ</w:t>
      </w:r>
      <w:r w:rsidRPr="00193F8F">
        <w:t>) a dit</w:t>
      </w:r>
      <w:r w:rsidR="007E46AB" w:rsidRPr="00193F8F">
        <w:t>:</w:t>
      </w:r>
      <w:r w:rsidRPr="00193F8F">
        <w:rPr>
          <w:b/>
          <w:bCs/>
        </w:rPr>
        <w:t xml:space="preserve"> </w:t>
      </w:r>
      <w:r w:rsidR="00425424" w:rsidRPr="00193F8F">
        <w:rPr>
          <w:b/>
          <w:bCs/>
        </w:rPr>
        <w:t>«</w:t>
      </w:r>
      <w:r w:rsidRPr="00193F8F">
        <w:rPr>
          <w:b/>
          <w:bCs/>
        </w:rPr>
        <w:t xml:space="preserve">Ils s’arrachent de leurs lits pour invoquer leur Seigneur, par crainte et espoir </w:t>
      </w:r>
      <w:r w:rsidRPr="00193F8F">
        <w:rPr>
          <w:rStyle w:val="FootnoteReference"/>
          <w:b/>
          <w:bCs/>
        </w:rPr>
        <w:footnoteReference w:id="132"/>
      </w:r>
      <w:r w:rsidRPr="00193F8F">
        <w:rPr>
          <w:b/>
          <w:bCs/>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Et ceux qui passent leurs nuits prosternés et debout devant leur Seigneur</w:t>
      </w:r>
      <w:r w:rsidRPr="007E46AB">
        <w:rPr>
          <w:rStyle w:val="FootnoteReference"/>
          <w:rFonts w:ascii="Book Antiqua" w:hAnsi="Book Antiqua"/>
        </w:rPr>
        <w:footnoteReference w:id="133"/>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color w:val="231F20"/>
        </w:rPr>
        <w:t>Al-</w:t>
      </w:r>
      <w:r w:rsidRPr="007E46AB">
        <w:rPr>
          <w:color w:val="231F20"/>
          <w:u w:val="single" w:color="231F20"/>
        </w:rPr>
        <w:t>H</w:t>
      </w:r>
      <w:r w:rsidRPr="007E46AB">
        <w:rPr>
          <w:color w:val="231F20"/>
        </w:rPr>
        <w:t>asan Al-Ba</w:t>
      </w:r>
      <w:r w:rsidRPr="007E46AB">
        <w:rPr>
          <w:color w:val="231F20"/>
          <w:u w:val="single" w:color="231F20"/>
        </w:rPr>
        <w:t>s</w:t>
      </w:r>
      <w:r w:rsidRPr="007E46AB">
        <w:rPr>
          <w:rFonts w:cs="Book Antiqua"/>
          <w:color w:val="231F20"/>
        </w:rPr>
        <w:t>rî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color w:val="231F20"/>
        </w:rPr>
        <w:t>Des larmes coulent sur leurs joues de crainte pour leur Seigneur</w:t>
      </w:r>
      <w:r w:rsidRPr="007E46AB">
        <w:rPr>
          <w:rStyle w:val="FootnoteReference"/>
          <w:rFonts w:ascii="Book Antiqua" w:hAnsi="Book Antiqua"/>
        </w:rPr>
        <w:footnoteReference w:id="134"/>
      </w:r>
      <w:r w:rsidRPr="007E46AB">
        <w:rPr>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Médite avec moi la parole du Véridique (</w:t>
      </w:r>
      <w:r w:rsidRPr="007E46AB">
        <w:rPr>
          <w:rFonts w:ascii="CTraditional Arabic" w:eastAsia="IranNastaliq" w:hAnsi="CTraditional Arabic" w:cs="CTraditional Arabic"/>
          <w:color w:val="231F20"/>
          <w:rtl/>
        </w:rPr>
        <w:t>ﻷ</w:t>
      </w:r>
      <w:r w:rsidRPr="007E46AB">
        <w:rPr>
          <w:color w:val="231F20"/>
        </w:rPr>
        <w: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Dis</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Croyez-y ou n’y croyez pas. Ceux à qui la </w:t>
      </w:r>
      <w:r w:rsidRPr="007E46AB">
        <w:rPr>
          <w:rFonts w:ascii="Book Antiqua" w:eastAsia="Book Antiqua" w:hAnsi="Book Antiqua" w:cs="Book Antiqua"/>
          <w:b/>
          <w:bCs/>
          <w:color w:val="231F20"/>
        </w:rPr>
        <w:t>connaissance a été donnée avant cela, lorsqu’on le leur récite, s’effondrent en prosternation, le menton contre terre et disent</w:t>
      </w:r>
      <w:r w:rsidR="007E46AB" w:rsidRPr="007E46AB">
        <w:rPr>
          <w:rFonts w:ascii="Book Antiqua" w:eastAsia="Book Antiqua" w:hAnsi="Book Antiqua" w:cs="Book Antiqua"/>
          <w:color w:val="231F20"/>
        </w:rPr>
        <w:t>:</w:t>
      </w:r>
      <w:r w:rsidRPr="007E46AB">
        <w:rPr>
          <w:rFonts w:ascii="Book Antiqua" w:eastAsia="Book Antiqua" w:hAnsi="Book Antiqua" w:cs="Book Antiqua"/>
          <w:b/>
          <w:bCs/>
          <w:color w:val="231F20"/>
        </w:rPr>
        <w:t xml:space="preserve"> </w:t>
      </w:r>
      <w:r w:rsidR="00425424" w:rsidRPr="007E46AB">
        <w:rPr>
          <w:color w:val="231F20"/>
        </w:rPr>
        <w:t>«</w:t>
      </w:r>
      <w:r w:rsidRPr="007E46AB">
        <w:rPr>
          <w:rFonts w:ascii="Book Antiqua" w:eastAsia="Book Antiqua" w:hAnsi="Book Antiqua" w:cs="Book Antiqua"/>
          <w:b/>
          <w:bCs/>
          <w:color w:val="231F20"/>
        </w:rPr>
        <w:t>Gloire à notre Seigneur</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La promesse de notre Seigneur est assurément accom- plie. Et ils s’effondrent sur leur menton en pleurs et cela augmente leur humilité</w:t>
      </w:r>
      <w:r w:rsidRPr="007E46AB">
        <w:rPr>
          <w:rStyle w:val="FootnoteReference"/>
          <w:rFonts w:ascii="Book Antiqua" w:hAnsi="Book Antiqua"/>
        </w:rPr>
        <w:footnoteReference w:id="135"/>
      </w:r>
      <w:r w:rsidRPr="007E46AB">
        <w:rPr>
          <w:rFonts w:ascii="Book Antiqua" w:eastAsia="Book Antiqua" w:hAnsi="Book Antiqua" w:cs="Book Antiqua"/>
          <w:b/>
          <w:bCs/>
          <w:color w:val="231F20"/>
        </w:rPr>
        <w:t xml:space="preserve">.»» </w:t>
      </w:r>
    </w:p>
    <w:p w:rsidR="00ED6671" w:rsidRPr="007E46AB" w:rsidRDefault="00ED6671" w:rsidP="00ED6671">
      <w:pPr>
        <w:pStyle w:val="BodyText"/>
        <w:spacing w:before="120"/>
        <w:ind w:firstLine="284"/>
      </w:pPr>
      <w:r w:rsidRPr="007E46AB">
        <w:rPr>
          <w:rFonts w:cs="Book Antiqua"/>
          <w:color w:val="231F20"/>
        </w:rPr>
        <w:t>Voici donc une illustration du sentiment de dépen</w:t>
      </w:r>
      <w:r w:rsidRPr="007E46AB">
        <w:rPr>
          <w:color w:val="231F20"/>
        </w:rPr>
        <w:t>- dance totale envers Allah (</w:t>
      </w:r>
      <w:r w:rsidRPr="007E46AB">
        <w:rPr>
          <w:rFonts w:ascii="CTraditional Arabic" w:eastAsia="IranNastaliq" w:hAnsi="CTraditional Arabic" w:cs="CTraditional Arabic"/>
          <w:color w:val="231F20"/>
          <w:rtl/>
        </w:rPr>
        <w:t>ﻷ</w:t>
      </w:r>
      <w:r w:rsidRPr="007E46AB">
        <w:rPr>
          <w:color w:val="231F20"/>
        </w:rPr>
        <w:t xml:space="preserve">), ainsi qu’une mani- </w:t>
      </w:r>
      <w:r w:rsidRPr="007E46AB">
        <w:rPr>
          <w:rFonts w:cs="Book Antiqua"/>
          <w:color w:val="231F20"/>
        </w:rPr>
        <w:t xml:space="preserve">festation de l’abandon du serviteur devant Lui avec </w:t>
      </w:r>
      <w:r w:rsidRPr="007E46AB">
        <w:rPr>
          <w:color w:val="231F20"/>
        </w:rPr>
        <w:t>humilité et repentir.</w:t>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Sayid Qu</w:t>
      </w:r>
      <w:r w:rsidRPr="007E46AB">
        <w:rPr>
          <w:color w:val="231F20"/>
        </w:rPr>
        <w:t>tb</w:t>
      </w:r>
      <w:r w:rsidRPr="007E46AB">
        <w:rPr>
          <w:rStyle w:val="FootnoteReference"/>
          <w:rFonts w:ascii="Book Antiqua" w:hAnsi="Book Antiqua"/>
        </w:rPr>
        <w:footnoteReference w:id="136"/>
      </w:r>
      <w:r w:rsidRPr="007E46AB">
        <w:rPr>
          <w:rFonts w:cs="Book Antiqua"/>
          <w:b/>
          <w:bCs/>
          <w:color w:val="231F20"/>
        </w:rPr>
        <w:t xml:space="preserve"> </w:t>
      </w:r>
      <w:r w:rsidRPr="007E46AB">
        <w:rPr>
          <w:color w:val="231F20"/>
        </w:rPr>
        <w:t>a dit au sujet de ce verset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Ils ne peuvent se retenir. Ils ne se prosternent pas mais </w:t>
      </w:r>
      <w:r w:rsidR="00425424" w:rsidRPr="007E46AB">
        <w:rPr>
          <w:color w:val="231F20"/>
        </w:rPr>
        <w:t>«</w:t>
      </w:r>
      <w:r w:rsidRPr="007E46AB">
        <w:rPr>
          <w:rFonts w:ascii="Book Antiqua" w:eastAsia="Book Antiqua" w:hAnsi="Book Antiqua" w:cs="Book Antiqua"/>
          <w:b/>
          <w:bCs/>
          <w:color w:val="231F20"/>
        </w:rPr>
        <w:t xml:space="preserve">s’effondrent en prosternation le menton contre terre» </w:t>
      </w:r>
      <w:r w:rsidRPr="007E46AB">
        <w:rPr>
          <w:rFonts w:ascii="Book Antiqua" w:eastAsia="Book Antiqua" w:hAnsi="Book Antiqua" w:cs="Book Antiqua"/>
          <w:color w:val="231F20"/>
        </w:rPr>
        <w:t>; puis leurs langues se dénouent pour expri- mer le bouleversement émotif qu’ils ont éprouvé après avoir réellement perçu et compris la grandeur d’Allah et la véracité de Sa promesse. Ils disent alors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Gloire à notre Seigneur</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La promesse de notre Seigneur est assurément accomplie.» </w:t>
      </w:r>
      <w:r w:rsidRPr="007E46AB">
        <w:rPr>
          <w:rFonts w:ascii="Book Antiqua" w:eastAsia="Book Antiqua" w:hAnsi="Book Antiqua" w:cs="Book Antiqua"/>
          <w:color w:val="231F20"/>
        </w:rPr>
        <w:t>L’intensité des émotions qu’ils éprouvent prend le dessus sur leurs personnes au point que les mots ne puissent se révéler suffisants pour traduire ce qui agite leurs poitrines. C’est alors que les larmes ruissellent de leurs yeux pour exprimer cette émotion débordante que nulle parole ne peut décrire avec exactitude.»</w:t>
      </w:r>
    </w:p>
    <w:p w:rsidR="00ED6671" w:rsidRPr="007E46AB" w:rsidRDefault="00ED6671" w:rsidP="00ED6671">
      <w:pPr>
        <w:pStyle w:val="BodyText"/>
        <w:spacing w:before="120"/>
        <w:ind w:firstLine="284"/>
        <w:rPr>
          <w:rFonts w:cs="Book Antiqua"/>
        </w:rPr>
      </w:pPr>
      <w:r w:rsidRPr="007E46AB">
        <w:rPr>
          <w:rFonts w:cs="Book Antiqua"/>
          <w:color w:val="231F20"/>
        </w:rPr>
        <w:t xml:space="preserve">En outre, la condition exigée pour que la crainte </w:t>
      </w:r>
      <w:r w:rsidRPr="007E46AB">
        <w:rPr>
          <w:color w:val="231F20"/>
        </w:rPr>
        <w:t xml:space="preserve">soit véritablement authentique est qu’elle soit éprou- vée secrètement. De fait, à cet instant, le cœur se lie uniquement à Allah et ne se détourne aucunement </w:t>
      </w:r>
      <w:r w:rsidRPr="007E46AB">
        <w:rPr>
          <w:rFonts w:cs="Book Antiqua"/>
          <w:color w:val="231F20"/>
        </w:rPr>
        <w:t>vers autre que Lui.</w:t>
      </w:r>
    </w:p>
    <w:p w:rsidR="00ED6671" w:rsidRPr="00193F8F" w:rsidRDefault="00ED6671" w:rsidP="00193F8F">
      <w:pPr>
        <w:pStyle w:val="text"/>
        <w:rPr>
          <w:b/>
          <w:bCs/>
        </w:rPr>
      </w:pPr>
      <w:r w:rsidRPr="00193F8F">
        <w:t>Allah (</w:t>
      </w:r>
      <w:r w:rsidRPr="00193F8F">
        <w:rPr>
          <w:rFonts w:ascii="CTraditional Arabic" w:eastAsia="IranNastaliq" w:hAnsi="CTraditional Arabic" w:cs="CTraditional Arabic"/>
          <w:rtl/>
        </w:rPr>
        <w:t>ـ</w:t>
      </w:r>
      <w:r w:rsidRPr="00193F8F">
        <w:t>) a dit</w:t>
      </w:r>
      <w:r w:rsidR="007E46AB" w:rsidRPr="00193F8F">
        <w:t>:</w:t>
      </w:r>
      <w:r w:rsidRPr="00193F8F">
        <w:rPr>
          <w:b/>
          <w:bCs/>
        </w:rPr>
        <w:t xml:space="preserve"> </w:t>
      </w:r>
      <w:r w:rsidR="00425424" w:rsidRPr="00193F8F">
        <w:rPr>
          <w:b/>
          <w:bCs/>
        </w:rPr>
        <w:t>«</w:t>
      </w:r>
      <w:r w:rsidRPr="00193F8F">
        <w:rPr>
          <w:b/>
          <w:bCs/>
        </w:rPr>
        <w:t>Ceux qui redoutent leur Seigneur en secret auront un pardon et une grande récompense</w:t>
      </w:r>
      <w:r w:rsidRPr="00193F8F">
        <w:rPr>
          <w:rStyle w:val="FootnoteReference"/>
          <w:b/>
          <w:bCs/>
        </w:rPr>
        <w:footnoteReference w:id="137"/>
      </w:r>
      <w:r w:rsidRPr="00193F8F">
        <w:rPr>
          <w:b/>
          <w:bCs/>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Ceux qui craignent leur Seigneur en secret, et redoutent l’Heure</w:t>
      </w:r>
      <w:r w:rsidRPr="007E46AB">
        <w:rPr>
          <w:rStyle w:val="FootnoteReference"/>
          <w:rFonts w:ascii="Book Antiqua" w:hAnsi="Book Antiqua"/>
        </w:rPr>
        <w:footnoteReference w:id="138"/>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 xml:space="preserve">Le Paradis sera rapproché à proximité des pieux. Voilà ce qui vous a été pro- </w:t>
      </w:r>
      <w:r w:rsidRPr="007E46AB">
        <w:rPr>
          <w:color w:val="231F20"/>
        </w:rPr>
        <w:t>mis, ainsi qu’à tout homme plein de repentir et res</w:t>
      </w:r>
      <w:r w:rsidRPr="007E46AB">
        <w:rPr>
          <w:rFonts w:cs="Book Antiqua"/>
          <w:color w:val="231F20"/>
        </w:rPr>
        <w:t xml:space="preserve">- </w:t>
      </w:r>
      <w:r w:rsidRPr="007E46AB">
        <w:rPr>
          <w:color w:val="231F20"/>
        </w:rPr>
        <w:t>pectueux des prescriptions divines ; qui redoute le Tout Miséricordieux en secret et qui vient vers Lui avec un cœur entièrement porté à l’obéissance</w:t>
      </w:r>
      <w:r w:rsidRPr="007E46AB">
        <w:rPr>
          <w:rStyle w:val="FootnoteReference"/>
          <w:rFonts w:ascii="Book Antiqua" w:hAnsi="Book Antiqua"/>
        </w:rPr>
        <w:footnoteReference w:id="139"/>
      </w:r>
      <w:r w:rsidRPr="007E46AB">
        <w:rPr>
          <w:color w:val="231F20"/>
        </w:rPr>
        <w:t>.</w:t>
      </w:r>
      <w:r w:rsidRPr="007E46AB">
        <w:rPr>
          <w:rFonts w:cs="Book Antiqua"/>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 xml:space="preserve">Et dans un hadith authentique, le messager d’Allah </w:t>
      </w:r>
      <w:r w:rsidRPr="007E46AB">
        <w:rPr>
          <w:rFonts w:ascii="Book Antiqua" w:eastAsia="Book Antiqua" w:hAnsi="Book Antiqua" w:cs="Book Antiqua"/>
          <w:color w:val="231F20"/>
        </w:rPr>
        <w:t>(</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i/>
          <w:color w:val="231F20"/>
        </w:rPr>
        <w:t xml:space="preserve">Sept types de personnes seront couvertes </w:t>
      </w:r>
      <w:r w:rsidRPr="007E46AB">
        <w:rPr>
          <w:color w:val="231F20"/>
        </w:rPr>
        <w:t xml:space="preserve">de l’ombre d’Allah le jour où il n’y aura d’ombre que </w:t>
      </w:r>
      <w:r w:rsidRPr="007E46AB">
        <w:rPr>
          <w:rFonts w:ascii="Book Antiqua" w:eastAsia="Book Antiqua" w:hAnsi="Book Antiqua" w:cs="Book Antiqua"/>
          <w:b/>
          <w:bCs/>
          <w:i/>
          <w:color w:val="231F20"/>
        </w:rPr>
        <w:t xml:space="preserve">la Sienne […] </w:t>
      </w:r>
      <w:r w:rsidRPr="007E46AB">
        <w:rPr>
          <w:rFonts w:ascii="Book Antiqua" w:eastAsia="Book Antiqua" w:hAnsi="Book Antiqua" w:cs="Book Antiqua"/>
          <w:color w:val="231F20"/>
        </w:rPr>
        <w:t>en évoquant parmi eux</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b/>
          <w:bCs/>
          <w:i/>
          <w:color w:val="231F20"/>
        </w:rPr>
        <w:t xml:space="preserve">[…] un homme </w:t>
      </w:r>
      <w:r w:rsidRPr="007E46AB">
        <w:rPr>
          <w:color w:val="231F20"/>
        </w:rPr>
        <w:t xml:space="preserve">qui a invoqué Allah en étant seul et ses yeux se sont </w:t>
      </w:r>
      <w:r w:rsidRPr="007E46AB">
        <w:rPr>
          <w:rFonts w:ascii="Book Antiqua" w:eastAsia="Book Antiqua" w:hAnsi="Book Antiqua" w:cs="Book Antiqua"/>
          <w:b/>
          <w:bCs/>
          <w:i/>
          <w:color w:val="231F20"/>
        </w:rPr>
        <w:t>mis à déborder de larmes.</w:t>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rFonts w:cs="Book Antiqua"/>
          <w:color w:val="231F20"/>
        </w:rPr>
        <w:t xml:space="preserve">Le grand savant Ibn </w:t>
      </w:r>
      <w:r w:rsidRPr="007E46AB">
        <w:rPr>
          <w:color w:val="231F20"/>
          <w:u w:val="single" w:color="231F20"/>
        </w:rPr>
        <w:t>H</w:t>
      </w:r>
      <w:r w:rsidRPr="007E46AB">
        <w:rPr>
          <w:color w:val="231F20"/>
        </w:rPr>
        <w:t xml:space="preserve">ajar a dit en commentant </w:t>
      </w:r>
      <w:r w:rsidRPr="007E46AB">
        <w:rPr>
          <w:rFonts w:cs="Book Antiqua"/>
          <w:color w:val="231F20"/>
        </w:rPr>
        <w:t>ce hadith</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Le terme </w:t>
      </w:r>
      <w:r w:rsidR="00425424" w:rsidRPr="007E46AB">
        <w:rPr>
          <w:color w:val="231F20"/>
        </w:rPr>
        <w:t>«</w:t>
      </w:r>
      <w:r w:rsidRPr="007E46AB">
        <w:rPr>
          <w:rFonts w:cs="Book Antiqua"/>
          <w:i/>
          <w:color w:val="231F20"/>
        </w:rPr>
        <w:t>en étant seul</w:t>
      </w:r>
      <w:r w:rsidRPr="007E46AB">
        <w:rPr>
          <w:color w:val="231F20"/>
        </w:rPr>
        <w:t>» (</w:t>
      </w:r>
      <w:r w:rsidR="007E46AB">
        <w:rPr>
          <w:color w:val="231F20"/>
        </w:rPr>
        <w:t>!</w:t>
      </w:r>
      <w:r w:rsidRPr="007E46AB">
        <w:rPr>
          <w:rFonts w:cs="Book Antiqua"/>
          <w:i/>
          <w:color w:val="231F20"/>
        </w:rPr>
        <w:t>khâliya</w:t>
      </w:r>
      <w:r w:rsidRPr="007E46AB">
        <w:rPr>
          <w:color w:val="231F20"/>
        </w:rPr>
        <w:t xml:space="preserve">») provient du substantif </w:t>
      </w:r>
      <w:r w:rsidR="00425424" w:rsidRPr="007E46AB">
        <w:rPr>
          <w:color w:val="231F20"/>
        </w:rPr>
        <w:t>«</w:t>
      </w:r>
      <w:r w:rsidRPr="007E46AB">
        <w:rPr>
          <w:rFonts w:cs="Book Antiqua"/>
          <w:i/>
          <w:color w:val="231F20"/>
        </w:rPr>
        <w:t>al-khuluw</w:t>
      </w:r>
      <w:r w:rsidRPr="007E46AB">
        <w:rPr>
          <w:rFonts w:cs="Book Antiqua"/>
          <w:color w:val="231F20"/>
        </w:rPr>
        <w:t>» qui signifie</w:t>
      </w:r>
      <w:r w:rsidR="007E46AB" w:rsidRPr="007E46AB">
        <w:rPr>
          <w:rFonts w:ascii="Book Antiqua" w:hAnsi="Book Antiqua" w:cs="Book Antiqua"/>
          <w:color w:val="231F20"/>
        </w:rPr>
        <w:t>:</w:t>
      </w:r>
      <w:r w:rsidRPr="007E46AB">
        <w:rPr>
          <w:rFonts w:cs="Book Antiqua"/>
          <w:color w:val="231F20"/>
        </w:rPr>
        <w:t xml:space="preserve"> la </w:t>
      </w:r>
      <w:r w:rsidRPr="007E46AB">
        <w:rPr>
          <w:color w:val="231F20"/>
        </w:rPr>
        <w:t>solitude et l’isolement. En effet, à cet instant le ser- viteur est loin de toute ostentation. Et en réalité, le sens du mot (</w:t>
      </w:r>
      <w:r w:rsidR="007E46AB">
        <w:rPr>
          <w:color w:val="231F20"/>
        </w:rPr>
        <w:t>!</w:t>
      </w:r>
      <w:r w:rsidRPr="007E46AB">
        <w:rPr>
          <w:rFonts w:cs="Book Antiqua"/>
          <w:i/>
          <w:color w:val="231F20"/>
        </w:rPr>
        <w:t>khâliyan</w:t>
      </w:r>
      <w:r w:rsidRPr="007E46AB">
        <w:rPr>
          <w:rFonts w:cs="Book Antiqua"/>
          <w:color w:val="231F20"/>
        </w:rPr>
        <w:t xml:space="preserve">») implique d’être à l’abri de tourner son attention vers autre qu’Allah, même si </w:t>
      </w:r>
      <w:r w:rsidRPr="007E46AB">
        <w:rPr>
          <w:color w:val="231F20"/>
        </w:rPr>
        <w:t>on est entouré de gens</w:t>
      </w:r>
      <w:r w:rsidRPr="007E46AB">
        <w:rPr>
          <w:rStyle w:val="FootnoteReference"/>
          <w:rFonts w:ascii="Book Antiqua" w:hAnsi="Book Antiqua"/>
        </w:rPr>
        <w:footnoteReference w:id="140"/>
      </w:r>
      <w:r w:rsidRPr="007E46AB">
        <w:rPr>
          <w:color w:val="231F20"/>
        </w:rPr>
        <w:t>.»</w:t>
      </w:r>
    </w:p>
    <w:p w:rsidR="00ED6671" w:rsidRPr="007E46AB" w:rsidRDefault="00ED6671" w:rsidP="00ED6671">
      <w:pPr>
        <w:pStyle w:val="BodyText"/>
        <w:spacing w:before="120"/>
        <w:ind w:firstLine="284"/>
        <w:rPr>
          <w:rFonts w:cs="Book Antiqua"/>
        </w:rPr>
      </w:pPr>
      <w:r w:rsidRPr="007E46AB">
        <w:rPr>
          <w:color w:val="231F20"/>
        </w:rPr>
        <w:t>Par ailleurs, la peur d’Allah (</w:t>
      </w:r>
      <w:r w:rsidRPr="007E46AB">
        <w:rPr>
          <w:rFonts w:ascii="CTraditional Arabic" w:eastAsia="IranNastaliq" w:hAnsi="CTraditional Arabic" w:cs="CTraditional Arabic"/>
          <w:color w:val="231F20"/>
          <w:rtl/>
        </w:rPr>
        <w:t>ﻷ</w:t>
      </w:r>
      <w:r w:rsidRPr="007E46AB">
        <w:rPr>
          <w:color w:val="231F20"/>
        </w:rPr>
        <w:t xml:space="preserve">) est, de toute évi- dence, un acte du cœur qui incite le serviteur à se diriger vers l’adoration d’Allah avec plein d’ardeur, </w:t>
      </w:r>
      <w:r w:rsidRPr="007E46AB">
        <w:rPr>
          <w:rFonts w:cs="Book Antiqua"/>
          <w:color w:val="231F20"/>
        </w:rPr>
        <w:t>d’enthousiasme et de sérieux.</w:t>
      </w:r>
    </w:p>
    <w:p w:rsidR="00ED6671" w:rsidRPr="007E46AB" w:rsidRDefault="00ED6671" w:rsidP="00ED6671">
      <w:pPr>
        <w:pStyle w:val="BodyText"/>
        <w:spacing w:before="120"/>
        <w:ind w:firstLine="284"/>
      </w:pPr>
      <w:r w:rsidRPr="007E46AB">
        <w:rPr>
          <w:color w:val="231F20"/>
        </w:rPr>
        <w:t>A ce propos, le messager d’Allah (</w:t>
      </w:r>
      <w:r w:rsidRPr="007E46AB">
        <w:rPr>
          <w:rFonts w:ascii="CTraditional Arabic" w:eastAsia="IranNastaliq" w:hAnsi="CTraditional Arabic" w:cs="CTraditional Arabic"/>
          <w:color w:val="231F20"/>
          <w:rtl/>
        </w:rPr>
        <w:t>ج</w:t>
      </w:r>
      <w:r w:rsidRPr="007E46AB">
        <w:rPr>
          <w:color w:val="231F20"/>
        </w:rPr>
        <w:t>) a dit</w:t>
      </w:r>
      <w:r w:rsidR="007E46AB" w:rsidRPr="007E46AB">
        <w:rPr>
          <w:rFonts w:ascii="Book Antiqua" w:hAnsi="Book Antiqua" w:cs="Book Antiqua"/>
          <w:color w:val="231F20"/>
        </w:rPr>
        <w:t>:</w:t>
      </w:r>
    </w:p>
    <w:p w:rsidR="00ED6671" w:rsidRPr="007E46AB" w:rsidRDefault="00425424" w:rsidP="003F5214">
      <w:pPr>
        <w:spacing w:before="120"/>
        <w:ind w:firstLine="284"/>
        <w:jc w:val="both"/>
        <w:rPr>
          <w:rFonts w:ascii="Book Antiqua" w:eastAsia="Book Antiqua" w:hAnsi="Book Antiqua" w:cs="Book Antiqua"/>
        </w:rPr>
      </w:pPr>
      <w:r w:rsidRPr="00425424">
        <w:rPr>
          <w:rFonts w:ascii="Book Antiqua" w:hAnsi="Book Antiqua"/>
          <w:color w:val="231F20"/>
        </w:rPr>
        <w:t>«</w:t>
      </w:r>
      <w:r w:rsidR="00ED6671" w:rsidRPr="007E46AB">
        <w:rPr>
          <w:rFonts w:ascii="Book Antiqua" w:eastAsia="Book Antiqua" w:hAnsi="Book Antiqua" w:cs="Book Antiqua"/>
          <w:i/>
          <w:color w:val="231F20"/>
        </w:rPr>
        <w:t>Quiconque craint prend la route dès la tombée de la nuit. Et quiconque prend la route dès la tombée de la nuit parvient à destination</w:t>
      </w:r>
      <w:r w:rsidR="00ED6671" w:rsidRPr="007E46AB">
        <w:rPr>
          <w:rStyle w:val="FootnoteReference"/>
          <w:rFonts w:ascii="Book Antiqua" w:hAnsi="Book Antiqua"/>
        </w:rPr>
        <w:footnoteReference w:id="141"/>
      </w:r>
      <w:r w:rsidR="00ED6671" w:rsidRPr="007E46AB">
        <w:rPr>
          <w:rFonts w:ascii="Book Antiqua" w:eastAsia="Book Antiqua" w:hAnsi="Book Antiqua" w:cs="Book Antiqua"/>
          <w:i/>
          <w:color w:val="231F20"/>
        </w:rPr>
        <w:t>.</w:t>
      </w:r>
      <w:r w:rsidR="00ED6671" w:rsidRPr="007E46AB">
        <w:rPr>
          <w:rFonts w:ascii="Book Antiqua" w:eastAsia="Book Antiqua" w:hAnsi="Book Antiqua" w:cs="Book Antiqua"/>
          <w:color w:val="231F20"/>
        </w:rPr>
        <w:t>»</w:t>
      </w:r>
    </w:p>
    <w:p w:rsidR="00ED6671" w:rsidRPr="007E46AB" w:rsidRDefault="00ED6671" w:rsidP="003F5214">
      <w:pPr>
        <w:pStyle w:val="BodyText"/>
        <w:spacing w:before="120"/>
        <w:ind w:firstLine="284"/>
      </w:pPr>
      <w:r w:rsidRPr="007E46AB">
        <w:rPr>
          <w:color w:val="231F20"/>
        </w:rPr>
        <w:t xml:space="preserve">C’est pourquoi le grand savant </w:t>
      </w:r>
      <w:r w:rsidRPr="007E46AB">
        <w:rPr>
          <w:rFonts w:cs="Book Antiqua"/>
          <w:i/>
          <w:color w:val="231F20"/>
        </w:rPr>
        <w:t>c</w:t>
      </w:r>
      <w:r w:rsidRPr="007E46AB">
        <w:rPr>
          <w:rFonts w:cs="Book Antiqua"/>
          <w:color w:val="231F20"/>
        </w:rPr>
        <w:t xml:space="preserve">Ubaydullah Ibn </w:t>
      </w:r>
      <w:r w:rsidRPr="007E46AB">
        <w:rPr>
          <w:color w:val="231F20"/>
        </w:rPr>
        <w:t>Ja</w:t>
      </w:r>
      <w:r w:rsidRPr="007E46AB">
        <w:rPr>
          <w:rFonts w:cs="Book Antiqua"/>
          <w:i/>
          <w:color w:val="231F20"/>
        </w:rPr>
        <w:t>c</w:t>
      </w:r>
      <w:r w:rsidRPr="007E46AB">
        <w:rPr>
          <w:rFonts w:cs="Book Antiqua"/>
          <w:color w:val="231F20"/>
        </w:rPr>
        <w:t>far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Il n’y a pas mieux que la crainte d’Allah </w:t>
      </w:r>
      <w:r w:rsidRPr="007E46AB">
        <w:rPr>
          <w:color w:val="231F20"/>
        </w:rPr>
        <w:t>pour assister un serviteur dans sa religion</w:t>
      </w:r>
      <w:r w:rsidRPr="007E46AB">
        <w:rPr>
          <w:rStyle w:val="FootnoteReference"/>
          <w:rFonts w:ascii="Book Antiqua" w:hAnsi="Book Antiqua"/>
        </w:rPr>
        <w:footnoteReference w:id="142"/>
      </w:r>
      <w:r w:rsidRPr="007E46AB">
        <w:rPr>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En effet, la réalité de cet acte du cœur se traduit clairement à travers les membres. On retrouve cela dans le hadith des sept types de personnes qui seront couvertes de l’ombre d’Allah</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color w:val="231F20"/>
        </w:rPr>
        <w:t xml:space="preserve">[…] </w:t>
      </w:r>
      <w:r w:rsidRPr="007E46AB">
        <w:rPr>
          <w:rFonts w:ascii="Book Antiqua" w:eastAsia="Book Antiqua" w:hAnsi="Book Antiqua" w:cs="Book Antiqua"/>
          <w:i/>
          <w:color w:val="231F20"/>
        </w:rPr>
        <w:t>Et un homme qu’une femme de haut rang et d’une grande beauté a convié à l’adultère, et qui a répondu</w:t>
      </w:r>
      <w:r w:rsidR="007E46AB" w:rsidRPr="007E46AB">
        <w:rPr>
          <w:rFonts w:ascii="Book Antiqua" w:eastAsia="Book Antiqua" w:hAnsi="Book Antiqua" w:cs="Book Antiqua"/>
          <w:color w:val="231F20"/>
        </w:rPr>
        <w:t>:</w:t>
      </w:r>
      <w:r w:rsidRPr="007E46AB">
        <w:rPr>
          <w:rFonts w:ascii="Book Antiqua" w:eastAsia="Book Antiqua" w:hAnsi="Book Antiqua" w:cs="Book Antiqua"/>
          <w:i/>
          <w:color w:val="231F20"/>
        </w:rPr>
        <w:t xml:space="preserve"> </w:t>
      </w:r>
      <w:r w:rsidR="00425424" w:rsidRPr="007E46AB">
        <w:rPr>
          <w:color w:val="231F20"/>
        </w:rPr>
        <w:t>«</w:t>
      </w:r>
      <w:r w:rsidRPr="007E46AB">
        <w:rPr>
          <w:rFonts w:ascii="Book Antiqua" w:eastAsia="Book Antiqua" w:hAnsi="Book Antiqua" w:cs="Book Antiqua"/>
          <w:i/>
          <w:color w:val="231F20"/>
        </w:rPr>
        <w:t>Certes, je crains Allah.»</w:t>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rPr>
          <w:rFonts w:cs="Book Antiqua"/>
        </w:rPr>
      </w:pPr>
      <w:r w:rsidRPr="007E46AB">
        <w:rPr>
          <w:rFonts w:cs="Book Antiqua"/>
          <w:color w:val="231F20"/>
        </w:rPr>
        <w:t xml:space="preserve">L’acte de désobéissance s’est présenté à lui dans sa </w:t>
      </w:r>
      <w:r w:rsidRPr="007E46AB">
        <w:rPr>
          <w:color w:val="231F20"/>
        </w:rPr>
        <w:t>beauté la plus fascinante et son charme le plus ravissant et captivant. Et bien qu’il ne soit qu’un homme comme les autres, c’est uniquement la crainte d’Allah (</w:t>
      </w:r>
      <w:r w:rsidRPr="007E46AB">
        <w:rPr>
          <w:rFonts w:ascii="CTraditional Arabic" w:eastAsia="IranNastaliq" w:hAnsi="CTraditional Arabic" w:cs="CTraditional Arabic"/>
          <w:color w:val="231F20"/>
          <w:rtl/>
        </w:rPr>
        <w:t>ﻷ</w:t>
      </w:r>
      <w:r w:rsidRPr="007E46AB">
        <w:rPr>
          <w:color w:val="231F20"/>
        </w:rPr>
        <w:t xml:space="preserve">) qui </w:t>
      </w:r>
      <w:r w:rsidRPr="007E46AB">
        <w:rPr>
          <w:rFonts w:cs="Book Antiqua"/>
          <w:color w:val="231F20"/>
        </w:rPr>
        <w:t>a pu l’empêcher d’accomplir cette désobéissance.</w:t>
      </w:r>
    </w:p>
    <w:p w:rsidR="00ED6671" w:rsidRPr="007E46AB" w:rsidRDefault="00ED6671" w:rsidP="00ED6671">
      <w:pPr>
        <w:pStyle w:val="BodyText"/>
        <w:spacing w:before="120"/>
        <w:ind w:firstLine="284"/>
      </w:pPr>
      <w:r w:rsidRPr="007E46AB">
        <w:rPr>
          <w:color w:val="231F20"/>
        </w:rPr>
        <w:t>Dans un cas similaire, on retrouve le hadith qui relate l’histoire de trois hommes qui se retrouvèrent bloqués dans une grotte par un gigantesque rocher.</w:t>
      </w:r>
    </w:p>
    <w:p w:rsidR="00ED6671" w:rsidRPr="007E46AB" w:rsidRDefault="00ED6671" w:rsidP="003F5214">
      <w:pPr>
        <w:pStyle w:val="BodyText"/>
        <w:spacing w:before="120"/>
        <w:ind w:firstLine="284"/>
      </w:pPr>
      <w:r w:rsidRPr="007E46AB">
        <w:rPr>
          <w:color w:val="231F20"/>
        </w:rPr>
        <w:t>Ils se dirent alors</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Rien ne nous débarrassera de ce rocher à moins que nous n’invoquions Allah </w:t>
      </w:r>
      <w:r w:rsidRPr="007E46AB">
        <w:rPr>
          <w:rFonts w:cs="Book Antiqua"/>
          <w:color w:val="231F20"/>
        </w:rPr>
        <w:t>en faisant valoir nos bonnes actions. L’un d’eux prit la parole et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Ô Allah</w:t>
      </w:r>
      <w:r w:rsidR="007E46AB">
        <w:rPr>
          <w:rFonts w:cs="Book Antiqua"/>
          <w:color w:val="231F20"/>
        </w:rPr>
        <w:t>!</w:t>
      </w:r>
      <w:r w:rsidRPr="007E46AB">
        <w:rPr>
          <w:rFonts w:cs="Book Antiqua"/>
          <w:color w:val="231F20"/>
        </w:rPr>
        <w:t xml:space="preserve"> Tu sais que j’avais une </w:t>
      </w:r>
      <w:r w:rsidRPr="007E46AB">
        <w:rPr>
          <w:color w:val="231F20"/>
        </w:rPr>
        <w:t xml:space="preserve">cousine que j’aimais de la plus vive passion qu’un homme puisse ressentir pour une femme. Je la sollici- tai de se livrer à moi, mais elle refusa jusqu’à une cer- </w:t>
      </w:r>
      <w:r w:rsidRPr="007E46AB">
        <w:rPr>
          <w:rFonts w:cs="Book Antiqua"/>
          <w:color w:val="231F20"/>
        </w:rPr>
        <w:t xml:space="preserve">taine année où, éprouvée par la disette et la famine, </w:t>
      </w:r>
      <w:r w:rsidRPr="007E46AB">
        <w:rPr>
          <w:color w:val="231F20"/>
        </w:rPr>
        <w:t xml:space="preserve">elle vint me trouver et me demanda en échange cent vingt dinars (pièces d’or). Dès lors, je me précipitai </w:t>
      </w:r>
      <w:r w:rsidRPr="007E46AB">
        <w:rPr>
          <w:rFonts w:cs="Book Antiqua"/>
          <w:color w:val="231F20"/>
        </w:rPr>
        <w:t xml:space="preserve">pour récolter toute la somme et lui donnai enfin. Elle l’accepta mais au moment où j’allais abuser d’elle </w:t>
      </w:r>
      <w:r w:rsidRPr="007E46AB">
        <w:rPr>
          <w:color w:val="231F20"/>
        </w:rPr>
        <w:t>en me plaçant entre ses jambes, elle me dit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Crains Allah et ne brise ce qui est scellé que si tu en as le </w:t>
      </w:r>
      <w:r w:rsidRPr="007E46AB">
        <w:rPr>
          <w:rFonts w:cs="Book Antiqua"/>
          <w:color w:val="231F20"/>
        </w:rPr>
        <w:t>droit</w:t>
      </w:r>
      <w:r w:rsidR="007E46AB">
        <w:rPr>
          <w:rFonts w:cs="Book Antiqua"/>
          <w:color w:val="231F20"/>
        </w:rPr>
        <w:t>!</w:t>
      </w:r>
      <w:r w:rsidRPr="007E46AB">
        <w:rPr>
          <w:rFonts w:cs="Book Antiqua"/>
          <w:color w:val="231F20"/>
        </w:rPr>
        <w:t xml:space="preserve">» Aussitôt, je m’abstins de tout contact avec </w:t>
      </w:r>
      <w:r w:rsidRPr="007E46AB">
        <w:rPr>
          <w:color w:val="231F20"/>
        </w:rPr>
        <w:t>elle, et la quittai bien qu’elle fût la personne que j’aimais le plus au monde.</w:t>
      </w:r>
    </w:p>
    <w:p w:rsidR="00ED6671" w:rsidRPr="007E46AB" w:rsidRDefault="00ED6671" w:rsidP="00ED6671">
      <w:pPr>
        <w:pStyle w:val="BodyText"/>
        <w:spacing w:before="120"/>
        <w:ind w:firstLine="284"/>
      </w:pPr>
      <w:r w:rsidRPr="007E46AB">
        <w:rPr>
          <w:rFonts w:cs="Book Antiqua"/>
          <w:color w:val="231F20"/>
        </w:rPr>
        <w:t>Ô Allah</w:t>
      </w:r>
      <w:r w:rsidR="007E46AB">
        <w:rPr>
          <w:rFonts w:cs="Book Antiqua"/>
          <w:color w:val="231F20"/>
        </w:rPr>
        <w:t>!</w:t>
      </w:r>
      <w:r w:rsidRPr="007E46AB">
        <w:rPr>
          <w:rFonts w:cs="Book Antiqua"/>
          <w:color w:val="231F20"/>
        </w:rPr>
        <w:t xml:space="preserve"> Si tu sais que j’ai agi de la sorte uni</w:t>
      </w:r>
      <w:r w:rsidRPr="007E46AB">
        <w:rPr>
          <w:color w:val="231F20"/>
        </w:rPr>
        <w:t xml:space="preserve">- </w:t>
      </w:r>
      <w:r w:rsidRPr="007E46AB">
        <w:rPr>
          <w:rFonts w:cs="Book Antiqua"/>
          <w:color w:val="231F20"/>
        </w:rPr>
        <w:t xml:space="preserve">quement dans le désir de contempler Ton Visage, </w:t>
      </w:r>
      <w:r w:rsidRPr="007E46AB">
        <w:rPr>
          <w:color w:val="231F20"/>
        </w:rPr>
        <w:t>alors délivre-nous de la situation dans laquelle nous sommes…</w:t>
      </w:r>
      <w:r w:rsidRPr="007E46AB">
        <w:rPr>
          <w:rStyle w:val="FootnoteReference"/>
          <w:rFonts w:ascii="Book Antiqua" w:hAnsi="Book Antiqua"/>
        </w:rPr>
        <w:footnoteReference w:id="143"/>
      </w:r>
      <w:r w:rsidRPr="007E46AB">
        <w:rPr>
          <w:color w:val="231F20"/>
        </w:rPr>
        <w:t>»</w:t>
      </w:r>
    </w:p>
    <w:p w:rsidR="00ED6671" w:rsidRPr="007E46AB" w:rsidRDefault="00ED6671" w:rsidP="00ED6671">
      <w:pPr>
        <w:pStyle w:val="BodyText"/>
        <w:spacing w:before="120"/>
        <w:ind w:firstLine="284"/>
      </w:pPr>
      <w:r w:rsidRPr="007E46AB">
        <w:rPr>
          <w:color w:val="231F20"/>
        </w:rPr>
        <w:t>Dans une autre version de cette histoire, il dit</w:t>
      </w:r>
      <w:r w:rsidR="007E46AB" w:rsidRPr="007E46AB">
        <w:rPr>
          <w:rFonts w:ascii="Book Antiqua" w:hAnsi="Book Antiqua" w:cs="Book Antiqua"/>
          <w:color w:val="231F20"/>
        </w:rPr>
        <w:t>:</w:t>
      </w:r>
    </w:p>
    <w:p w:rsidR="00ED6671" w:rsidRPr="007E46AB" w:rsidRDefault="00425424" w:rsidP="003F5214">
      <w:pPr>
        <w:pStyle w:val="BodyText"/>
        <w:spacing w:before="120"/>
        <w:ind w:firstLine="284"/>
      </w:pPr>
      <w:r w:rsidRPr="00425424">
        <w:rPr>
          <w:rFonts w:ascii="Book Antiqua" w:hAnsi="Book Antiqua"/>
          <w:color w:val="231F20"/>
        </w:rPr>
        <w:t>«</w:t>
      </w:r>
      <w:r w:rsidR="00ED6671" w:rsidRPr="007E46AB">
        <w:rPr>
          <w:rFonts w:cs="Book Antiqua"/>
          <w:color w:val="231F20"/>
        </w:rPr>
        <w:t>Ô Allah</w:t>
      </w:r>
      <w:r w:rsidR="007E46AB">
        <w:rPr>
          <w:rFonts w:cs="Book Antiqua"/>
          <w:color w:val="231F20"/>
        </w:rPr>
        <w:t>!</w:t>
      </w:r>
      <w:r w:rsidR="00ED6671" w:rsidRPr="007E46AB">
        <w:rPr>
          <w:rFonts w:cs="Book Antiqua"/>
          <w:color w:val="231F20"/>
        </w:rPr>
        <w:t xml:space="preserve"> Si tu sais que j’ai agi de la sorte uni</w:t>
      </w:r>
      <w:r w:rsidR="00ED6671" w:rsidRPr="007E46AB">
        <w:rPr>
          <w:color w:val="231F20"/>
        </w:rPr>
        <w:t>- quement par crainte de Toi, alors délivre-nous de la situation dans laquelle nous sommes…</w:t>
      </w:r>
      <w:r w:rsidR="00ED6671" w:rsidRPr="007E46AB">
        <w:rPr>
          <w:rStyle w:val="FootnoteReference"/>
          <w:rFonts w:ascii="Book Antiqua" w:hAnsi="Book Antiqua"/>
        </w:rPr>
        <w:footnoteReference w:id="144"/>
      </w:r>
      <w:r w:rsidR="00ED6671" w:rsidRPr="007E46AB">
        <w:rPr>
          <w:color w:val="231F20"/>
        </w:rPr>
        <w:t>»</w:t>
      </w:r>
    </w:p>
    <w:p w:rsidR="00ED6671" w:rsidRPr="007E46AB" w:rsidRDefault="00ED6671" w:rsidP="00ED6671">
      <w:pPr>
        <w:pStyle w:val="BodyText"/>
        <w:spacing w:before="120"/>
        <w:ind w:firstLine="284"/>
      </w:pPr>
      <w:r w:rsidRPr="007E46AB">
        <w:rPr>
          <w:color w:val="231F20"/>
        </w:rPr>
        <w:t>Assurément, cette femme affaiblie s’est soumise à lui et n’a rien trouvé d’autre pour se délivrer de son emprise que de lui rappeler qu’il devait craindre Allah (</w:t>
      </w:r>
      <w:r w:rsidRPr="007E46AB">
        <w:rPr>
          <w:rFonts w:ascii="CTraditional Arabic" w:eastAsia="IranNastaliq" w:hAnsi="CTraditional Arabic" w:cs="CTraditional Arabic"/>
          <w:color w:val="231F20"/>
          <w:rtl/>
        </w:rPr>
        <w:t>ﻷ</w:t>
      </w:r>
      <w:r w:rsidRPr="007E46AB">
        <w:rPr>
          <w:color w:val="231F20"/>
        </w:rPr>
        <w:t xml:space="preserve">). Alors, le cœur de son cousin s’est réveillé </w:t>
      </w:r>
      <w:r w:rsidRPr="007E46AB">
        <w:rPr>
          <w:rFonts w:cs="Book Antiqua"/>
          <w:color w:val="231F20"/>
        </w:rPr>
        <w:t xml:space="preserve">et s’est rempli de crainte d’Allah ; et cela a érigé un </w:t>
      </w:r>
      <w:r w:rsidRPr="007E46AB">
        <w:rPr>
          <w:color w:val="231F20"/>
        </w:rPr>
        <w:t>rempart entre lui et la désobéissance.</w:t>
      </w:r>
    </w:p>
    <w:p w:rsidR="00ED6671" w:rsidRPr="007E46AB" w:rsidRDefault="00ED6671" w:rsidP="00ED6671">
      <w:pPr>
        <w:pStyle w:val="BodyText"/>
        <w:spacing w:before="120"/>
        <w:ind w:firstLine="284"/>
        <w:rPr>
          <w:rFonts w:cs="Book Antiqua"/>
        </w:rPr>
      </w:pPr>
      <w:r w:rsidRPr="007E46AB">
        <w:rPr>
          <w:color w:val="231F20"/>
        </w:rPr>
        <w:t xml:space="preserve">Et parmi les plus belles paroles que j’ai pu lire au </w:t>
      </w:r>
      <w:r w:rsidRPr="007E46AB">
        <w:rPr>
          <w:rFonts w:cs="Book Antiqua"/>
          <w:color w:val="231F20"/>
        </w:rPr>
        <w:t xml:space="preserve">sujet de la définition de la crainte d’Allah, il y a celle </w:t>
      </w:r>
      <w:r w:rsidRPr="007E46AB">
        <w:rPr>
          <w:color w:val="231F20"/>
        </w:rPr>
        <w:t>de Sa</w:t>
      </w:r>
      <w:r w:rsidRPr="007E46AB">
        <w:rPr>
          <w:rFonts w:cs="Book Antiqua"/>
          <w:i/>
          <w:color w:val="231F20"/>
        </w:rPr>
        <w:t>c</w:t>
      </w:r>
      <w:r w:rsidRPr="007E46AB">
        <w:rPr>
          <w:rFonts w:cs="Book Antiqua"/>
          <w:color w:val="231F20"/>
        </w:rPr>
        <w:t>id Ibn Jubayr</w:t>
      </w:r>
      <w:r w:rsidR="007E46AB" w:rsidRPr="007E46AB">
        <w:rPr>
          <w:rFonts w:ascii="Book Antiqua" w:hAnsi="Book Antiqua" w:cs="Book Antiqua"/>
          <w:color w:val="231F20"/>
        </w:rPr>
        <w:t>:</w:t>
      </w:r>
    </w:p>
    <w:p w:rsidR="00ED6671" w:rsidRPr="007E46AB" w:rsidRDefault="00425424" w:rsidP="003F5214">
      <w:pPr>
        <w:pStyle w:val="BodyText"/>
        <w:spacing w:before="120"/>
        <w:ind w:firstLine="284"/>
        <w:rPr>
          <w:color w:val="231F20"/>
        </w:rPr>
      </w:pPr>
      <w:r w:rsidRPr="00425424">
        <w:rPr>
          <w:rFonts w:ascii="Book Antiqua" w:hAnsi="Book Antiqua"/>
          <w:color w:val="231F20"/>
        </w:rPr>
        <w:t>«</w:t>
      </w:r>
      <w:r w:rsidR="00ED6671" w:rsidRPr="007E46AB">
        <w:rPr>
          <w:color w:val="231F20"/>
        </w:rPr>
        <w:t>Certes, la crainte (</w:t>
      </w:r>
      <w:r w:rsidR="007E46AB">
        <w:rPr>
          <w:color w:val="231F20"/>
        </w:rPr>
        <w:t>!</w:t>
      </w:r>
      <w:r w:rsidR="00ED6671" w:rsidRPr="007E46AB">
        <w:rPr>
          <w:rFonts w:cs="Book Antiqua"/>
          <w:i/>
          <w:color w:val="231F20"/>
        </w:rPr>
        <w:t>al-khashyah</w:t>
      </w:r>
      <w:r w:rsidR="00ED6671" w:rsidRPr="007E46AB">
        <w:rPr>
          <w:color w:val="231F20"/>
        </w:rPr>
        <w:t>») consiste à ce que tu redoutes Allah au point que ta peur dresse un rempart entre toi et la désobéissance. Telle est la véritable crainte d’Allah</w:t>
      </w:r>
      <w:r w:rsidR="00ED6671" w:rsidRPr="007E46AB">
        <w:rPr>
          <w:rStyle w:val="FootnoteReference"/>
          <w:rFonts w:ascii="Book Antiqua" w:hAnsi="Book Antiqua"/>
        </w:rPr>
        <w:footnoteReference w:id="145"/>
      </w:r>
      <w:r w:rsidR="00ED6671" w:rsidRPr="007E46AB">
        <w:rPr>
          <w:color w:val="231F20"/>
        </w:rPr>
        <w:t>.»</w:t>
      </w:r>
    </w:p>
    <w:p w:rsidR="00ED6671" w:rsidRPr="007E46AB" w:rsidRDefault="00ED6671" w:rsidP="007E46AB">
      <w:pPr>
        <w:pStyle w:val="BodyText"/>
        <w:spacing w:before="120"/>
        <w:ind w:firstLine="284"/>
        <w:jc w:val="center"/>
        <w:rPr>
          <w:color w:val="231F20"/>
        </w:rPr>
      </w:pPr>
      <w:r w:rsidRPr="007E46AB">
        <w:rPr>
          <w:color w:val="231F20"/>
        </w:rPr>
        <w:t>***</w:t>
      </w:r>
    </w:p>
    <w:p w:rsidR="00ED6671" w:rsidRPr="007E46AB" w:rsidRDefault="00ED6671" w:rsidP="003F5214">
      <w:pPr>
        <w:pStyle w:val="Heading2"/>
      </w:pPr>
      <w:bookmarkStart w:id="14" w:name="_Toc450018535"/>
      <w:r w:rsidRPr="007E46AB">
        <w:t>Sixième  signe</w:t>
      </w:r>
      <w:r w:rsidR="007E46AB" w:rsidRPr="007E46AB">
        <w:rPr>
          <w:rFonts w:ascii="Book Antiqua" w:hAnsi="Book Antiqua" w:cs="Book Antiqua"/>
          <w:b w:val="0"/>
          <w:bCs w:val="0"/>
        </w:rPr>
        <w:t>:</w:t>
      </w:r>
      <w:r w:rsidRPr="007E46AB">
        <w:t xml:space="preserve"> Accorder un immense respect aux ordres et interdits d’Allah</w:t>
      </w:r>
      <w:bookmarkEnd w:id="14"/>
    </w:p>
    <w:p w:rsidR="00ED6671" w:rsidRPr="007E46AB" w:rsidRDefault="00ED6671" w:rsidP="00ED6671">
      <w:pPr>
        <w:pStyle w:val="BodyText"/>
        <w:spacing w:before="120"/>
        <w:ind w:firstLine="284"/>
      </w:pPr>
      <w:r w:rsidRPr="007E46AB">
        <w:rPr>
          <w:rFonts w:cs="Book Antiqua"/>
          <w:color w:val="231F20"/>
        </w:rPr>
        <w:t xml:space="preserve">Le degré ultime de la servitude est de se soumettre </w:t>
      </w:r>
      <w:r w:rsidRPr="007E46AB">
        <w:rPr>
          <w:color w:val="231F20"/>
        </w:rPr>
        <w:t>et se conformer [à la volonté d’Allah] avec amour et humilité. Ainsi, le fait de prendre les ordres et interdits d’Allah (</w:t>
      </w:r>
      <w:r w:rsidRPr="007E46AB">
        <w:rPr>
          <w:rFonts w:ascii="CTraditional Arabic" w:eastAsia="IranNastaliq" w:hAnsi="CTraditional Arabic" w:cs="CTraditional Arabic"/>
          <w:color w:val="231F20"/>
          <w:rtl/>
        </w:rPr>
        <w:t>ﻷ</w:t>
      </w:r>
      <w:r w:rsidRPr="007E46AB">
        <w:rPr>
          <w:color w:val="231F20"/>
        </w:rPr>
        <w:t>) en haute considération est sans aucun doute une manière de respecter Allah.</w:t>
      </w:r>
    </w:p>
    <w:p w:rsidR="00ED6671" w:rsidRPr="00193F8F" w:rsidRDefault="00ED6671" w:rsidP="00193F8F">
      <w:pPr>
        <w:pStyle w:val="text"/>
      </w:pPr>
      <w:r w:rsidRPr="00193F8F">
        <w:t>Allah (</w:t>
      </w:r>
      <w:r w:rsidRPr="00193F8F">
        <w:rPr>
          <w:rFonts w:ascii="CTraditional Arabic" w:eastAsia="IranNastaliq" w:hAnsi="CTraditional Arabic" w:cs="CTraditional Arabic"/>
          <w:rtl/>
        </w:rPr>
        <w:t>ﻷ</w:t>
      </w:r>
      <w:r w:rsidRPr="00193F8F">
        <w:t>) a dit</w:t>
      </w:r>
      <w:r w:rsidR="007E46AB" w:rsidRPr="00193F8F">
        <w:t>:</w:t>
      </w:r>
      <w:r w:rsidRPr="00193F8F">
        <w:t xml:space="preserve"> </w:t>
      </w:r>
      <w:r w:rsidR="00425424" w:rsidRPr="00193F8F">
        <w:rPr>
          <w:b/>
          <w:bCs/>
        </w:rPr>
        <w:t>«</w:t>
      </w:r>
      <w:r w:rsidRPr="00193F8F">
        <w:rPr>
          <w:b/>
          <w:bCs/>
        </w:rPr>
        <w:t xml:space="preserve">Voilà ce qui doit être observé et quiconque prend en haute considération les limites </w:t>
      </w:r>
      <w:r w:rsidRPr="00193F8F">
        <w:t>sacrées d’Allah, cela lui sera meilleur auprès de son Seigneur</w:t>
      </w:r>
      <w:r w:rsidRPr="00193F8F">
        <w:rPr>
          <w:rStyle w:val="FootnoteReference"/>
        </w:rPr>
        <w:footnoteReference w:id="146"/>
      </w:r>
      <w:r w:rsidRPr="00193F8F">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Voilà ce qui est prescrit. Et quiconque prend en haute considération les rites d’Allah, cela provient en effet de la piété des cœurs</w:t>
      </w:r>
      <w:r w:rsidRPr="007E46AB">
        <w:rPr>
          <w:rStyle w:val="FootnoteReference"/>
          <w:rFonts w:ascii="Book Antiqua" w:hAnsi="Book Antiqua"/>
        </w:rPr>
        <w:footnoteReference w:id="147"/>
      </w:r>
      <w:r w:rsidRPr="007E46AB">
        <w:rPr>
          <w:rFonts w:ascii="Book Antiqua" w:eastAsia="Book Antiqua" w:hAnsi="Book Antiqua" w:cs="Book Antiqua"/>
          <w:b/>
          <w:bCs/>
          <w:color w:val="231F20"/>
        </w:rPr>
        <w:t>.»</w:t>
      </w:r>
    </w:p>
    <w:p w:rsidR="00ED6671" w:rsidRPr="007E46AB" w:rsidRDefault="00ED6671" w:rsidP="00ED6671">
      <w:pPr>
        <w:pStyle w:val="BodyText"/>
        <w:spacing w:before="120"/>
        <w:ind w:firstLine="284"/>
      </w:pPr>
      <w:r w:rsidRPr="007E46AB">
        <w:rPr>
          <w:color w:val="231F20"/>
        </w:rPr>
        <w:t xml:space="preserve">En fait, les actes de désobéissance ne se sont répan- </w:t>
      </w:r>
      <w:r w:rsidRPr="007E46AB">
        <w:rPr>
          <w:rFonts w:cs="Book Antiqua"/>
          <w:color w:val="231F20"/>
        </w:rPr>
        <w:t xml:space="preserve">dus et les actes blâmables et les passions néfastes </w:t>
      </w:r>
      <w:r w:rsidRPr="007E46AB">
        <w:rPr>
          <w:color w:val="231F20"/>
        </w:rPr>
        <w:t>ne se sont multipliés qu’à cause de la faiblesse de la foi qui se manifeste par une négligence vis-à-vis du respect de l’ordre d’Allah (</w:t>
      </w:r>
      <w:r w:rsidRPr="007E46AB">
        <w:rPr>
          <w:rFonts w:ascii="CTraditional Arabic" w:eastAsia="IranNastaliq" w:hAnsi="CTraditional Arabic" w:cs="CTraditional Arabic"/>
          <w:color w:val="231F20"/>
          <w:rtl/>
        </w:rPr>
        <w:t>ﻷ</w:t>
      </w:r>
      <w:r w:rsidRPr="007E46AB">
        <w:rPr>
          <w:color w:val="231F20"/>
        </w:rPr>
        <w:t>) et Son interdit.</w:t>
      </w:r>
    </w:p>
    <w:p w:rsidR="00ED6671" w:rsidRPr="007E46AB" w:rsidRDefault="00ED6671" w:rsidP="00ED6671">
      <w:pPr>
        <w:pStyle w:val="BodyText"/>
        <w:spacing w:before="120"/>
        <w:ind w:firstLine="284"/>
      </w:pPr>
      <w:r w:rsidRPr="007E46AB">
        <w:rPr>
          <w:color w:val="231F20"/>
        </w:rPr>
        <w:t xml:space="preserve">Prendre les ordres et interdits d’Allah en haute considération consiste à ne pas transgresser les </w:t>
      </w:r>
      <w:r w:rsidRPr="007E46AB">
        <w:rPr>
          <w:rFonts w:cs="Book Antiqua"/>
          <w:color w:val="231F20"/>
        </w:rPr>
        <w:t>limites établies par les textes religieux, à s’y confor</w:t>
      </w:r>
      <w:r w:rsidRPr="007E46AB">
        <w:rPr>
          <w:color w:val="231F20"/>
        </w:rPr>
        <w:t xml:space="preserve">- mer sincèrement en respectant et acceptant scrupu- </w:t>
      </w:r>
      <w:r w:rsidRPr="007E46AB">
        <w:rPr>
          <w:rFonts w:cs="Book Antiqua"/>
          <w:color w:val="231F20"/>
        </w:rPr>
        <w:t xml:space="preserve">leusement leurs exigences, leurs arguments et leurs preuves. Dès lors, il s’agit de s’y cramponner de </w:t>
      </w:r>
      <w:r w:rsidRPr="007E46AB">
        <w:rPr>
          <w:color w:val="231F20"/>
        </w:rPr>
        <w:t>toutes ses forces</w:t>
      </w:r>
      <w:r w:rsidRPr="007E46AB">
        <w:rPr>
          <w:rStyle w:val="FootnoteReference"/>
          <w:rFonts w:ascii="Book Antiqua" w:hAnsi="Book Antiqua"/>
        </w:rPr>
        <w:footnoteReference w:id="148"/>
      </w:r>
      <w:r w:rsidRPr="007E46AB">
        <w:rPr>
          <w:color w:val="231F20"/>
        </w:rPr>
        <w:t>.</w:t>
      </w:r>
    </w:p>
    <w:p w:rsidR="00ED6671" w:rsidRPr="007E46AB" w:rsidRDefault="00ED6671" w:rsidP="00ED6671">
      <w:pPr>
        <w:pStyle w:val="BodyText"/>
        <w:spacing w:before="120"/>
        <w:ind w:firstLine="284"/>
        <w:rPr>
          <w:rFonts w:cs="Book Antiqua"/>
        </w:rPr>
      </w:pPr>
      <w:r w:rsidRPr="007E46AB">
        <w:rPr>
          <w:color w:val="231F20"/>
        </w:rPr>
        <w:t>Ainsi, l’ordre d’Allah (</w:t>
      </w:r>
      <w:r w:rsidRPr="007E46AB">
        <w:rPr>
          <w:rFonts w:ascii="CTraditional Arabic" w:eastAsia="IranNastaliq" w:hAnsi="CTraditional Arabic" w:cs="CTraditional Arabic"/>
          <w:color w:val="231F20"/>
          <w:rtl/>
        </w:rPr>
        <w:t>ﻷ</w:t>
      </w:r>
      <w:r w:rsidRPr="007E46AB">
        <w:rPr>
          <w:color w:val="231F20"/>
        </w:rPr>
        <w:t>) et de Son messager (</w:t>
      </w:r>
      <w:r w:rsidRPr="007E46AB">
        <w:rPr>
          <w:rFonts w:ascii="CTraditional Arabic" w:eastAsia="IranNastaliq" w:hAnsi="CTraditional Arabic" w:cs="CTraditional Arabic"/>
          <w:color w:val="231F20"/>
          <w:rtl/>
        </w:rPr>
        <w:t>ج</w:t>
      </w:r>
      <w:r w:rsidRPr="007E46AB">
        <w:rPr>
          <w:color w:val="231F20"/>
        </w:rPr>
        <w:t xml:space="preserve">) </w:t>
      </w:r>
      <w:r w:rsidRPr="007E46AB">
        <w:rPr>
          <w:rFonts w:cs="Book Antiqua"/>
          <w:color w:val="231F20"/>
        </w:rPr>
        <w:t>exigent et méritent un profond respect et une mise en application</w:t>
      </w:r>
      <w:r w:rsidR="007E46AB">
        <w:rPr>
          <w:rFonts w:cs="Book Antiqua"/>
          <w:color w:val="231F20"/>
        </w:rPr>
        <w:t>!</w:t>
      </w:r>
    </w:p>
    <w:p w:rsidR="00ED6671" w:rsidRPr="007E46AB" w:rsidRDefault="00ED6671" w:rsidP="00193F8F">
      <w:pPr>
        <w:pStyle w:val="text"/>
      </w:pPr>
      <w:r w:rsidRPr="007E46AB">
        <w:t>Allah (</w:t>
      </w:r>
      <w:r w:rsidRPr="007E46AB">
        <w:rPr>
          <w:rFonts w:ascii="CTraditional Arabic" w:eastAsia="IranNastaliq" w:hAnsi="CTraditional Arabic" w:cs="CTraditional Arabic"/>
          <w:rtl/>
        </w:rPr>
        <w:t>ـ</w:t>
      </w:r>
      <w:r w:rsidRPr="007E46AB">
        <w:t>) a dit</w:t>
      </w:r>
      <w:r w:rsidR="007E46AB" w:rsidRPr="007E46AB">
        <w:t>:</w:t>
      </w:r>
      <w:r w:rsidRPr="007E46AB">
        <w:t xml:space="preserve"> </w:t>
      </w:r>
      <w:r w:rsidR="00425424" w:rsidRPr="00193F8F">
        <w:rPr>
          <w:b/>
          <w:bCs/>
        </w:rPr>
        <w:t>«</w:t>
      </w:r>
      <w:r w:rsidRPr="00193F8F">
        <w:rPr>
          <w:b/>
          <w:bCs/>
        </w:rPr>
        <w:t xml:space="preserve">Il n’appartient pas à un croyant ou à une croyante, une fois qu’Allah et Son messa- </w:t>
      </w:r>
      <w:r w:rsidRPr="007E46AB">
        <w:t xml:space="preserve">ger ont décidé d’une chose, d’avoir encore le choix dans leur façon d’agir </w:t>
      </w:r>
      <w:r w:rsidRPr="007E46AB">
        <w:rPr>
          <w:rStyle w:val="FootnoteReference"/>
        </w:rPr>
        <w:footnoteReference w:id="149"/>
      </w:r>
      <w:r w:rsidRPr="007E46AB">
        <w:t>.»</w:t>
      </w:r>
    </w:p>
    <w:p w:rsidR="00ED6671" w:rsidRPr="007E46AB" w:rsidRDefault="00ED6671" w:rsidP="00ED6671">
      <w:pPr>
        <w:pStyle w:val="BodyText"/>
        <w:spacing w:before="120"/>
        <w:ind w:firstLine="284"/>
      </w:pPr>
      <w:r w:rsidRPr="007E46AB">
        <w:rPr>
          <w:rFonts w:cs="Book Antiqua"/>
          <w:color w:val="231F20"/>
        </w:rPr>
        <w:t>Ibn Al-Qayyim (</w:t>
      </w:r>
      <w:r w:rsidRPr="007E46AB">
        <w:rPr>
          <w:rFonts w:ascii="CTraditional Arabic" w:eastAsia="IranNastaliq" w:hAnsi="CTraditional Arabic" w:cs="CTraditional Arabic"/>
          <w:color w:val="231F20"/>
        </w:rPr>
        <w:t>/</w:t>
      </w:r>
      <w:r w:rsidRPr="007E46AB">
        <w:rPr>
          <w:color w:val="231F20"/>
        </w:rPr>
        <w:t>) a dit</w:t>
      </w:r>
      <w:r w:rsidR="007E46AB" w:rsidRPr="007E46AB">
        <w:rPr>
          <w:rFonts w:ascii="Book Antiqua" w:hAnsi="Book Antiqua" w:cs="Book Antiqua"/>
          <w:color w:val="231F20"/>
        </w:rPr>
        <w:t>:</w:t>
      </w:r>
    </w:p>
    <w:p w:rsidR="00ED6671" w:rsidRPr="007E46AB" w:rsidRDefault="00425424" w:rsidP="00ED6671">
      <w:pPr>
        <w:pStyle w:val="BodyText"/>
        <w:spacing w:before="120"/>
        <w:ind w:firstLine="284"/>
        <w:rPr>
          <w:rFonts w:cs="Book Antiqua"/>
        </w:rPr>
      </w:pPr>
      <w:r w:rsidRPr="00425424">
        <w:rPr>
          <w:rFonts w:ascii="Book Antiqua" w:hAnsi="Book Antiqua"/>
          <w:color w:val="231F20"/>
        </w:rPr>
        <w:t>«</w:t>
      </w:r>
      <w:r w:rsidR="00ED6671" w:rsidRPr="007E46AB">
        <w:rPr>
          <w:rFonts w:cs="Book Antiqua"/>
          <w:color w:val="231F20"/>
        </w:rPr>
        <w:t>Deux facteurs font la droiture du cœur</w:t>
      </w:r>
      <w:r w:rsidR="007E46AB" w:rsidRPr="007E46AB">
        <w:rPr>
          <w:rFonts w:ascii="Book Antiqua" w:hAnsi="Book Antiqua" w:cs="Book Antiqua"/>
          <w:color w:val="231F20"/>
        </w:rPr>
        <w:t>:</w:t>
      </w:r>
    </w:p>
    <w:p w:rsidR="00ED6671" w:rsidRPr="007E46AB" w:rsidRDefault="00ED6671" w:rsidP="007E46AB">
      <w:pPr>
        <w:pStyle w:val="BodyText"/>
        <w:widowControl w:val="0"/>
        <w:numPr>
          <w:ilvl w:val="2"/>
          <w:numId w:val="10"/>
        </w:numPr>
        <w:tabs>
          <w:tab w:val="left" w:pos="567"/>
          <w:tab w:val="left" w:pos="1609"/>
        </w:tabs>
        <w:spacing w:before="120"/>
        <w:ind w:firstLine="284"/>
      </w:pPr>
      <w:r w:rsidRPr="007E46AB">
        <w:rPr>
          <w:rFonts w:cs="Book Antiqua"/>
          <w:b/>
          <w:bCs/>
          <w:color w:val="231F20"/>
        </w:rPr>
        <w:t>Le premier</w:t>
      </w:r>
      <w:r w:rsidR="007E46AB" w:rsidRPr="007E46AB">
        <w:rPr>
          <w:rFonts w:ascii="Book Antiqua" w:hAnsi="Book Antiqua" w:cs="Book Antiqua"/>
          <w:color w:val="231F20"/>
        </w:rPr>
        <w:t>:</w:t>
      </w:r>
      <w:r w:rsidRPr="007E46AB">
        <w:rPr>
          <w:rFonts w:cs="Book Antiqua"/>
          <w:b/>
          <w:bCs/>
          <w:color w:val="231F20"/>
        </w:rPr>
        <w:t xml:space="preserve"> </w:t>
      </w:r>
      <w:r w:rsidRPr="007E46AB">
        <w:rPr>
          <w:color w:val="231F20"/>
        </w:rPr>
        <w:t>que l’amour d’Allah (</w:t>
      </w:r>
      <w:r w:rsidRPr="007E46AB">
        <w:rPr>
          <w:rFonts w:ascii="CTraditional Arabic" w:eastAsia="IranNastaliq" w:hAnsi="CTraditional Arabic" w:cs="CTraditional Arabic"/>
          <w:color w:val="231F20"/>
          <w:rtl/>
        </w:rPr>
        <w:t>ـ</w:t>
      </w:r>
      <w:r w:rsidRPr="007E46AB">
        <w:rPr>
          <w:color w:val="231F20"/>
        </w:rPr>
        <w:t>) prédomine au fond de soi sur tout autre chose aimée.</w:t>
      </w:r>
    </w:p>
    <w:p w:rsidR="00ED6671" w:rsidRPr="007E46AB" w:rsidRDefault="00ED6671" w:rsidP="007E46AB">
      <w:pPr>
        <w:pStyle w:val="BodyText"/>
        <w:widowControl w:val="0"/>
        <w:numPr>
          <w:ilvl w:val="2"/>
          <w:numId w:val="10"/>
        </w:numPr>
        <w:tabs>
          <w:tab w:val="left" w:pos="567"/>
          <w:tab w:val="left" w:pos="1633"/>
        </w:tabs>
        <w:spacing w:before="120"/>
        <w:ind w:firstLine="284"/>
      </w:pPr>
      <w:r w:rsidRPr="007E46AB">
        <w:rPr>
          <w:rFonts w:cs="Book Antiqua"/>
          <w:b/>
          <w:bCs/>
          <w:color w:val="231F20"/>
        </w:rPr>
        <w:t>Le second</w:t>
      </w:r>
      <w:r w:rsidR="007E46AB" w:rsidRPr="007E46AB">
        <w:rPr>
          <w:rFonts w:ascii="Book Antiqua" w:hAnsi="Book Antiqua" w:cs="Book Antiqua"/>
          <w:color w:val="231F20"/>
        </w:rPr>
        <w:t>:</w:t>
      </w:r>
      <w:r w:rsidRPr="007E46AB">
        <w:rPr>
          <w:rFonts w:cs="Book Antiqua"/>
          <w:b/>
          <w:bCs/>
          <w:color w:val="231F20"/>
        </w:rPr>
        <w:t xml:space="preserve"> </w:t>
      </w:r>
      <w:r w:rsidRPr="007E46AB">
        <w:rPr>
          <w:color w:val="231F20"/>
        </w:rPr>
        <w:t>de manifester un immense respect pour l’ordre et l’interdit puisque cela n’est qu’une conséquence de l’immense respect et la vénération que l’on éprouve pour Celui qui ordonne et qui interdit. Allah (</w:t>
      </w:r>
      <w:r w:rsidRPr="007E46AB">
        <w:rPr>
          <w:rFonts w:ascii="CTraditional Arabic" w:eastAsia="IranNastaliq" w:hAnsi="CTraditional Arabic" w:cs="CTraditional Arabic"/>
          <w:color w:val="231F20"/>
          <w:rtl/>
        </w:rPr>
        <w:t>ـ</w:t>
      </w:r>
      <w:r w:rsidRPr="007E46AB">
        <w:rPr>
          <w:rFonts w:cs="Book Antiqua"/>
          <w:color w:val="231F20"/>
        </w:rPr>
        <w:t xml:space="preserve">) a en effet blâmé ceux qui ne Le </w:t>
      </w:r>
      <w:r w:rsidRPr="007E46AB">
        <w:rPr>
          <w:color w:val="231F20"/>
        </w:rPr>
        <w:t>vénèrent pas ni ne vénèrent Son ordre et Son interdit.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Qu’avez-vous à ne pas vénérer Allah comme il se doit</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w:t>
      </w:r>
      <w:r w:rsidRPr="007E46AB">
        <w:rPr>
          <w:rStyle w:val="FootnoteReference"/>
          <w:rFonts w:ascii="Book Antiqua" w:hAnsi="Book Antiqua"/>
        </w:rPr>
        <w:footnoteReference w:id="150"/>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Il a été dit au sujet de l’explication de ce verset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color w:val="231F20"/>
        </w:rPr>
        <w:t xml:space="preserve">Qu’avez-vous à ne pas vénérer Allah et prendre en </w:t>
      </w:r>
      <w:r w:rsidRPr="007E46AB">
        <w:rPr>
          <w:rFonts w:ascii="Book Antiqua" w:eastAsia="Book Antiqua" w:hAnsi="Book Antiqua" w:cs="Book Antiqua"/>
          <w:b/>
          <w:bCs/>
          <w:color w:val="231F20"/>
        </w:rPr>
        <w:t>considération Sa grandeur suprême et Sa majesté divine</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rFonts w:cs="Book Antiqua"/>
          <w:color w:val="231F20"/>
        </w:rPr>
        <w:t>Ibn Al-Qayyim (</w:t>
      </w:r>
      <w:r w:rsidRPr="007E46AB">
        <w:rPr>
          <w:rFonts w:ascii="CTraditional Arabic" w:eastAsia="IranNastaliq" w:hAnsi="CTraditional Arabic" w:cs="CTraditional Arabic"/>
          <w:color w:val="231F20"/>
        </w:rPr>
        <w:t>/</w:t>
      </w:r>
      <w:r w:rsidRPr="007E46AB">
        <w:rPr>
          <w:rFonts w:cs="Book Antiqua"/>
          <w:color w:val="231F20"/>
        </w:rPr>
        <w:t>) a dit ensuite</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Les signes du </w:t>
      </w:r>
      <w:r w:rsidRPr="007E46AB">
        <w:rPr>
          <w:color w:val="231F20"/>
        </w:rPr>
        <w:t>respect des ordres sont</w:t>
      </w:r>
      <w:r w:rsidR="007E46AB" w:rsidRPr="007E46AB">
        <w:rPr>
          <w:rFonts w:ascii="Book Antiqua" w:hAnsi="Book Antiqua" w:cs="Book Antiqua"/>
          <w:color w:val="231F20"/>
        </w:rPr>
        <w:t>:</w:t>
      </w:r>
      <w:r w:rsidRPr="007E46AB">
        <w:rPr>
          <w:color w:val="231F20"/>
        </w:rPr>
        <w:t xml:space="preserve"> respecter scrupuleusement </w:t>
      </w:r>
      <w:r w:rsidRPr="007E46AB">
        <w:rPr>
          <w:rFonts w:cs="Book Antiqua"/>
          <w:color w:val="231F20"/>
        </w:rPr>
        <w:t>leurs temps et leurs lieux ; étudier leurs piliers, leurs obligations et les moyens de les perfectionner ; s’em</w:t>
      </w:r>
      <w:r w:rsidRPr="007E46AB">
        <w:rPr>
          <w:color w:val="231F20"/>
        </w:rPr>
        <w:t xml:space="preserve">- presser de s’en acquitter dès lors qu’ils deviennent </w:t>
      </w:r>
      <w:r w:rsidRPr="007E46AB">
        <w:rPr>
          <w:rFonts w:cs="Book Antiqua"/>
          <w:color w:val="231F20"/>
        </w:rPr>
        <w:t xml:space="preserve">obligatoires ; et d’éprouver de la peine, d’être rongé de chagrin et noyé de tristesse lorsqu’on faillit à l’un </w:t>
      </w:r>
      <w:r w:rsidRPr="007E46AB">
        <w:rPr>
          <w:color w:val="231F20"/>
        </w:rPr>
        <w:t>de ses devoirs…»</w:t>
      </w:r>
    </w:p>
    <w:p w:rsidR="00ED6671" w:rsidRPr="007E46AB" w:rsidRDefault="00ED6671" w:rsidP="00ED6671">
      <w:pPr>
        <w:spacing w:before="120"/>
        <w:ind w:firstLine="284"/>
        <w:jc w:val="both"/>
      </w:pPr>
      <w:r w:rsidRPr="007E46AB">
        <w:rPr>
          <w:color w:val="231F20"/>
        </w:rPr>
        <w:t>Ensuite, il a évoqué plusieurs signes du respect des interdits d’Allah. En résumé</w:t>
      </w:r>
      <w:r w:rsidR="007E46AB" w:rsidRPr="007E46AB">
        <w:rPr>
          <w:rFonts w:ascii="Book Antiqua" w:hAnsi="Book Antiqua" w:cs="Book Antiqua"/>
          <w:color w:val="231F20"/>
        </w:rPr>
        <w:t>:</w:t>
      </w:r>
    </w:p>
    <w:p w:rsidR="00ED6671" w:rsidRPr="007E46AB" w:rsidRDefault="00425424" w:rsidP="00ED6671">
      <w:pPr>
        <w:pStyle w:val="BodyText"/>
        <w:spacing w:before="120"/>
        <w:ind w:firstLine="284"/>
        <w:rPr>
          <w:rFonts w:cs="Book Antiqua"/>
        </w:rPr>
      </w:pPr>
      <w:r w:rsidRPr="00425424">
        <w:rPr>
          <w:rFonts w:ascii="Book Antiqua" w:hAnsi="Book Antiqua"/>
          <w:color w:val="231F20"/>
        </w:rPr>
        <w:t>«</w:t>
      </w:r>
      <w:r w:rsidR="00ED6671" w:rsidRPr="007E46AB">
        <w:rPr>
          <w:rFonts w:cs="Book Antiqua"/>
          <w:color w:val="231F20"/>
        </w:rPr>
        <w:t>- Chercher à s’éloigner de ce qui y incite, ce qui y mène ou qui y appelle et se priver de tout moyen qui peut y rapprocher.</w:t>
      </w:r>
    </w:p>
    <w:p w:rsidR="00ED6671" w:rsidRPr="007E46AB" w:rsidRDefault="00ED6671" w:rsidP="00ED6671">
      <w:pPr>
        <w:pStyle w:val="BodyText"/>
        <w:spacing w:before="120"/>
        <w:ind w:firstLine="284"/>
        <w:rPr>
          <w:rFonts w:cs="Book Antiqua"/>
        </w:rPr>
      </w:pPr>
      <w:r w:rsidRPr="007E46AB">
        <w:rPr>
          <w:color w:val="231F20"/>
        </w:rPr>
        <w:t>- Se mettre en colère pour Allah (</w:t>
      </w:r>
      <w:r w:rsidRPr="007E46AB">
        <w:rPr>
          <w:rFonts w:ascii="CTraditional Arabic" w:eastAsia="IranNastaliq" w:hAnsi="CTraditional Arabic" w:cs="CTraditional Arabic"/>
          <w:color w:val="231F20"/>
          <w:rtl/>
        </w:rPr>
        <w:t>ﻷ</w:t>
      </w:r>
      <w:r w:rsidRPr="007E46AB">
        <w:rPr>
          <w:color w:val="231F20"/>
        </w:rPr>
        <w:t xml:space="preserve">) lorsque Ses interdits sont transgressés et ressentir une tristesse et une blessure dans le cœur lorsque l’on désobéit à Allah sur Sa terre et qu’on viole Ses limites et Ses prescriptions religieuses sans que l’on puisse en </w:t>
      </w:r>
      <w:r w:rsidRPr="007E46AB">
        <w:rPr>
          <w:rFonts w:cs="Book Antiqua"/>
          <w:color w:val="231F20"/>
        </w:rPr>
        <w:t>modifier quelque chose.</w:t>
      </w:r>
    </w:p>
    <w:p w:rsidR="00ED6671" w:rsidRPr="007E46AB" w:rsidRDefault="00ED6671" w:rsidP="00ED6671">
      <w:pPr>
        <w:pStyle w:val="BodyText"/>
        <w:widowControl w:val="0"/>
        <w:numPr>
          <w:ilvl w:val="1"/>
          <w:numId w:val="9"/>
        </w:numPr>
        <w:tabs>
          <w:tab w:val="left" w:pos="1619"/>
        </w:tabs>
        <w:spacing w:before="120"/>
        <w:ind w:firstLine="284"/>
      </w:pPr>
      <w:r w:rsidRPr="007E46AB">
        <w:rPr>
          <w:color w:val="231F20"/>
        </w:rPr>
        <w:t>Ne pas trop se laisser aller dans l’utilisation des permissions religieuses ni en abuser jusqu’au point de s’écarter de la voie droite et du juste milieu.</w:t>
      </w:r>
    </w:p>
    <w:p w:rsidR="00ED6671" w:rsidRPr="007E46AB" w:rsidRDefault="00ED6671" w:rsidP="00ED6671">
      <w:pPr>
        <w:spacing w:before="120"/>
        <w:ind w:firstLine="284"/>
        <w:jc w:val="both"/>
      </w:pPr>
    </w:p>
    <w:p w:rsidR="00ED6671" w:rsidRPr="007E46AB" w:rsidRDefault="00ED6671" w:rsidP="003F5214">
      <w:pPr>
        <w:pStyle w:val="BodyText"/>
        <w:widowControl w:val="0"/>
        <w:numPr>
          <w:ilvl w:val="1"/>
          <w:numId w:val="9"/>
        </w:numPr>
        <w:tabs>
          <w:tab w:val="left" w:pos="567"/>
          <w:tab w:val="left" w:pos="1624"/>
        </w:tabs>
        <w:spacing w:before="120"/>
        <w:ind w:firstLine="284"/>
      </w:pPr>
      <w:r w:rsidRPr="007E46AB">
        <w:rPr>
          <w:color w:val="231F20"/>
        </w:rPr>
        <w:t xml:space="preserve">Ne pas interpréter les interdits d’Allah en cher- </w:t>
      </w:r>
      <w:r w:rsidRPr="007E46AB">
        <w:rPr>
          <w:rFonts w:cs="Book Antiqua"/>
          <w:color w:val="231F20"/>
        </w:rPr>
        <w:t>chant à leur trouver systématiquement une expli</w:t>
      </w:r>
      <w:r w:rsidRPr="007E46AB">
        <w:rPr>
          <w:color w:val="231F20"/>
        </w:rPr>
        <w:t xml:space="preserve">- cation rationnelle car cela affaiblit la soumission et </w:t>
      </w:r>
      <w:r w:rsidRPr="007E46AB">
        <w:rPr>
          <w:rFonts w:cs="Book Antiqua"/>
          <w:color w:val="231F20"/>
        </w:rPr>
        <w:t>l’obéissance aux ordres d’Allah (</w:t>
      </w:r>
      <w:r w:rsidRPr="007E46AB">
        <w:rPr>
          <w:rFonts w:ascii="CTraditional Arabic" w:eastAsia="IranNastaliq" w:hAnsi="CTraditional Arabic" w:cs="CTraditional Arabic"/>
          <w:color w:val="231F20"/>
          <w:rtl/>
        </w:rPr>
        <w:t>ﻷ</w:t>
      </w:r>
      <w:r w:rsidRPr="007E46AB">
        <w:rPr>
          <w:color w:val="231F20"/>
        </w:rPr>
        <w:t>). Au contraire, il faut se soumettre entièrement à l’ordre d’Allah et à Son jugement et les mettre en application, que l’on parvienne ou non à comprendre la sagesse divine qui est à l’origine de cet ordre ou cet interdit…</w:t>
      </w:r>
      <w:r w:rsidRPr="007E46AB">
        <w:rPr>
          <w:rStyle w:val="FootnoteReference"/>
          <w:rFonts w:ascii="Book Antiqua" w:hAnsi="Book Antiqua"/>
        </w:rPr>
        <w:footnoteReference w:id="151"/>
      </w:r>
      <w:r w:rsidRPr="007E46AB">
        <w:rPr>
          <w:color w:val="231F20"/>
        </w:rPr>
        <w:t>»</w:t>
      </w:r>
    </w:p>
    <w:p w:rsidR="00ED6671" w:rsidRPr="007E46AB" w:rsidRDefault="00ED6671" w:rsidP="003F5214">
      <w:pPr>
        <w:pStyle w:val="BodyText"/>
        <w:spacing w:before="120"/>
        <w:ind w:firstLine="284"/>
        <w:rPr>
          <w:rFonts w:cs="Book Antiqua"/>
        </w:rPr>
      </w:pPr>
      <w:r w:rsidRPr="007E46AB">
        <w:rPr>
          <w:color w:val="231F20"/>
        </w:rPr>
        <w:t xml:space="preserve">Et parmi les thèmes qui méritent une attention particulière, on retrouve qu’il est requis de la part des savants, des étudiants en science religieuse, des chercheurs et des intellectuels qu’ils s’appuient sur </w:t>
      </w:r>
      <w:r w:rsidRPr="007E46AB">
        <w:rPr>
          <w:rFonts w:cs="Book Antiqua"/>
          <w:color w:val="231F20"/>
        </w:rPr>
        <w:t xml:space="preserve">des preuves tirées de textes religieux, aussi bien </w:t>
      </w:r>
      <w:r w:rsidRPr="007E46AB">
        <w:rPr>
          <w:color w:val="231F20"/>
        </w:rPr>
        <w:t xml:space="preserve">dans leur recherche de la science que dans sa mise en application. </w:t>
      </w:r>
      <w:r w:rsidR="00425424" w:rsidRPr="007E46AB">
        <w:rPr>
          <w:color w:val="231F20"/>
        </w:rPr>
        <w:t>«</w:t>
      </w:r>
      <w:r w:rsidRPr="007E46AB">
        <w:rPr>
          <w:color w:val="231F20"/>
        </w:rPr>
        <w:t xml:space="preserve">Effectivement, ce ne sont pas les </w:t>
      </w:r>
      <w:r w:rsidRPr="007E46AB">
        <w:rPr>
          <w:rFonts w:cs="Book Antiqua"/>
          <w:color w:val="231F20"/>
        </w:rPr>
        <w:t>textes qui manquent pour quiconque les connaît et sait comment en extraire les jugements religieux</w:t>
      </w:r>
      <w:r w:rsidRPr="007E46AB">
        <w:rPr>
          <w:rStyle w:val="FootnoteReference"/>
          <w:rFonts w:ascii="Book Antiqua" w:hAnsi="Book Antiqua"/>
        </w:rPr>
        <w:footnoteReference w:id="152"/>
      </w:r>
      <w:r w:rsidRPr="007E46AB">
        <w:rPr>
          <w:color w:val="231F20"/>
        </w:rPr>
        <w:t xml:space="preserve">.» Ceci étant, il est nécessaire et obligatoire pour ces </w:t>
      </w:r>
      <w:r w:rsidRPr="007E46AB">
        <w:rPr>
          <w:rFonts w:cs="Book Antiqua"/>
          <w:color w:val="231F20"/>
        </w:rPr>
        <w:t>personnes de se comporter avec ces textes comme un nécessiteux, qui cherche par tout moyen à y trouver la guidée et à se soumettre aux règles qu’ils renferment.</w:t>
      </w:r>
    </w:p>
    <w:p w:rsidR="00ED6671" w:rsidRPr="007E46AB" w:rsidRDefault="00ED6671" w:rsidP="00ED6671">
      <w:pPr>
        <w:pStyle w:val="BodyText"/>
        <w:spacing w:before="120"/>
        <w:ind w:firstLine="284"/>
      </w:pPr>
      <w:r w:rsidRPr="007E46AB">
        <w:rPr>
          <w:rFonts w:cs="Book Antiqua"/>
          <w:color w:val="231F20"/>
        </w:rPr>
        <w:t xml:space="preserve">Et quelle belle parole de Sufyân Ath-Thawrî lorsqu’il affirme: </w:t>
      </w:r>
      <w:r w:rsidR="00425424" w:rsidRPr="007E46AB">
        <w:rPr>
          <w:color w:val="231F20"/>
        </w:rPr>
        <w:t>«</w:t>
      </w:r>
      <w:r w:rsidRPr="007E46AB">
        <w:rPr>
          <w:rFonts w:cs="Book Antiqua"/>
          <w:color w:val="231F20"/>
        </w:rPr>
        <w:t>S’il t’est possible de ne te gratter la tête qu’en te basant sur un récit prophétique, alors fais-le</w:t>
      </w:r>
      <w:r w:rsidR="007E46AB">
        <w:rPr>
          <w:rFonts w:cs="Book Antiqua"/>
          <w:color w:val="231F20"/>
        </w:rPr>
        <w:t>!</w:t>
      </w:r>
      <w:r w:rsidRPr="007E46AB">
        <w:rPr>
          <w:rFonts w:cs="Book Antiqua"/>
          <w:color w:val="231F20"/>
        </w:rPr>
        <w:t xml:space="preserve"> </w:t>
      </w:r>
      <w:r w:rsidRPr="007E46AB">
        <w:rPr>
          <w:rStyle w:val="FootnoteReference"/>
          <w:rFonts w:ascii="Book Antiqua" w:hAnsi="Book Antiqua"/>
        </w:rPr>
        <w:footnoteReference w:id="153"/>
      </w:r>
      <w:r w:rsidRPr="007E46AB">
        <w:rPr>
          <w:color w:val="231F20"/>
        </w:rPr>
        <w:t>»</w:t>
      </w:r>
    </w:p>
    <w:p w:rsidR="00ED6671" w:rsidRPr="007E46AB" w:rsidRDefault="00ED6671" w:rsidP="00ED6671">
      <w:pPr>
        <w:spacing w:before="120"/>
        <w:ind w:firstLine="284"/>
        <w:jc w:val="both"/>
      </w:pPr>
    </w:p>
    <w:p w:rsidR="00ED6671" w:rsidRPr="007E46AB" w:rsidRDefault="00ED6671" w:rsidP="00ED6671">
      <w:pPr>
        <w:pStyle w:val="BodyText"/>
        <w:spacing w:before="120"/>
        <w:ind w:firstLine="284"/>
        <w:rPr>
          <w:rFonts w:cs="Book Antiqua"/>
        </w:rPr>
      </w:pPr>
      <w:r w:rsidRPr="007E46AB">
        <w:rPr>
          <w:rFonts w:cs="Book Antiqua"/>
          <w:color w:val="231F20"/>
        </w:rPr>
        <w:t>En revanche, celui qui – lorsqu’il considère les textes religieux authentiques – cherche à leur don</w:t>
      </w:r>
      <w:r w:rsidRPr="007E46AB">
        <w:rPr>
          <w:color w:val="231F20"/>
        </w:rPr>
        <w:t xml:space="preserve">- ner l’interprétation qu’il souhaite, ou les déforme de leur véritable sens par une interprétation farfelue, </w:t>
      </w:r>
      <w:r w:rsidRPr="007E46AB">
        <w:rPr>
          <w:rFonts w:cs="Book Antiqua"/>
          <w:color w:val="231F20"/>
        </w:rPr>
        <w:t xml:space="preserve">par une falsification excessive de leur sens, ou une explication conforme aux passions et aux désirs des gens, ou bien en recherchant la flatterie des laïcs et autres occidentaux, ne manifeste certainement pas </w:t>
      </w:r>
      <w:r w:rsidRPr="007E46AB">
        <w:rPr>
          <w:color w:val="231F20"/>
        </w:rPr>
        <w:t xml:space="preserve">l’attitude de la personne nécessiteuse vis-à-vis de </w:t>
      </w:r>
      <w:r w:rsidRPr="007E46AB">
        <w:rPr>
          <w:rFonts w:cs="Book Antiqua"/>
          <w:color w:val="231F20"/>
        </w:rPr>
        <w:t>ces textes, et ne vénère absolument pas leurs limites.</w:t>
      </w:r>
    </w:p>
    <w:p w:rsidR="00ED6671" w:rsidRPr="007E46AB" w:rsidRDefault="00ED6671" w:rsidP="003F5214">
      <w:pPr>
        <w:pStyle w:val="BodyText"/>
        <w:spacing w:before="120"/>
        <w:ind w:firstLine="284"/>
      </w:pPr>
      <w:r w:rsidRPr="007E46AB">
        <w:rPr>
          <w:rFonts w:cs="Book Antiqua"/>
          <w:color w:val="231F20"/>
        </w:rPr>
        <w:t>Ibn Taymiyah (</w:t>
      </w:r>
      <w:r w:rsidRPr="007E46AB">
        <w:rPr>
          <w:rFonts w:ascii="CTraditional Arabic" w:eastAsia="IranNastaliq" w:hAnsi="CTraditional Arabic" w:cs="CTraditional Arabic"/>
          <w:color w:val="231F20"/>
        </w:rPr>
        <w:t>/</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Parmi les principes de base agréés de manière consensuelle par les compa- </w:t>
      </w:r>
      <w:r w:rsidRPr="007E46AB">
        <w:rPr>
          <w:rFonts w:cs="Book Antiqua"/>
          <w:color w:val="231F20"/>
        </w:rPr>
        <w:t xml:space="preserve">gnons du Prophète et ceux qui les ont suivis dans le bien, il y a le fait de ne permettre à personne de </w:t>
      </w:r>
      <w:r w:rsidRPr="007E46AB">
        <w:rPr>
          <w:color w:val="231F20"/>
        </w:rPr>
        <w:t xml:space="preserve">contredire le Coran par son opinion, ses goûts, son raisonnement, son analogie ou ses ressentiments. </w:t>
      </w:r>
      <w:r w:rsidRPr="007E46AB">
        <w:rPr>
          <w:rFonts w:cs="Book Antiqua"/>
          <w:color w:val="231F20"/>
        </w:rPr>
        <w:t xml:space="preserve">En effet, il leur a été pleinement confirmé et prouvé </w:t>
      </w:r>
      <w:r w:rsidRPr="007E46AB">
        <w:rPr>
          <w:color w:val="231F20"/>
        </w:rPr>
        <w:t>par des preuves convaincantes et des signes clairs et évidents que le messager d’Allah est venu avec la guidée et la religion de vérité, et que le Coran guide vers la voie la plus droite</w:t>
      </w:r>
      <w:r w:rsidRPr="007E46AB">
        <w:rPr>
          <w:rStyle w:val="FootnoteReference"/>
          <w:rFonts w:ascii="Book Antiqua" w:hAnsi="Book Antiqua"/>
        </w:rPr>
        <w:footnoteReference w:id="154"/>
      </w:r>
      <w:r w:rsidRPr="007E46AB">
        <w:rPr>
          <w:color w:val="231F20"/>
        </w:rPr>
        <w:t>.»</w:t>
      </w:r>
    </w:p>
    <w:p w:rsidR="00ED6671" w:rsidRPr="007E46AB" w:rsidRDefault="00ED6671" w:rsidP="00ED6671">
      <w:pPr>
        <w:pStyle w:val="BodyText"/>
        <w:spacing w:before="120"/>
        <w:ind w:firstLine="284"/>
      </w:pPr>
      <w:r w:rsidRPr="007E46AB">
        <w:rPr>
          <w:rFonts w:cs="Book Antiqua"/>
          <w:color w:val="231F20"/>
        </w:rPr>
        <w:t xml:space="preserve">Je pense que si les prêcheurs et les enfants du </w:t>
      </w:r>
      <w:r w:rsidRPr="007E46AB">
        <w:rPr>
          <w:color w:val="231F20"/>
        </w:rPr>
        <w:t xml:space="preserve">renouveau de l’Islam avaient compris ce principe juridique de façon correcte, et l’avaient ajouté à leurs programmes éducatifs, pédagogiques, réformistes et progressistes, cela aurait considérablement struc- </w:t>
      </w:r>
      <w:r w:rsidRPr="007E46AB">
        <w:rPr>
          <w:rFonts w:cs="Book Antiqua"/>
          <w:color w:val="231F20"/>
        </w:rPr>
        <w:t xml:space="preserve">turé leurs stratégies de prêche et de réforme, et ils </w:t>
      </w:r>
      <w:r w:rsidRPr="007E46AB">
        <w:rPr>
          <w:color w:val="231F20"/>
        </w:rPr>
        <w:t>auraient pu ainsi suivre le droit chemin.</w:t>
      </w:r>
    </w:p>
    <w:p w:rsidR="00ED6671" w:rsidRPr="007E46AB" w:rsidRDefault="00ED6671" w:rsidP="00ED6671">
      <w:pPr>
        <w:pStyle w:val="BodyText"/>
        <w:spacing w:before="120"/>
        <w:ind w:firstLine="284"/>
        <w:rPr>
          <w:rFonts w:cs="Book Antiqua"/>
        </w:rPr>
      </w:pPr>
      <w:r w:rsidRPr="007E46AB">
        <w:rPr>
          <w:color w:val="231F20"/>
        </w:rPr>
        <w:t xml:space="preserve">Mais, il est regrettable de constater que certains </w:t>
      </w:r>
      <w:r w:rsidRPr="007E46AB">
        <w:rPr>
          <w:rFonts w:cs="Book Antiqua"/>
          <w:color w:val="231F20"/>
        </w:rPr>
        <w:t>d’entre eux ne prennent que peu en considération la valeur sacrée des textes religieux.</w:t>
      </w:r>
    </w:p>
    <w:p w:rsidR="00ED6671" w:rsidRPr="007E46AB" w:rsidRDefault="00ED6671" w:rsidP="00ED6671">
      <w:pPr>
        <w:pStyle w:val="BodyText"/>
        <w:spacing w:before="120"/>
        <w:ind w:firstLine="284"/>
      </w:pPr>
      <w:r w:rsidRPr="007E46AB">
        <w:rPr>
          <w:color w:val="231F20"/>
        </w:rPr>
        <w:t xml:space="preserve">Hélas, de nos jours, les modèles et méthodes des </w:t>
      </w:r>
      <w:r w:rsidRPr="007E46AB">
        <w:rPr>
          <w:rFonts w:cs="Book Antiqua"/>
          <w:color w:val="231F20"/>
        </w:rPr>
        <w:t xml:space="preserve">groupes et factions de même que leurs intérêts et </w:t>
      </w:r>
      <w:r w:rsidRPr="007E46AB">
        <w:rPr>
          <w:color w:val="231F20"/>
        </w:rPr>
        <w:t>objectifs illusoires deviennent les critères de base pour les affaires religieuses.</w:t>
      </w:r>
    </w:p>
    <w:p w:rsidR="00ED6671" w:rsidRPr="007E46AB" w:rsidRDefault="00ED6671" w:rsidP="00ED6671">
      <w:pPr>
        <w:pStyle w:val="BodyText"/>
        <w:spacing w:before="120"/>
        <w:ind w:firstLine="284"/>
        <w:rPr>
          <w:rFonts w:cs="Book Antiqua"/>
        </w:rPr>
      </w:pPr>
      <w:r w:rsidRPr="007E46AB">
        <w:rPr>
          <w:color w:val="231F20"/>
        </w:rPr>
        <w:t>Nous implorons Allah de nous préserver de ces</w:t>
      </w:r>
      <w:r w:rsidRPr="007E46AB">
        <w:rPr>
          <w:rFonts w:cs="Book Antiqua"/>
          <w:color w:val="231F20"/>
        </w:rPr>
        <w:t xml:space="preserve"> maux</w:t>
      </w:r>
      <w:r w:rsidR="007E46AB">
        <w:rPr>
          <w:rFonts w:cs="Book Antiqua"/>
          <w:color w:val="231F20"/>
        </w:rPr>
        <w:t>!</w:t>
      </w:r>
      <w:r w:rsidRPr="007E46AB">
        <w:rPr>
          <w:rFonts w:cs="Book Antiqua"/>
          <w:color w:val="231F20"/>
        </w:rPr>
        <w:t>!</w:t>
      </w:r>
    </w:p>
    <w:p w:rsidR="00ED6671" w:rsidRPr="007E46AB" w:rsidRDefault="00ED6671" w:rsidP="007E46AB">
      <w:pPr>
        <w:spacing w:before="120"/>
        <w:ind w:firstLine="284"/>
        <w:jc w:val="center"/>
      </w:pPr>
      <w:r w:rsidRPr="007E46AB">
        <w:t>***</w:t>
      </w:r>
    </w:p>
    <w:p w:rsidR="00ED6671" w:rsidRPr="007E46AB" w:rsidRDefault="00ED6671" w:rsidP="007E46AB">
      <w:pPr>
        <w:pStyle w:val="Heading2"/>
      </w:pPr>
      <w:bookmarkStart w:id="15" w:name="_Toc450018536"/>
      <w:r w:rsidRPr="007E46AB">
        <w:t>Septième signe</w:t>
      </w:r>
      <w:r w:rsidR="007E46AB" w:rsidRPr="007E46AB">
        <w:rPr>
          <w:rFonts w:ascii="Book Antiqua" w:hAnsi="Book Antiqua" w:cs="Book Antiqua"/>
          <w:b w:val="0"/>
          <w:bCs w:val="0"/>
        </w:rPr>
        <w:t>:</w:t>
      </w:r>
      <w:r w:rsidRPr="007E46AB">
        <w:t xml:space="preserve"> L’empressement à se repentir après une désobéissance</w:t>
      </w:r>
      <w:bookmarkEnd w:id="15"/>
    </w:p>
    <w:p w:rsidR="00ED6671" w:rsidRPr="007E46AB" w:rsidRDefault="00ED6671" w:rsidP="00ED6671">
      <w:pPr>
        <w:pStyle w:val="BodyText"/>
        <w:spacing w:before="120"/>
        <w:ind w:firstLine="284"/>
        <w:rPr>
          <w:rFonts w:cs="Book Antiqua"/>
        </w:rPr>
      </w:pPr>
      <w:r w:rsidRPr="007E46AB">
        <w:rPr>
          <w:rFonts w:cs="Book Antiqua"/>
          <w:color w:val="231F20"/>
        </w:rPr>
        <w:t>Les fautes et les péchés sont des caractères propres à l’être humain.</w:t>
      </w:r>
    </w:p>
    <w:p w:rsidR="00ED6671" w:rsidRPr="007E46AB" w:rsidRDefault="00ED6671" w:rsidP="003F5214">
      <w:pPr>
        <w:spacing w:before="120"/>
        <w:ind w:firstLine="284"/>
        <w:jc w:val="both"/>
        <w:rPr>
          <w:rFonts w:cs="Book Antiqua"/>
          <w:b/>
          <w:bCs/>
          <w:i/>
        </w:rPr>
      </w:pPr>
      <w:r w:rsidRPr="007E46AB">
        <w:rPr>
          <w:rFonts w:ascii="Book Antiqua" w:eastAsia="Book Antiqua" w:hAnsi="Book Antiqua" w:cs="Book Antiqua"/>
          <w:color w:val="231F20"/>
        </w:rPr>
        <w:t>Le messager d’Allah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dit à ce sujet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i/>
          <w:color w:val="231F20"/>
        </w:rPr>
        <w:t xml:space="preserve">Par Celui qui détient mon âme dans sa main, si vous </w:t>
      </w:r>
      <w:r w:rsidRPr="007E46AB">
        <w:rPr>
          <w:color w:val="231F20"/>
        </w:rPr>
        <w:t xml:space="preserve">ne péchiez pas, Allah vous aurait emporté et aurait fait venir des gens qui pécheront puis demanderont </w:t>
      </w:r>
      <w:r w:rsidRPr="007E46AB">
        <w:rPr>
          <w:rFonts w:cs="Book Antiqua"/>
          <w:color w:val="231F20"/>
        </w:rPr>
        <w:t xml:space="preserve">le pardon, et Il leur pardonnerait </w:t>
      </w:r>
      <w:r w:rsidRPr="007E46AB">
        <w:rPr>
          <w:rStyle w:val="FootnoteReference"/>
          <w:rFonts w:ascii="Book Antiqua" w:hAnsi="Book Antiqua"/>
        </w:rPr>
        <w:footnoteReference w:id="155"/>
      </w:r>
      <w:r w:rsidRPr="007E46AB">
        <w:rPr>
          <w:rFonts w:cs="Book Antiqua"/>
          <w:color w:val="231F20"/>
        </w:rPr>
        <w:t>.</w:t>
      </w:r>
      <w:r w:rsidRPr="007E46AB">
        <w:rPr>
          <w:rFonts w:cs="Book Antiqua"/>
          <w:i/>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w:t>
      </w:r>
      <w:r w:rsidRPr="007E46AB">
        <w:rPr>
          <w:rFonts w:ascii="CTraditional Arabic" w:eastAsia="IranNastaliq" w:hAnsi="CTraditional Arabic" w:cs="CTraditional Arabic"/>
          <w:color w:val="231F20"/>
          <w:rtl/>
        </w:rPr>
        <w:t>ج</w:t>
      </w:r>
      <w:r w:rsidRPr="007E46AB">
        <w:rPr>
          <w:rFonts w:ascii="Book Antiqua" w:eastAsia="Book Antiqua" w:hAnsi="Book Antiqua" w:cs="Book Antiqua"/>
          <w:color w:val="231F20"/>
        </w:rPr>
        <w:t>) a aussi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i/>
          <w:color w:val="231F20"/>
        </w:rPr>
        <w:t>Tous les enfants d’Adam commettent des péchés, et les meilleurs des pécheurs sont ceux qui se repentent</w:t>
      </w:r>
      <w:r w:rsidRPr="007E46AB">
        <w:rPr>
          <w:rStyle w:val="FootnoteReference"/>
          <w:rFonts w:ascii="Book Antiqua" w:hAnsi="Book Antiqua"/>
        </w:rPr>
        <w:footnoteReference w:id="156"/>
      </w:r>
      <w:r w:rsidRPr="007E46AB">
        <w:rPr>
          <w:rFonts w:ascii="Book Antiqua" w:eastAsia="Book Antiqua" w:hAnsi="Book Antiqua" w:cs="Book Antiqua"/>
          <w:b/>
          <w:bCs/>
          <w:i/>
          <w:color w:val="231F20"/>
        </w:rPr>
        <w:t>.</w:t>
      </w:r>
      <w:r w:rsidRPr="007E46AB">
        <w:rPr>
          <w:rFonts w:ascii="Book Antiqua" w:eastAsia="Book Antiqua" w:hAnsi="Book Antiqua" w:cs="Book Antiqua"/>
          <w:color w:val="231F20"/>
        </w:rPr>
        <w:t>»</w:t>
      </w:r>
    </w:p>
    <w:p w:rsidR="00ED6671" w:rsidRPr="007E46AB" w:rsidRDefault="00ED6671" w:rsidP="003F5214">
      <w:pPr>
        <w:pStyle w:val="BodyText"/>
        <w:spacing w:before="120"/>
        <w:ind w:firstLine="284"/>
        <w:rPr>
          <w:rFonts w:ascii="Book Antiqua" w:eastAsia="Book Antiqua" w:hAnsi="Book Antiqua" w:cs="Book Antiqua"/>
        </w:rPr>
      </w:pPr>
      <w:r w:rsidRPr="007E46AB">
        <w:rPr>
          <w:color w:val="231F20"/>
        </w:rPr>
        <w:t xml:space="preserve">Se repentir et retourner vers Allah est l’une des plus éminentes et nobles caractéristiques des gens </w:t>
      </w:r>
      <w:r w:rsidRPr="007E46AB">
        <w:rPr>
          <w:rFonts w:ascii="Book Antiqua" w:eastAsia="Book Antiqua" w:hAnsi="Book Antiqua" w:cs="Book Antiqua"/>
          <w:color w:val="231F20"/>
        </w:rPr>
        <w:t>croyants. Allah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à ce propos</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Et repen- tez-vous tous à Allah, ô croyants</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Afin que vous récoltiez le succès</w:t>
      </w:r>
      <w:r w:rsidRPr="007E46AB">
        <w:rPr>
          <w:rStyle w:val="FootnoteReference"/>
          <w:rFonts w:ascii="Book Antiqua" w:hAnsi="Book Antiqua"/>
        </w:rPr>
        <w:footnoteReference w:id="157"/>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a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Ô vous qui avez cru</w:t>
      </w:r>
      <w:r w:rsidR="007E46AB">
        <w:rPr>
          <w:rFonts w:ascii="Book Antiqua" w:eastAsia="Book Antiqua" w:hAnsi="Book Antiqua" w:cs="Book Antiqua"/>
          <w:b/>
          <w:bCs/>
          <w:color w:val="231F20"/>
        </w:rPr>
        <w:t>!</w:t>
      </w:r>
      <w:r w:rsidRPr="007E46AB">
        <w:rPr>
          <w:rFonts w:ascii="Book Antiqua" w:eastAsia="Book Antiqua" w:hAnsi="Book Antiqua" w:cs="Book Antiqua"/>
          <w:b/>
          <w:bCs/>
          <w:color w:val="231F20"/>
        </w:rPr>
        <w:t xml:space="preserve"> Repentez- vous à Allah de manière sincère. Il se peut que </w:t>
      </w:r>
      <w:r w:rsidRPr="007E46AB">
        <w:rPr>
          <w:color w:val="231F20"/>
        </w:rPr>
        <w:t>votre Seigneur vous efface vos fautes et qu’Il vous fasse entrer dans des jardins sous lesquels coulent les ruisseaux, le jour où Allah épargnera l’ignomi</w:t>
      </w:r>
      <w:r w:rsidRPr="007E46AB">
        <w:rPr>
          <w:rFonts w:cs="Book Antiqua"/>
          <w:color w:val="231F20"/>
        </w:rPr>
        <w:t xml:space="preserve">- </w:t>
      </w:r>
      <w:r w:rsidRPr="007E46AB">
        <w:rPr>
          <w:color w:val="231F20"/>
        </w:rPr>
        <w:t xml:space="preserve">nie au Prophète et à ceux qui croient avec lui. Leur lumière courra devant eux et à leur droite ; ils diront: </w:t>
      </w:r>
      <w:r w:rsidR="00425424" w:rsidRPr="007E46AB">
        <w:rPr>
          <w:color w:val="231F20"/>
        </w:rPr>
        <w:t>«</w:t>
      </w:r>
      <w:r w:rsidRPr="007E46AB">
        <w:rPr>
          <w:rFonts w:ascii="Book Antiqua" w:eastAsia="Book Antiqua" w:hAnsi="Book Antiqua" w:cs="Book Antiqua"/>
          <w:b/>
          <w:bCs/>
          <w:color w:val="231F20"/>
        </w:rPr>
        <w:t xml:space="preserve">Seigneur, parfais-nous notre lumière et pardonne- nous. Car tu es certes Capable de toute chose </w:t>
      </w:r>
      <w:r w:rsidRPr="007E46AB">
        <w:rPr>
          <w:rStyle w:val="FootnoteReference"/>
          <w:rFonts w:ascii="Book Antiqua" w:hAnsi="Book Antiqua"/>
        </w:rPr>
        <w:footnoteReference w:id="158"/>
      </w:r>
      <w:r w:rsidRPr="007E46AB">
        <w:rPr>
          <w:rFonts w:ascii="Book Antiqua" w:eastAsia="Book Antiqua" w:hAnsi="Book Antiqua" w:cs="Book Antiqua"/>
          <w:b/>
          <w:bCs/>
          <w:color w:val="231F20"/>
        </w:rPr>
        <w:t>.»</w:t>
      </w:r>
    </w:p>
    <w:p w:rsidR="00ED6671" w:rsidRPr="007E46AB" w:rsidRDefault="00ED6671" w:rsidP="003F5214">
      <w:pPr>
        <w:pStyle w:val="BodyText"/>
        <w:spacing w:before="120"/>
        <w:ind w:firstLine="284"/>
      </w:pPr>
      <w:r w:rsidRPr="007E46AB">
        <w:rPr>
          <w:rFonts w:cs="Book Antiqua"/>
          <w:color w:val="231F20"/>
        </w:rPr>
        <w:t>Ibn Al-Qayyim (</w:t>
      </w:r>
      <w:r w:rsidRPr="007E46AB">
        <w:rPr>
          <w:rFonts w:ascii="CTraditional Arabic" w:eastAsia="IranNastaliq" w:hAnsi="CTraditional Arabic" w:cs="CTraditional Arabic"/>
          <w:color w:val="231F20"/>
        </w:rPr>
        <w:t>/</w:t>
      </w:r>
      <w:r w:rsidRPr="007E46AB">
        <w:rPr>
          <w:color w:val="231F20"/>
        </w:rPr>
        <w:t>) a décrit le repentir par les pro- pos suivants</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En fait, la réalité du repentir, c’est de regretter ce qu’on a commis dans le passé, de cesser </w:t>
      </w:r>
      <w:r w:rsidRPr="007E46AB">
        <w:rPr>
          <w:rFonts w:cs="Book Antiqua"/>
          <w:color w:val="231F20"/>
        </w:rPr>
        <w:t>immédiatement de s’y adonner et de prendre la réso</w:t>
      </w:r>
      <w:r w:rsidRPr="007E46AB">
        <w:rPr>
          <w:color w:val="231F20"/>
        </w:rPr>
        <w:t xml:space="preserve">- </w:t>
      </w:r>
      <w:r w:rsidRPr="007E46AB">
        <w:rPr>
          <w:rFonts w:cs="Book Antiqua"/>
          <w:color w:val="231F20"/>
        </w:rPr>
        <w:t>lution de ne plus y revenir à l’avenir</w:t>
      </w:r>
      <w:r w:rsidRPr="007E46AB">
        <w:rPr>
          <w:rStyle w:val="FootnoteReference"/>
          <w:rFonts w:ascii="Book Antiqua" w:hAnsi="Book Antiqua"/>
        </w:rPr>
        <w:footnoteReference w:id="159"/>
      </w:r>
      <w:r w:rsidRPr="007E46AB">
        <w:rPr>
          <w:color w:val="231F20"/>
        </w:rPr>
        <w:t>.»</w:t>
      </w:r>
    </w:p>
    <w:p w:rsidR="00ED6671" w:rsidRPr="00193F8F" w:rsidRDefault="00ED6671" w:rsidP="00193F8F">
      <w:pPr>
        <w:pStyle w:val="text"/>
        <w:rPr>
          <w:b/>
          <w:bCs/>
        </w:rPr>
      </w:pPr>
      <w:r w:rsidRPr="00193F8F">
        <w:rPr>
          <w:b/>
          <w:bCs/>
        </w:rPr>
        <w:t>Lorsque le serviteur pieux fait un faux pas en désobéissant à Allah (</w:t>
      </w:r>
      <w:r w:rsidRPr="00193F8F">
        <w:rPr>
          <w:rFonts w:ascii="CTraditional Arabic" w:eastAsia="IranNastaliq" w:hAnsi="CTraditional Arabic" w:cs="CTraditional Arabic"/>
          <w:b/>
          <w:bCs/>
          <w:rtl/>
        </w:rPr>
        <w:t>ﻷ</w:t>
      </w:r>
      <w:r w:rsidRPr="00193F8F">
        <w:rPr>
          <w:b/>
          <w:bCs/>
        </w:rPr>
        <w:t>), il se distingue par deux caractères interdépendants</w:t>
      </w:r>
      <w:r w:rsidR="007E46AB" w:rsidRPr="00193F8F">
        <w:rPr>
          <w:b/>
          <w:bCs/>
        </w:rPr>
        <w:t>:</w:t>
      </w:r>
    </w:p>
    <w:p w:rsidR="00ED6671" w:rsidRPr="007E46AB" w:rsidRDefault="00ED6671" w:rsidP="00ED6671">
      <w:pPr>
        <w:spacing w:before="120"/>
        <w:ind w:firstLine="284"/>
        <w:jc w:val="both"/>
        <w:rPr>
          <w:rFonts w:ascii="Book Antiqua" w:eastAsia="Book Antiqua" w:hAnsi="Book Antiqua" w:cs="Book Antiqua"/>
        </w:rPr>
      </w:pPr>
      <w:r w:rsidRPr="007E46AB">
        <w:rPr>
          <w:rFonts w:ascii="Book Antiqua" w:eastAsia="Book Antiqua" w:hAnsi="Book Antiqua" w:cs="Book Antiqua"/>
          <w:b/>
          <w:bCs/>
          <w:color w:val="231F20"/>
          <w:u w:val="single" w:color="231F20"/>
        </w:rPr>
        <w:t>Le premier</w:t>
      </w:r>
      <w:r w:rsidR="007E46AB" w:rsidRPr="007E46AB">
        <w:rPr>
          <w:rFonts w:ascii="Book Antiqua" w:eastAsia="Book Antiqua" w:hAnsi="Book Antiqua" w:cs="Book Antiqua"/>
          <w:color w:val="231F20"/>
          <w:u w:val="single" w:color="231F20"/>
        </w:rPr>
        <w:t>:</w:t>
      </w:r>
      <w:r w:rsidRPr="007E46AB">
        <w:rPr>
          <w:rFonts w:ascii="Book Antiqua" w:eastAsia="Book Antiqua" w:hAnsi="Book Antiqua" w:cs="Book Antiqua"/>
          <w:b/>
          <w:bCs/>
          <w:color w:val="231F20"/>
        </w:rPr>
        <w:t xml:space="preserve"> la rapidité avec laquelle il regrette et il retourne vers Allah</w:t>
      </w:r>
    </w:p>
    <w:p w:rsidR="00ED6671" w:rsidRPr="007E46AB" w:rsidRDefault="00ED6671" w:rsidP="00ED6671">
      <w:pPr>
        <w:pStyle w:val="BodyText"/>
        <w:spacing w:before="120"/>
        <w:ind w:firstLine="284"/>
      </w:pPr>
      <w:r w:rsidRPr="007E46AB">
        <w:rPr>
          <w:color w:val="231F20"/>
        </w:rPr>
        <w:t xml:space="preserve">Quiconque dont le cœur est animé de foi ne com- mettra pas d’actes de désobéissance à outrance. De </w:t>
      </w:r>
      <w:r w:rsidRPr="007E46AB">
        <w:rPr>
          <w:rFonts w:cs="Book Antiqua"/>
          <w:color w:val="231F20"/>
        </w:rPr>
        <w:t xml:space="preserve">même qu’il ne persistera pas sciemment dans son </w:t>
      </w:r>
      <w:r w:rsidRPr="007E46AB">
        <w:rPr>
          <w:color w:val="231F20"/>
        </w:rPr>
        <w:t>péché. Au contraire, il se précipitera aussitôt pour retourner vers son Seigneur.</w:t>
      </w:r>
    </w:p>
    <w:p w:rsidR="00ED6671" w:rsidRPr="007E46AB" w:rsidRDefault="00ED6671" w:rsidP="00193F8F">
      <w:pPr>
        <w:pStyle w:val="text"/>
      </w:pPr>
      <w:r w:rsidRPr="007E46AB">
        <w:t>Allah (</w:t>
      </w:r>
      <w:r w:rsidRPr="007E46AB">
        <w:rPr>
          <w:rFonts w:ascii="CTraditional Arabic" w:eastAsia="IranNastaliq" w:hAnsi="CTraditional Arabic" w:cs="CTraditional Arabic"/>
          <w:rtl/>
        </w:rPr>
        <w:t>ـ</w:t>
      </w:r>
      <w:r w:rsidRPr="007E46AB">
        <w:t>) a dit</w:t>
      </w:r>
      <w:r w:rsidR="007E46AB" w:rsidRPr="007E46AB">
        <w:t>:</w:t>
      </w:r>
      <w:r w:rsidRPr="007E46AB">
        <w:t xml:space="preserve"> </w:t>
      </w:r>
      <w:r w:rsidR="00425424" w:rsidRPr="00193F8F">
        <w:rPr>
          <w:b/>
          <w:bCs/>
        </w:rPr>
        <w:t>«</w:t>
      </w:r>
      <w:r w:rsidRPr="00193F8F">
        <w:rPr>
          <w:b/>
          <w:bCs/>
        </w:rPr>
        <w:t>Et pour ceux qui, s’ils ont com- mis quelque turpitude ou causé quelque prejudice</w:t>
      </w:r>
      <w:r w:rsidRPr="007E46AB">
        <w:t xml:space="preserve"> à leurs propres âmes (en désobéissant à Allah), se souviennent d’Allah et demandent pardon pour leurs péchés – et qui donc pardonne les péchés si ce n’est Allah</w:t>
      </w:r>
      <w:r w:rsidR="007E46AB">
        <w:t>?</w:t>
      </w:r>
      <w:r w:rsidRPr="007E46AB">
        <w:t xml:space="preserve"> – et qui ne persistent pas sciemment dans le mal qu’ils ont fait </w:t>
      </w:r>
      <w:r w:rsidRPr="007E46AB">
        <w:rPr>
          <w:rStyle w:val="FootnoteReference"/>
        </w:rPr>
        <w:footnoteReference w:id="160"/>
      </w:r>
      <w:r w:rsidRPr="007E46AB">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Et Il a 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Quiconque agit mal ou fait du tort à lui-même, puis aussitôt implore le pardon d’Allah, trouvera Allah Pardonneur et Miséricordieux</w:t>
      </w:r>
      <w:r w:rsidRPr="007E46AB">
        <w:rPr>
          <w:rStyle w:val="FootnoteReference"/>
          <w:rFonts w:ascii="Book Antiqua" w:hAnsi="Book Antiqua"/>
        </w:rPr>
        <w:footnoteReference w:id="161"/>
      </w:r>
      <w:r w:rsidRPr="007E46AB">
        <w:rPr>
          <w:rFonts w:ascii="Book Antiqua" w:eastAsia="Book Antiqua" w:hAnsi="Book Antiqua" w:cs="Book Antiqua"/>
          <w:b/>
          <w:bCs/>
          <w:color w:val="231F20"/>
        </w:rPr>
        <w:t>.»</w:t>
      </w:r>
    </w:p>
    <w:p w:rsidR="00ED6671" w:rsidRPr="007E46AB" w:rsidRDefault="00ED6671" w:rsidP="003F5214">
      <w:pPr>
        <w:spacing w:before="120"/>
        <w:ind w:firstLine="284"/>
        <w:jc w:val="both"/>
        <w:rPr>
          <w:rFonts w:cs="Book Antiqua"/>
          <w:b/>
          <w:bCs/>
        </w:rPr>
      </w:pPr>
      <w:r w:rsidRPr="007E46AB">
        <w:rPr>
          <w:rFonts w:ascii="Book Antiqua" w:eastAsia="Book Antiqua" w:hAnsi="Book Antiqua" w:cs="Book Antiqua"/>
          <w:color w:val="231F20"/>
        </w:rPr>
        <w:t>Il (</w:t>
      </w:r>
      <w:r w:rsidRPr="007E46AB">
        <w:rPr>
          <w:rFonts w:ascii="CTraditional Arabic" w:eastAsia="IranNastaliq" w:hAnsi="CTraditional Arabic" w:cs="CTraditional Arabic"/>
          <w:color w:val="231F20"/>
          <w:rtl/>
        </w:rPr>
        <w:t>ـ</w:t>
      </w:r>
      <w:r w:rsidRPr="007E46AB">
        <w:rPr>
          <w:rFonts w:ascii="Book Antiqua" w:eastAsia="Book Antiqua" w:hAnsi="Book Antiqua" w:cs="Book Antiqua"/>
          <w:color w:val="231F20"/>
        </w:rPr>
        <w:t>) a dit aussi</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color w:val="231F20"/>
        </w:rPr>
        <w:t xml:space="preserve">Le Paradis sera rapproché à proximité des pieux. Voilà ce qui vous a été pro- </w:t>
      </w:r>
      <w:r w:rsidRPr="007E46AB">
        <w:rPr>
          <w:color w:val="231F20"/>
        </w:rPr>
        <w:t>mis, ainsi qu’à tout homme plein de repentir et res</w:t>
      </w:r>
      <w:r w:rsidRPr="007E46AB">
        <w:rPr>
          <w:rFonts w:cs="Book Antiqua"/>
          <w:color w:val="231F20"/>
        </w:rPr>
        <w:t xml:space="preserve">- </w:t>
      </w:r>
      <w:r w:rsidRPr="007E46AB">
        <w:rPr>
          <w:color w:val="231F20"/>
        </w:rPr>
        <w:t>pectueux des prescriptions divines ; qui redoute le Tout Miséricordieux en secret et qui vient vers Lui avec un cœur entièrement porté à l’obéissance</w:t>
      </w:r>
      <w:r w:rsidRPr="007E46AB">
        <w:rPr>
          <w:rStyle w:val="FootnoteReference"/>
          <w:rFonts w:ascii="Book Antiqua" w:hAnsi="Book Antiqua"/>
        </w:rPr>
        <w:footnoteReference w:id="162"/>
      </w:r>
      <w:r w:rsidRPr="007E46AB">
        <w:rPr>
          <w:color w:val="231F20"/>
        </w:rPr>
        <w:t>.</w:t>
      </w:r>
      <w:r w:rsidRPr="007E46AB">
        <w:rPr>
          <w:rFonts w:cs="Book Antiqua"/>
          <w:color w:val="231F20"/>
        </w:rPr>
        <w:t>»</w:t>
      </w:r>
    </w:p>
    <w:p w:rsidR="00ED6671" w:rsidRPr="007E46AB" w:rsidRDefault="00ED6671" w:rsidP="003F5214">
      <w:pPr>
        <w:pStyle w:val="BodyText"/>
        <w:spacing w:before="120"/>
        <w:ind w:firstLine="284"/>
      </w:pPr>
      <w:r w:rsidRPr="007E46AB">
        <w:rPr>
          <w:rFonts w:cs="Book Antiqua"/>
          <w:color w:val="231F20"/>
        </w:rPr>
        <w:t>Le grand savant Ibn Kathîr a interprété l’expres</w:t>
      </w:r>
      <w:r w:rsidRPr="007E46AB">
        <w:rPr>
          <w:color w:val="231F20"/>
        </w:rPr>
        <w:t xml:space="preserve">- sion </w:t>
      </w:r>
      <w:r w:rsidR="00425424" w:rsidRPr="007E46AB">
        <w:rPr>
          <w:color w:val="231F20"/>
        </w:rPr>
        <w:t>«</w:t>
      </w:r>
      <w:r w:rsidRPr="007E46AB">
        <w:rPr>
          <w:rFonts w:cs="Book Antiqua"/>
          <w:b/>
          <w:bCs/>
          <w:color w:val="231F20"/>
        </w:rPr>
        <w:t xml:space="preserve">plein de repentir» </w:t>
      </w:r>
      <w:r w:rsidRPr="007E46AB">
        <w:rPr>
          <w:color w:val="231F20"/>
        </w:rPr>
        <w:t>(</w:t>
      </w:r>
      <w:r w:rsidR="007E46AB">
        <w:rPr>
          <w:color w:val="231F20"/>
        </w:rPr>
        <w:t>!</w:t>
      </w:r>
      <w:r w:rsidRPr="007E46AB">
        <w:rPr>
          <w:rFonts w:cs="Book Antiqua"/>
          <w:b/>
          <w:bCs/>
          <w:i/>
          <w:color w:val="231F20"/>
        </w:rPr>
        <w:t>Awwâb</w:t>
      </w:r>
      <w:r w:rsidRPr="007E46AB">
        <w:rPr>
          <w:color w:val="231F20"/>
        </w:rPr>
        <w:t>») par</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celui qui retourne constamment vers Allah, en demandant pardon et en délaissant les péchés</w:t>
      </w:r>
      <w:r w:rsidRPr="007E46AB">
        <w:rPr>
          <w:rStyle w:val="FootnoteReference"/>
          <w:rFonts w:ascii="Book Antiqua" w:hAnsi="Book Antiqua"/>
        </w:rPr>
        <w:footnoteReference w:id="163"/>
      </w:r>
      <w:r w:rsidRPr="007E46AB">
        <w:rPr>
          <w:color w:val="231F20"/>
        </w:rPr>
        <w:t>».</w:t>
      </w:r>
    </w:p>
    <w:p w:rsidR="00ED6671" w:rsidRPr="00193F8F" w:rsidRDefault="00ED6671" w:rsidP="00193F8F">
      <w:pPr>
        <w:pStyle w:val="text"/>
        <w:rPr>
          <w:b/>
          <w:bCs/>
        </w:rPr>
      </w:pPr>
      <w:r w:rsidRPr="00193F8F">
        <w:rPr>
          <w:b/>
          <w:bCs/>
          <w:u w:val="single" w:color="231F20"/>
        </w:rPr>
        <w:t>Le second</w:t>
      </w:r>
      <w:r w:rsidR="007E46AB" w:rsidRPr="00193F8F">
        <w:rPr>
          <w:b/>
          <w:bCs/>
          <w:u w:val="single" w:color="231F20"/>
        </w:rPr>
        <w:t>:</w:t>
      </w:r>
      <w:r w:rsidRPr="00193F8F">
        <w:rPr>
          <w:b/>
          <w:bCs/>
        </w:rPr>
        <w:t xml:space="preserve"> le fait qu’il ne sous-estime pas l’ampleur de la désobéissance</w:t>
      </w:r>
    </w:p>
    <w:p w:rsidR="00ED6671" w:rsidRPr="007E46AB" w:rsidRDefault="00ED6671" w:rsidP="003F5214">
      <w:pPr>
        <w:pStyle w:val="BodyText"/>
        <w:spacing w:before="120"/>
        <w:ind w:firstLine="284"/>
        <w:rPr>
          <w:rFonts w:ascii="Book Antiqua" w:eastAsia="Book Antiqua" w:hAnsi="Book Antiqua" w:cs="Book Antiqua"/>
        </w:rPr>
      </w:pPr>
      <w:r w:rsidRPr="007E46AB">
        <w:rPr>
          <w:rFonts w:cs="Book Antiqua"/>
          <w:color w:val="231F20"/>
        </w:rPr>
        <w:t xml:space="preserve">Par ailleurs, le serviteur pieux ne sous-estime d’aucune façon l’acte de désobéissance, aussi infime </w:t>
      </w:r>
      <w:r w:rsidRPr="007E46AB">
        <w:rPr>
          <w:color w:val="231F20"/>
        </w:rPr>
        <w:t>soit-il, et cela conformément à la parole du Prophète</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rFonts w:ascii="Book Antiqua" w:eastAsia="Book Antiqua" w:hAnsi="Book Antiqua" w:cs="Book Antiqua"/>
          <w:i/>
          <w:color w:val="231F20"/>
        </w:rPr>
        <w:t>Prenez garde aux petits péchés négligés</w:t>
      </w:r>
      <w:r w:rsidR="007E46AB">
        <w:rPr>
          <w:rFonts w:ascii="Book Antiqua" w:eastAsia="Book Antiqua" w:hAnsi="Book Antiqua" w:cs="Book Antiqua"/>
          <w:i/>
          <w:color w:val="231F20"/>
        </w:rPr>
        <w:t>!</w:t>
      </w:r>
      <w:r w:rsidRPr="007E46AB">
        <w:rPr>
          <w:rFonts w:ascii="Book Antiqua" w:eastAsia="Book Antiqua" w:hAnsi="Book Antiqua" w:cs="Book Antiqua"/>
          <w:i/>
          <w:color w:val="231F20"/>
        </w:rPr>
        <w:t xml:space="preserve"> Car les petits péchés ressemblent à un groupe de gens qui font halte dans une vallée, chacun d’eux apportant un bout de bois, jusqu’à ce qu’ils aient de quoi faire cuire leur pain. Aussi, chaque fois que les petits péchés seront comptabilisés, leur auteur périra</w:t>
      </w:r>
      <w:r w:rsidRPr="007E46AB">
        <w:rPr>
          <w:rStyle w:val="FootnoteReference"/>
          <w:rFonts w:ascii="Book Antiqua" w:hAnsi="Book Antiqua"/>
        </w:rPr>
        <w:footnoteReference w:id="164"/>
      </w:r>
      <w:r w:rsidRPr="007E46AB">
        <w:rPr>
          <w:rFonts w:ascii="Book Antiqua" w:eastAsia="Book Antiqua" w:hAnsi="Book Antiqua" w:cs="Book Antiqua"/>
          <w:color w:val="231F20"/>
        </w:rPr>
        <w:t>.»</w:t>
      </w:r>
    </w:p>
    <w:p w:rsidR="00ED6671" w:rsidRPr="007E46AB" w:rsidRDefault="00ED6671" w:rsidP="00ED6671">
      <w:pPr>
        <w:pStyle w:val="BodyText"/>
        <w:spacing w:before="120"/>
        <w:ind w:firstLine="284"/>
      </w:pPr>
      <w:r w:rsidRPr="007E46AB">
        <w:rPr>
          <w:rFonts w:cs="Book Antiqua"/>
          <w:color w:val="231F20"/>
        </w:rPr>
        <w:t>C’est pourquoi, nos pieux prédécesseurs (</w:t>
      </w:r>
      <w:r w:rsidRPr="007E46AB">
        <w:rPr>
          <w:rFonts w:ascii="CTraditional Arabic" w:eastAsia="IranNastaliq" w:hAnsi="CTraditional Arabic" w:cs="CTraditional Arabic"/>
          <w:color w:val="231F20"/>
          <w:rtl/>
        </w:rPr>
        <w:t>ش</w:t>
      </w:r>
      <w:r w:rsidRPr="007E46AB">
        <w:rPr>
          <w:color w:val="231F20"/>
        </w:rPr>
        <w:t xml:space="preserve">) res- </w:t>
      </w:r>
      <w:r w:rsidRPr="007E46AB">
        <w:rPr>
          <w:rFonts w:cs="Book Antiqua"/>
          <w:color w:val="231F20"/>
        </w:rPr>
        <w:t xml:space="preserve">sentaient une gêne intense de commettre des péchés, </w:t>
      </w:r>
      <w:r w:rsidRPr="007E46AB">
        <w:rPr>
          <w:color w:val="231F20"/>
        </w:rPr>
        <w:t>qu’ils soient majeurs ou mineurs.</w:t>
      </w:r>
    </w:p>
    <w:p w:rsidR="00ED6671" w:rsidRPr="007E46AB" w:rsidRDefault="00ED6671" w:rsidP="003F5214">
      <w:pPr>
        <w:pStyle w:val="BodyText"/>
        <w:spacing w:before="120"/>
        <w:ind w:firstLine="284"/>
      </w:pPr>
      <w:r w:rsidRPr="007E46AB">
        <w:rPr>
          <w:rFonts w:cs="Book Antiqua"/>
          <w:color w:val="231F20"/>
        </w:rPr>
        <w:t>Anas Ibn Mâlik (</w:t>
      </w:r>
      <w:r w:rsidRPr="007E46AB">
        <w:rPr>
          <w:rFonts w:ascii="CTraditional Arabic" w:eastAsia="IranNastaliq" w:hAnsi="CTraditional Arabic" w:cs="CTraditional Arabic"/>
          <w:color w:val="231F20"/>
          <w:rtl/>
        </w:rPr>
        <w:t>س</w:t>
      </w:r>
      <w:r w:rsidRPr="007E46AB">
        <w:rPr>
          <w:color w:val="231F20"/>
        </w:rPr>
        <w:t>) a dit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 xml:space="preserve">Certes, vous accom- </w:t>
      </w:r>
      <w:r w:rsidRPr="007E46AB">
        <w:rPr>
          <w:rFonts w:cs="Book Antiqua"/>
          <w:color w:val="231F20"/>
        </w:rPr>
        <w:t>plissez des actes qui sont à vos yeux plus fins que des cheveux alors que nous les considérions à l’époque du Prophète parmi les péchés capitaux</w:t>
      </w:r>
      <w:r w:rsidRPr="007E46AB">
        <w:rPr>
          <w:rStyle w:val="FootnoteReference"/>
          <w:rFonts w:ascii="Book Antiqua" w:hAnsi="Book Antiqua"/>
        </w:rPr>
        <w:footnoteReference w:id="165"/>
      </w:r>
      <w:r w:rsidRPr="007E46AB">
        <w:rPr>
          <w:color w:val="231F20"/>
        </w:rPr>
        <w:t>.»</w:t>
      </w:r>
    </w:p>
    <w:p w:rsidR="00ED6671" w:rsidRPr="007E46AB" w:rsidRDefault="00ED6671" w:rsidP="003F5214">
      <w:pPr>
        <w:pStyle w:val="BodyText"/>
        <w:spacing w:before="120"/>
        <w:ind w:firstLine="284"/>
      </w:pPr>
      <w:r w:rsidRPr="007E46AB">
        <w:rPr>
          <w:color w:val="231F20"/>
        </w:rPr>
        <w:t>Et Ibn Mascûd (</w:t>
      </w:r>
      <w:r w:rsidRPr="007E46AB">
        <w:rPr>
          <w:rFonts w:ascii="CTraditional Arabic" w:eastAsia="IranNastaliq" w:hAnsi="CTraditional Arabic" w:cs="CTraditional Arabic"/>
          <w:color w:val="231F20"/>
          <w:rtl/>
        </w:rPr>
        <w:t>س</w:t>
      </w:r>
      <w:r w:rsidRPr="007E46AB">
        <w:rPr>
          <w:rFonts w:cs="Book Antiqua"/>
          <w:color w:val="231F20"/>
        </w:rPr>
        <w:t>) disait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Le croyant voit ses péchés comme s’il s’asseyait au pied d’une mon</w:t>
      </w:r>
      <w:r w:rsidRPr="007E46AB">
        <w:rPr>
          <w:color w:val="231F20"/>
        </w:rPr>
        <w:t>- tagne, craignant qu’elle ne s’écroule sur lui. Quant au pervers, il voit ses péchés comme des mouches qui passent près de son nez et pense qu’il peut s’en débarrasser d’un simple geste</w:t>
      </w:r>
      <w:r w:rsidRPr="007E46AB">
        <w:rPr>
          <w:rStyle w:val="FootnoteReference"/>
          <w:rFonts w:ascii="Book Antiqua" w:hAnsi="Book Antiqua"/>
        </w:rPr>
        <w:footnoteReference w:id="166"/>
      </w:r>
      <w:r w:rsidRPr="007E46AB">
        <w:rPr>
          <w:rFonts w:cs="Book Antiqua"/>
          <w:color w:val="231F20"/>
        </w:rPr>
        <w:t xml:space="preserve">.» [Abû Shihâb, l’un </w:t>
      </w:r>
      <w:r w:rsidRPr="007E46AB">
        <w:rPr>
          <w:color w:val="231F20"/>
        </w:rPr>
        <w:t>des transmetteurs du hadith, a dit</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color w:val="231F20"/>
        </w:rPr>
        <w:t>Puis il passa sa main sur son nez</w:t>
      </w:r>
      <w:r w:rsidRPr="007E46AB">
        <w:rPr>
          <w:rStyle w:val="FootnoteReference"/>
          <w:rFonts w:ascii="Book Antiqua" w:hAnsi="Book Antiqua"/>
        </w:rPr>
        <w:footnoteReference w:id="167"/>
      </w:r>
      <w:r w:rsidRPr="007E46AB">
        <w:rPr>
          <w:color w:val="231F20"/>
        </w:rPr>
        <w:t>.»]</w:t>
      </w:r>
    </w:p>
    <w:p w:rsidR="00ED6671" w:rsidRPr="007E46AB" w:rsidRDefault="00ED6671" w:rsidP="00ED6671">
      <w:pPr>
        <w:pStyle w:val="BodyText"/>
        <w:spacing w:before="120"/>
        <w:ind w:firstLine="284"/>
      </w:pPr>
      <w:r w:rsidRPr="007E46AB">
        <w:rPr>
          <w:rFonts w:cs="Book Antiqua"/>
          <w:color w:val="231F20"/>
        </w:rPr>
        <w:t xml:space="preserve">Le grand savant Ibn </w:t>
      </w:r>
      <w:r w:rsidRPr="007E46AB">
        <w:rPr>
          <w:color w:val="231F20"/>
          <w:u w:val="single" w:color="231F20"/>
        </w:rPr>
        <w:t>H</w:t>
      </w:r>
      <w:r w:rsidRPr="007E46AB">
        <w:rPr>
          <w:rFonts w:cs="Book Antiqua"/>
          <w:color w:val="231F20"/>
        </w:rPr>
        <w:t xml:space="preserve">ajar a expliqué les propos </w:t>
      </w:r>
      <w:r w:rsidRPr="007E46AB">
        <w:rPr>
          <w:color w:val="231F20"/>
        </w:rPr>
        <w:t>de cAbdullah Ibn Mascûd de la manière suivante</w:t>
      </w:r>
      <w:r w:rsidR="007E46AB" w:rsidRPr="007E46AB">
        <w:rPr>
          <w:rFonts w:ascii="Book Antiqua" w:hAnsi="Book Antiqua" w:cs="Book Antiqua"/>
          <w:color w:val="231F20"/>
        </w:rPr>
        <w:t>:</w:t>
      </w:r>
      <w:r w:rsidRPr="007E46AB">
        <w:rPr>
          <w:color w:val="231F20"/>
        </w:rPr>
        <w:t xml:space="preserve"> </w:t>
      </w:r>
      <w:r w:rsidR="00425424" w:rsidRPr="007E46AB">
        <w:rPr>
          <w:color w:val="231F20"/>
        </w:rPr>
        <w:t>«</w:t>
      </w:r>
      <w:r w:rsidRPr="007E46AB">
        <w:rPr>
          <w:rFonts w:cs="Book Antiqua"/>
          <w:color w:val="231F20"/>
        </w:rPr>
        <w:t>Ibn Abî Jamrah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La raison pour cela est que le cœur du croyant est illuminé. Ainsi, dès qu’il constate en lui-même ce qui va à l’encontre de ce </w:t>
      </w:r>
      <w:r w:rsidRPr="007E46AB">
        <w:rPr>
          <w:color w:val="231F20"/>
        </w:rPr>
        <w:t>qui éclaire son cœur, cela lui devient insupportable.</w:t>
      </w:r>
    </w:p>
    <w:p w:rsidR="00ED6671" w:rsidRPr="007E46AB" w:rsidRDefault="00ED6671" w:rsidP="00ED6671">
      <w:pPr>
        <w:pStyle w:val="BodyText"/>
        <w:spacing w:before="120"/>
        <w:ind w:firstLine="284"/>
        <w:rPr>
          <w:rFonts w:cs="Book Antiqua"/>
        </w:rPr>
      </w:pPr>
      <w:r w:rsidRPr="007E46AB">
        <w:rPr>
          <w:color w:val="231F20"/>
        </w:rPr>
        <w:t xml:space="preserve">Et la sagesse d’avoir comparé cela à une montagne repose sur le fait que généralement, lorsqu’une mon- </w:t>
      </w:r>
      <w:r w:rsidRPr="007E46AB">
        <w:rPr>
          <w:rFonts w:cs="Book Antiqua"/>
          <w:color w:val="231F20"/>
        </w:rPr>
        <w:t>tagne s’écroule sur une personne, elle ne peut y sur</w:t>
      </w:r>
      <w:r w:rsidRPr="007E46AB">
        <w:rPr>
          <w:color w:val="231F20"/>
        </w:rPr>
        <w:t xml:space="preserve">- </w:t>
      </w:r>
      <w:r w:rsidRPr="007E46AB">
        <w:rPr>
          <w:rFonts w:cs="Book Antiqua"/>
          <w:color w:val="231F20"/>
        </w:rPr>
        <w:t>vivre ; contrairement à d’autres types d’accidents auxquels elle peut échapper.</w:t>
      </w:r>
    </w:p>
    <w:p w:rsidR="00ED6671" w:rsidRPr="007E46AB" w:rsidRDefault="00ED6671" w:rsidP="003F5214">
      <w:pPr>
        <w:pStyle w:val="BodyText"/>
        <w:spacing w:before="120"/>
        <w:ind w:firstLine="284"/>
        <w:rPr>
          <w:color w:val="231F20"/>
        </w:rPr>
      </w:pPr>
      <w:r w:rsidRPr="007E46AB">
        <w:rPr>
          <w:color w:val="231F20"/>
        </w:rPr>
        <w:t xml:space="preserve">En résumé, la peur prend fortement le dessus </w:t>
      </w:r>
      <w:r w:rsidRPr="007E46AB">
        <w:rPr>
          <w:rFonts w:cs="Book Antiqua"/>
          <w:color w:val="231F20"/>
        </w:rPr>
        <w:t xml:space="preserve">chez le croyant grâce à l’ampleur de sa foi sans pour autant croire qu’elle le mettra à l’abri du châtiment </w:t>
      </w:r>
      <w:r w:rsidRPr="007E46AB">
        <w:rPr>
          <w:color w:val="231F20"/>
        </w:rPr>
        <w:t xml:space="preserve">d’Allah. Telle est la condition du musulman qui ne </w:t>
      </w:r>
      <w:r w:rsidRPr="007E46AB">
        <w:rPr>
          <w:rFonts w:cs="Book Antiqua"/>
          <w:color w:val="231F20"/>
        </w:rPr>
        <w:t xml:space="preserve">cesse d’être craintif et vigilant devant la surveillance </w:t>
      </w:r>
      <w:r w:rsidRPr="007E46AB">
        <w:rPr>
          <w:color w:val="231F20"/>
        </w:rPr>
        <w:t xml:space="preserve">d’Allah. Dès lors, il minimise ses œuvres pieuses et </w:t>
      </w:r>
      <w:r w:rsidRPr="007E46AB">
        <w:rPr>
          <w:rFonts w:cs="Book Antiqua"/>
          <w:color w:val="231F20"/>
        </w:rPr>
        <w:t>redoute la plus infime de ses mauvaises œuvres</w:t>
      </w:r>
      <w:r w:rsidRPr="007E46AB">
        <w:rPr>
          <w:rStyle w:val="FootnoteReference"/>
          <w:rFonts w:ascii="Book Antiqua" w:hAnsi="Book Antiqua"/>
        </w:rPr>
        <w:footnoteReference w:id="168"/>
      </w:r>
      <w:r w:rsidRPr="007E46AB">
        <w:rPr>
          <w:color w:val="231F20"/>
        </w:rPr>
        <w:t>.»»</w:t>
      </w:r>
    </w:p>
    <w:p w:rsidR="00ED6671" w:rsidRPr="007E46AB" w:rsidRDefault="00ED6671" w:rsidP="003F5214">
      <w:pPr>
        <w:pStyle w:val="BodyText"/>
        <w:spacing w:before="120"/>
        <w:ind w:firstLine="284"/>
        <w:jc w:val="center"/>
      </w:pPr>
      <w:r w:rsidRPr="007E46AB">
        <w:rPr>
          <w:color w:val="231F20"/>
        </w:rPr>
        <w:t>***</w:t>
      </w:r>
    </w:p>
    <w:p w:rsidR="00ED6671" w:rsidRPr="007E46AB" w:rsidRDefault="00ED6671" w:rsidP="00ED6671">
      <w:pPr>
        <w:spacing w:before="120"/>
        <w:ind w:firstLine="284"/>
        <w:jc w:val="both"/>
        <w:sectPr w:rsidR="00ED6671" w:rsidRPr="007E46AB" w:rsidSect="00E22245">
          <w:footerReference w:type="default" r:id="rId15"/>
          <w:headerReference w:type="first" r:id="rId16"/>
          <w:footnotePr>
            <w:numRestart w:val="eachPage"/>
          </w:footnotePr>
          <w:pgSz w:w="7371" w:h="10206"/>
          <w:pgMar w:top="992" w:right="992" w:bottom="992" w:left="992" w:header="567" w:footer="567" w:gutter="0"/>
          <w:cols w:space="720"/>
          <w:titlePg/>
        </w:sectPr>
      </w:pPr>
    </w:p>
    <w:p w:rsidR="00ED6671" w:rsidRPr="007E46AB" w:rsidRDefault="00ED6671" w:rsidP="007E46AB">
      <w:pPr>
        <w:pStyle w:val="Heading1"/>
      </w:pPr>
      <w:bookmarkStart w:id="16" w:name="_TOC_250000"/>
      <w:bookmarkStart w:id="17" w:name="_Toc450018537"/>
      <w:r w:rsidRPr="007E46AB">
        <w:t>Le lien entre le repentir et l’indigence envers Allah</w:t>
      </w:r>
      <w:bookmarkEnd w:id="16"/>
      <w:bookmarkEnd w:id="17"/>
    </w:p>
    <w:p w:rsidR="00ED6671" w:rsidRPr="007E46AB" w:rsidRDefault="00ED6671" w:rsidP="003F5214">
      <w:pPr>
        <w:pStyle w:val="BodyText"/>
        <w:spacing w:before="120"/>
        <w:ind w:firstLine="284"/>
      </w:pPr>
      <w:r w:rsidRPr="007E46AB">
        <w:rPr>
          <w:color w:val="231F20"/>
        </w:rPr>
        <w:t xml:space="preserve">Parmi les plus belles descriptions que j’ai pu lire au sujet du repentir, voici la parole suivante de l’imam Abû </w:t>
      </w:r>
      <w:r w:rsidRPr="007E46AB">
        <w:rPr>
          <w:color w:val="231F20"/>
          <w:u w:val="single" w:color="231F20"/>
        </w:rPr>
        <w:t>H</w:t>
      </w:r>
      <w:r w:rsidRPr="007E46AB">
        <w:rPr>
          <w:rFonts w:cs="Book Antiqua"/>
          <w:color w:val="231F20"/>
        </w:rPr>
        <w:t>amîd Al-Ghazâlî</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 xml:space="preserve">Le repentir est un feu qui flambe dans le cœur, et une entaille qui le fend sans </w:t>
      </w:r>
      <w:r w:rsidRPr="007E46AB">
        <w:rPr>
          <w:color w:val="231F20"/>
        </w:rPr>
        <w:t xml:space="preserve">pour autant se subdiviser </w:t>
      </w:r>
      <w:r w:rsidRPr="007E46AB">
        <w:rPr>
          <w:rStyle w:val="FootnoteReference"/>
          <w:rFonts w:ascii="Book Antiqua" w:hAnsi="Book Antiqua"/>
        </w:rPr>
        <w:footnoteReference w:id="169"/>
      </w:r>
      <w:r w:rsidRPr="007E46AB">
        <w:rPr>
          <w:color w:val="231F20"/>
        </w:rPr>
        <w:t>.»</w:t>
      </w:r>
    </w:p>
    <w:p w:rsidR="00ED6671" w:rsidRPr="007E46AB" w:rsidRDefault="00ED6671" w:rsidP="00ED6671">
      <w:pPr>
        <w:pStyle w:val="BodyText"/>
        <w:spacing w:before="120"/>
        <w:ind w:firstLine="284"/>
      </w:pPr>
      <w:r w:rsidRPr="007E46AB">
        <w:rPr>
          <w:rFonts w:cs="Book Antiqua"/>
          <w:color w:val="231F20"/>
        </w:rPr>
        <w:t xml:space="preserve">En effet, le croyant sincère ressent au fond de son </w:t>
      </w:r>
      <w:r w:rsidRPr="007E46AB">
        <w:rPr>
          <w:color w:val="231F20"/>
        </w:rPr>
        <w:t xml:space="preserve">cœur un profond regret et une forte crainte direc- tement après avoir commis une désobéissance. Son </w:t>
      </w:r>
      <w:r w:rsidRPr="007E46AB">
        <w:rPr>
          <w:rFonts w:cs="Book Antiqua"/>
          <w:color w:val="231F20"/>
        </w:rPr>
        <w:t>cœur se fissure par crainte de son Seigneur (</w:t>
      </w:r>
      <w:r w:rsidRPr="007E46AB">
        <w:rPr>
          <w:rFonts w:ascii="CTraditional Arabic" w:eastAsia="IranNastaliq" w:hAnsi="CTraditional Arabic" w:cs="CTraditional Arabic"/>
          <w:color w:val="231F20"/>
          <w:rtl/>
        </w:rPr>
        <w:t>ﻷ</w:t>
      </w:r>
      <w:r w:rsidRPr="007E46AB">
        <w:rPr>
          <w:color w:val="231F20"/>
        </w:rPr>
        <w:t>).</w:t>
      </w:r>
    </w:p>
    <w:p w:rsidR="00ED6671" w:rsidRPr="007E46AB" w:rsidRDefault="00ED6671" w:rsidP="00ED6671">
      <w:pPr>
        <w:pStyle w:val="BodyText"/>
        <w:spacing w:before="120"/>
        <w:ind w:firstLine="284"/>
      </w:pPr>
      <w:r w:rsidRPr="007E46AB">
        <w:rPr>
          <w:color w:val="231F20"/>
        </w:rPr>
        <w:t>C’est de cette manière que le repentir remplit le cœur d’un sentiment de dépendance envers Allah (</w:t>
      </w:r>
      <w:r w:rsidRPr="007E46AB">
        <w:rPr>
          <w:rFonts w:ascii="CTraditional Arabic" w:eastAsia="IranNastaliq" w:hAnsi="CTraditional Arabic" w:cs="CTraditional Arabic"/>
          <w:color w:val="231F20"/>
          <w:rtl/>
        </w:rPr>
        <w:t>ﻷ</w:t>
      </w:r>
      <w:r w:rsidRPr="007E46AB">
        <w:rPr>
          <w:color w:val="231F20"/>
        </w:rPr>
        <w:t>).</w:t>
      </w:r>
    </w:p>
    <w:p w:rsidR="00ED6671" w:rsidRPr="007E46AB" w:rsidRDefault="00ED6671" w:rsidP="00ED6671">
      <w:pPr>
        <w:pStyle w:val="BodyText"/>
        <w:spacing w:before="120"/>
        <w:ind w:firstLine="284"/>
      </w:pPr>
      <w:r w:rsidRPr="007E46AB">
        <w:rPr>
          <w:color w:val="231F20"/>
        </w:rPr>
        <w:t>Par la suite, le serviteur ressent l’humilité qui résulte de son indigence et de sa dépendance, ce qui le pousse à se réfugier auprès de son Seigneur le cœur brisé, reconnaissant son péché, pleurant sur sa faute et implorant Son pardon et Sa protection.</w:t>
      </w:r>
    </w:p>
    <w:p w:rsidR="00ED6671" w:rsidRPr="00193F8F" w:rsidRDefault="00ED6671" w:rsidP="00193F8F">
      <w:pPr>
        <w:pStyle w:val="text"/>
        <w:rPr>
          <w:b/>
          <w:bCs/>
        </w:rPr>
      </w:pPr>
      <w:r w:rsidRPr="00193F8F">
        <w:t>Allah (</w:t>
      </w:r>
      <w:r w:rsidRPr="00193F8F">
        <w:rPr>
          <w:rFonts w:ascii="CTraditional Arabic" w:eastAsia="IranNastaliq" w:hAnsi="CTraditional Arabic" w:cs="CTraditional Arabic"/>
          <w:rtl/>
        </w:rPr>
        <w:t>ـ</w:t>
      </w:r>
      <w:r w:rsidRPr="00193F8F">
        <w:t>) a dit</w:t>
      </w:r>
      <w:r w:rsidR="007E46AB" w:rsidRPr="00193F8F">
        <w:t>:</w:t>
      </w:r>
      <w:r w:rsidRPr="00193F8F">
        <w:rPr>
          <w:b/>
          <w:bCs/>
        </w:rPr>
        <w:t xml:space="preserve"> </w:t>
      </w:r>
      <w:r w:rsidR="00425424" w:rsidRPr="00193F8F">
        <w:rPr>
          <w:b/>
          <w:bCs/>
        </w:rPr>
        <w:t>«</w:t>
      </w:r>
      <w:r w:rsidRPr="00193F8F">
        <w:rPr>
          <w:b/>
          <w:bCs/>
        </w:rPr>
        <w:t>Ils dormaient peu la nuit, et aux dernières heures de la nuit, ils imploraient le pardon d’Allah</w:t>
      </w:r>
      <w:r w:rsidRPr="00193F8F">
        <w:rPr>
          <w:rStyle w:val="FootnoteReference"/>
          <w:b/>
          <w:bCs/>
        </w:rPr>
        <w:footnoteReference w:id="170"/>
      </w:r>
      <w:r w:rsidRPr="00193F8F">
        <w:rPr>
          <w:b/>
          <w:bCs/>
        </w:rPr>
        <w:t>.»</w:t>
      </w:r>
    </w:p>
    <w:p w:rsidR="00ED6671" w:rsidRPr="007E46AB" w:rsidRDefault="00ED6671" w:rsidP="00ED6671">
      <w:pPr>
        <w:pStyle w:val="BodyText"/>
        <w:spacing w:before="120"/>
        <w:ind w:firstLine="284"/>
      </w:pPr>
      <w:r w:rsidRPr="007E46AB">
        <w:rPr>
          <w:color w:val="231F20"/>
        </w:rPr>
        <w:t>c</w:t>
      </w:r>
      <w:r w:rsidRPr="007E46AB">
        <w:rPr>
          <w:rFonts w:cs="Book Antiqua"/>
          <w:color w:val="231F20"/>
        </w:rPr>
        <w:t xml:space="preserve">Uqbah Ibn </w:t>
      </w:r>
      <w:r w:rsidRPr="007E46AB">
        <w:rPr>
          <w:color w:val="231F20"/>
        </w:rPr>
        <w:t>cÂmir rapporte que, lorsqu’il rencontra le messager d’Allah (</w:t>
      </w:r>
      <w:r w:rsidRPr="007E46AB">
        <w:rPr>
          <w:rFonts w:ascii="CTraditional Arabic" w:eastAsia="IranNastaliq" w:hAnsi="CTraditional Arabic" w:cs="CTraditional Arabic"/>
          <w:color w:val="231F20"/>
          <w:rtl/>
        </w:rPr>
        <w:t>ج</w:t>
      </w:r>
      <w:r w:rsidRPr="007E46AB">
        <w:rPr>
          <w:color w:val="231F20"/>
        </w:rPr>
        <w:t>), il le devança puis le prit par la main et lui dit</w:t>
      </w:r>
      <w:r w:rsidR="007E46AB" w:rsidRPr="007E46AB">
        <w:rPr>
          <w:rFonts w:ascii="Book Antiqua" w:hAnsi="Book Antiqua" w:cs="Book Antiqua"/>
          <w:color w:val="231F20"/>
        </w:rPr>
        <w:t>:</w:t>
      </w:r>
    </w:p>
    <w:p w:rsidR="00ED6671" w:rsidRPr="007E46AB" w:rsidRDefault="00ED6671" w:rsidP="003F5214">
      <w:pPr>
        <w:pStyle w:val="BodyText"/>
        <w:spacing w:before="120"/>
        <w:ind w:firstLine="284"/>
        <w:rPr>
          <w:rFonts w:cs="Book Antiqua"/>
        </w:rPr>
      </w:pPr>
      <w:r w:rsidRPr="007E46AB">
        <w:rPr>
          <w:rFonts w:cs="Book Antiqua"/>
          <w:color w:val="231F20"/>
        </w:rPr>
        <w:t xml:space="preserve">- </w:t>
      </w:r>
      <w:r w:rsidR="00425424" w:rsidRPr="007E46AB">
        <w:rPr>
          <w:color w:val="231F20"/>
        </w:rPr>
        <w:t>«</w:t>
      </w:r>
      <w:r w:rsidRPr="007E46AB">
        <w:rPr>
          <w:rFonts w:cs="Book Antiqua"/>
          <w:color w:val="231F20"/>
        </w:rPr>
        <w:t>Ô messager d’Allah</w:t>
      </w:r>
      <w:r w:rsidR="007E46AB">
        <w:rPr>
          <w:rFonts w:cs="Book Antiqua"/>
          <w:color w:val="231F20"/>
        </w:rPr>
        <w:t>!</w:t>
      </w:r>
      <w:r w:rsidRPr="007E46AB">
        <w:rPr>
          <w:rFonts w:cs="Book Antiqua"/>
          <w:color w:val="231F20"/>
        </w:rPr>
        <w:t xml:space="preserve"> Qu’est-ce qui sauvera le croyant</w:t>
      </w:r>
      <w:r w:rsidR="007E46AB">
        <w:rPr>
          <w:rFonts w:cs="Book Antiqua"/>
          <w:color w:val="231F20"/>
        </w:rPr>
        <w:t>?</w:t>
      </w:r>
      <w:r w:rsidRPr="007E46AB">
        <w:rPr>
          <w:rFonts w:cs="Book Antiqua"/>
          <w:color w:val="231F20"/>
        </w:rPr>
        <w:t>!»</w:t>
      </w:r>
    </w:p>
    <w:p w:rsidR="00ED6671" w:rsidRPr="007E46AB" w:rsidRDefault="00ED6671" w:rsidP="003F5214">
      <w:pPr>
        <w:spacing w:before="120"/>
        <w:ind w:firstLine="284"/>
        <w:jc w:val="both"/>
        <w:rPr>
          <w:rFonts w:ascii="Book Antiqua" w:eastAsia="Book Antiqua" w:hAnsi="Book Antiqua" w:cs="Book Antiqua"/>
        </w:rPr>
      </w:pPr>
      <w:r w:rsidRPr="007E46AB">
        <w:rPr>
          <w:rFonts w:ascii="Book Antiqua" w:eastAsia="Book Antiqua" w:hAnsi="Book Antiqua" w:cs="Book Antiqua"/>
          <w:color w:val="231F20"/>
        </w:rPr>
        <w:t>- Ce à quoi il répondit</w:t>
      </w:r>
      <w:r w:rsidR="007E46AB" w:rsidRPr="007E46AB">
        <w:rPr>
          <w:rFonts w:ascii="Book Antiqua" w:eastAsia="Book Antiqua" w:hAnsi="Book Antiqua" w:cs="Book Antiqua"/>
          <w:color w:val="231F20"/>
        </w:rPr>
        <w:t>:</w:t>
      </w:r>
      <w:r w:rsidRPr="007E46AB">
        <w:rPr>
          <w:rFonts w:ascii="Book Antiqua" w:eastAsia="Book Antiqua" w:hAnsi="Book Antiqua" w:cs="Book Antiqua"/>
          <w:color w:val="231F20"/>
        </w:rPr>
        <w:t xml:space="preserve"> </w:t>
      </w:r>
      <w:r w:rsidR="00425424" w:rsidRPr="007E46AB">
        <w:rPr>
          <w:color w:val="231F20"/>
        </w:rPr>
        <w:t>«</w:t>
      </w:r>
      <w:r w:rsidRPr="007E46AB">
        <w:rPr>
          <w:rFonts w:ascii="Book Antiqua" w:eastAsia="Book Antiqua" w:hAnsi="Book Antiqua" w:cs="Book Antiqua"/>
          <w:b/>
          <w:bCs/>
          <w:i/>
          <w:color w:val="231F20"/>
        </w:rPr>
        <w:t>Ô cUqbah</w:t>
      </w:r>
      <w:r w:rsidR="007E46AB">
        <w:rPr>
          <w:rFonts w:ascii="Book Antiqua" w:eastAsia="Book Antiqua" w:hAnsi="Book Antiqua" w:cs="Book Antiqua"/>
          <w:b/>
          <w:bCs/>
          <w:i/>
          <w:color w:val="231F20"/>
        </w:rPr>
        <w:t>!</w:t>
      </w:r>
      <w:r w:rsidRPr="007E46AB">
        <w:rPr>
          <w:rFonts w:ascii="Book Antiqua" w:eastAsia="Book Antiqua" w:hAnsi="Book Antiqua" w:cs="Book Antiqua"/>
          <w:b/>
          <w:bCs/>
          <w:i/>
          <w:color w:val="231F20"/>
        </w:rPr>
        <w:t xml:space="preserve"> Que tu sur- veilles ta langue, que ta maison te suffise et que tu pleures pour tes fautes </w:t>
      </w:r>
      <w:r w:rsidRPr="007E46AB">
        <w:rPr>
          <w:rStyle w:val="FootnoteReference"/>
          <w:rFonts w:ascii="Book Antiqua" w:hAnsi="Book Antiqua"/>
        </w:rPr>
        <w:footnoteReference w:id="171"/>
      </w:r>
      <w:r w:rsidRPr="007E46AB">
        <w:rPr>
          <w:rFonts w:ascii="Book Antiqua" w:eastAsia="Book Antiqua" w:hAnsi="Book Antiqua" w:cs="Book Antiqua"/>
          <w:b/>
          <w:bCs/>
          <w:i/>
          <w:color w:val="231F20"/>
        </w:rPr>
        <w:t>.</w:t>
      </w:r>
      <w:r w:rsidRPr="007E46AB">
        <w:rPr>
          <w:rFonts w:ascii="Book Antiqua" w:eastAsia="Book Antiqua" w:hAnsi="Book Antiqua" w:cs="Book Antiqua"/>
          <w:color w:val="231F20"/>
        </w:rPr>
        <w:t>»</w:t>
      </w:r>
    </w:p>
    <w:p w:rsidR="00ED6671" w:rsidRPr="007E46AB" w:rsidRDefault="00ED6671" w:rsidP="003F5214">
      <w:pPr>
        <w:pStyle w:val="BodyText"/>
        <w:widowControl w:val="0"/>
        <w:spacing w:before="120"/>
        <w:ind w:firstLine="284"/>
      </w:pPr>
      <w:r w:rsidRPr="007E46AB">
        <w:rPr>
          <w:rFonts w:cs="Book Antiqua"/>
          <w:color w:val="231F20"/>
        </w:rPr>
        <w:t>La brisure et l’humilité engendrées par la déso</w:t>
      </w:r>
      <w:r w:rsidRPr="007E46AB">
        <w:rPr>
          <w:color w:val="231F20"/>
        </w:rPr>
        <w:t>- béissance ne cessent de prendre place dans le cœur</w:t>
      </w:r>
      <w:r w:rsidRPr="007E46AB">
        <w:rPr>
          <w:rStyle w:val="FootnoteReference"/>
          <w:rFonts w:ascii="Book Antiqua" w:hAnsi="Book Antiqua"/>
        </w:rPr>
        <w:footnoteReference w:id="172"/>
      </w:r>
      <w:r w:rsidRPr="007E46AB">
        <w:rPr>
          <w:rFonts w:cs="Book Antiqua"/>
          <w:b/>
          <w:bCs/>
          <w:color w:val="231F20"/>
        </w:rPr>
        <w:t xml:space="preserve"> </w:t>
      </w:r>
      <w:r w:rsidRPr="007E46AB">
        <w:rPr>
          <w:color w:val="231F20"/>
        </w:rPr>
        <w:t xml:space="preserve">jusqu’à ce que le repentir de ce péché se révèle plus </w:t>
      </w:r>
      <w:r w:rsidRPr="007E46AB">
        <w:rPr>
          <w:rFonts w:cs="Book Antiqua"/>
          <w:color w:val="231F20"/>
        </w:rPr>
        <w:t xml:space="preserve">bénéfique pour le serviteur que beaucoup d’actes de </w:t>
      </w:r>
      <w:r w:rsidRPr="007E46AB">
        <w:rPr>
          <w:color w:val="231F20"/>
        </w:rPr>
        <w:t>dévotion.</w:t>
      </w:r>
    </w:p>
    <w:p w:rsidR="00ED6671" w:rsidRPr="007E46AB" w:rsidRDefault="00ED6671" w:rsidP="003F5214">
      <w:pPr>
        <w:pStyle w:val="BodyText"/>
        <w:widowControl w:val="0"/>
        <w:spacing w:before="120"/>
        <w:ind w:firstLine="284"/>
      </w:pPr>
      <w:r w:rsidRPr="007E46AB">
        <w:rPr>
          <w:color w:val="231F20"/>
        </w:rPr>
        <w:t>Al-</w:t>
      </w:r>
      <w:r w:rsidRPr="007E46AB">
        <w:rPr>
          <w:color w:val="231F20"/>
          <w:u w:val="single" w:color="231F20"/>
        </w:rPr>
        <w:t>H</w:t>
      </w:r>
      <w:r w:rsidRPr="007E46AB">
        <w:rPr>
          <w:color w:val="231F20"/>
        </w:rPr>
        <w:t>asan Al-Ba</w:t>
      </w:r>
      <w:r w:rsidRPr="007E46AB">
        <w:rPr>
          <w:color w:val="231F20"/>
          <w:u w:val="single" w:color="231F20"/>
        </w:rPr>
        <w:t>s</w:t>
      </w:r>
      <w:r w:rsidRPr="007E46AB">
        <w:rPr>
          <w:rFonts w:cs="Book Antiqua"/>
          <w:color w:val="231F20"/>
        </w:rPr>
        <w:t>rî a dit</w:t>
      </w:r>
      <w:r w:rsidR="007E46AB" w:rsidRPr="007E46AB">
        <w:rPr>
          <w:rFonts w:ascii="Book Antiqua" w:hAnsi="Book Antiqua" w:cs="Book Antiqua"/>
          <w:color w:val="231F20"/>
        </w:rPr>
        <w:t>:</w:t>
      </w:r>
      <w:r w:rsidRPr="007E46AB">
        <w:rPr>
          <w:rFonts w:cs="Book Antiqua"/>
          <w:color w:val="231F20"/>
        </w:rPr>
        <w:t xml:space="preserve"> </w:t>
      </w:r>
      <w:r w:rsidR="00425424" w:rsidRPr="007E46AB">
        <w:rPr>
          <w:color w:val="231F20"/>
        </w:rPr>
        <w:t>«</w:t>
      </w:r>
      <w:r w:rsidRPr="007E46AB">
        <w:rPr>
          <w:rFonts w:cs="Book Antiqua"/>
          <w:color w:val="231F20"/>
        </w:rPr>
        <w:t>Certes, l’individu com</w:t>
      </w:r>
      <w:r w:rsidRPr="007E46AB">
        <w:rPr>
          <w:color w:val="231F20"/>
        </w:rPr>
        <w:t>- met parfois un péché qui ne cesse de l’attrister pro- fondément jusqu’à le faire entrer au Paradis</w:t>
      </w:r>
      <w:r w:rsidRPr="007E46AB">
        <w:rPr>
          <w:rStyle w:val="FootnoteReference"/>
          <w:rFonts w:ascii="Book Antiqua" w:hAnsi="Book Antiqua"/>
        </w:rPr>
        <w:footnoteReference w:id="173"/>
      </w:r>
      <w:r w:rsidRPr="007E46AB">
        <w:rPr>
          <w:color w:val="231F20"/>
        </w:rPr>
        <w:t>.»</w:t>
      </w:r>
    </w:p>
    <w:p w:rsidR="00ED6671" w:rsidRPr="007E46AB" w:rsidRDefault="00ED6671" w:rsidP="007E46AB">
      <w:pPr>
        <w:pStyle w:val="BodyText"/>
        <w:spacing w:before="120"/>
        <w:ind w:firstLine="284"/>
      </w:pPr>
      <w:r w:rsidRPr="007E46AB">
        <w:rPr>
          <w:rFonts w:cs="Book Antiqua"/>
          <w:color w:val="231F20"/>
        </w:rPr>
        <w:t>En outre, Ibn Al-Qayyim (</w:t>
      </w:r>
      <w:r w:rsidRPr="007E46AB">
        <w:rPr>
          <w:rFonts w:ascii="CTraditional Arabic" w:eastAsia="IranNastaliq" w:hAnsi="CTraditional Arabic" w:cs="CTraditional Arabic"/>
          <w:color w:val="231F20"/>
        </w:rPr>
        <w:t>/</w:t>
      </w:r>
      <w:r w:rsidRPr="007E46AB">
        <w:rPr>
          <w:rFonts w:cs="Book Antiqua"/>
          <w:color w:val="231F20"/>
        </w:rPr>
        <w:t>) a expliqué la parole de certains pieux prédécesseurs...</w:t>
      </w:r>
    </w:p>
    <w:p w:rsidR="00ED6671" w:rsidRPr="007E46AB" w:rsidRDefault="00425424" w:rsidP="003F5214">
      <w:pPr>
        <w:pStyle w:val="BodyText"/>
        <w:spacing w:before="120"/>
        <w:ind w:firstLine="284"/>
      </w:pPr>
      <w:r w:rsidRPr="00425424">
        <w:rPr>
          <w:rFonts w:ascii="Book Antiqua" w:hAnsi="Book Antiqua"/>
          <w:color w:val="231F20"/>
        </w:rPr>
        <w:t>«</w:t>
      </w:r>
      <w:r w:rsidR="00ED6671" w:rsidRPr="007E46AB">
        <w:rPr>
          <w:color w:val="231F20"/>
        </w:rPr>
        <w:t xml:space="preserve">Il arrive au serviteur de commettre le péché qui </w:t>
      </w:r>
      <w:r w:rsidR="00ED6671" w:rsidRPr="007E46AB">
        <w:rPr>
          <w:rFonts w:cs="Book Antiqua"/>
          <w:color w:val="231F20"/>
        </w:rPr>
        <w:t>le fait entrer au Paradis ; et il lui arrive d’accomplir l’acte d’obéissance qui le fait entrer en Enfer</w:t>
      </w:r>
      <w:r w:rsidR="007E46AB">
        <w:rPr>
          <w:rFonts w:cs="Book Antiqua"/>
          <w:color w:val="231F20"/>
        </w:rPr>
        <w:t>!</w:t>
      </w:r>
      <w:r w:rsidR="00ED6671" w:rsidRPr="007E46AB">
        <w:rPr>
          <w:rFonts w:cs="Book Antiqua"/>
          <w:color w:val="231F20"/>
        </w:rPr>
        <w:t xml:space="preserve">»...par </w:t>
      </w:r>
      <w:r w:rsidR="00ED6671" w:rsidRPr="007E46AB">
        <w:rPr>
          <w:color w:val="231F20"/>
        </w:rPr>
        <w:t>les termes suivants</w:t>
      </w:r>
      <w:r w:rsidR="007E46AB" w:rsidRPr="007E46AB">
        <w:rPr>
          <w:rFonts w:ascii="Book Antiqua" w:hAnsi="Book Antiqua" w:cs="Book Antiqua"/>
          <w:color w:val="231F20"/>
        </w:rPr>
        <w:t>:</w:t>
      </w:r>
    </w:p>
    <w:p w:rsidR="00ED6671" w:rsidRPr="007E46AB" w:rsidRDefault="00425424" w:rsidP="007E46AB">
      <w:pPr>
        <w:pStyle w:val="BodyText"/>
        <w:spacing w:before="120"/>
        <w:ind w:firstLine="284"/>
      </w:pPr>
      <w:r w:rsidRPr="00425424">
        <w:rPr>
          <w:rFonts w:ascii="Book Antiqua" w:hAnsi="Book Antiqua"/>
          <w:color w:val="231F20"/>
        </w:rPr>
        <w:t>«</w:t>
      </w:r>
      <w:r w:rsidR="00ED6671" w:rsidRPr="007E46AB">
        <w:rPr>
          <w:rFonts w:cs="Book Antiqua"/>
          <w:color w:val="231F20"/>
        </w:rPr>
        <w:t xml:space="preserve">Il commet le péché qui ne cesse d’être présent à ses yeux. Qu’il se lève, s’assoit ou marche, il se </w:t>
      </w:r>
      <w:r w:rsidR="00ED6671" w:rsidRPr="007E46AB">
        <w:rPr>
          <w:color w:val="231F20"/>
        </w:rPr>
        <w:t xml:space="preserve">rappelle son péché. Cela suscite en lui une brisure et un sentiment de honte qui le conduisent ainsi à se repentir, à demander le pardon et à regretter son </w:t>
      </w:r>
      <w:r w:rsidR="00ED6671" w:rsidRPr="007E46AB">
        <w:rPr>
          <w:rFonts w:cs="Book Antiqua"/>
          <w:color w:val="231F20"/>
        </w:rPr>
        <w:t>péché, ce qui s’avère être la cause de sa délivrance.</w:t>
      </w:r>
    </w:p>
    <w:p w:rsidR="00ED6671" w:rsidRPr="007E46AB" w:rsidRDefault="00ED6671" w:rsidP="003F5214">
      <w:pPr>
        <w:pStyle w:val="BodyText"/>
        <w:spacing w:before="120"/>
        <w:ind w:firstLine="284"/>
      </w:pPr>
      <w:r w:rsidRPr="007E46AB">
        <w:rPr>
          <w:color w:val="231F20"/>
        </w:rPr>
        <w:t xml:space="preserve">Mais il lui arrive de faire une bonne action qui </w:t>
      </w:r>
      <w:r w:rsidRPr="007E46AB">
        <w:rPr>
          <w:rFonts w:cs="Book Antiqua"/>
          <w:color w:val="231F20"/>
        </w:rPr>
        <w:t xml:space="preserve">ne cesse d’être présente à ses yeux, qu’il se lève ou </w:t>
      </w:r>
      <w:r w:rsidRPr="007E46AB">
        <w:rPr>
          <w:color w:val="231F20"/>
        </w:rPr>
        <w:t xml:space="preserve">qu’il marche. Chaque fois qu’il se la rappelle, elle provoque chez lui de la prétention, de l’orgueil et </w:t>
      </w:r>
      <w:r w:rsidRPr="007E46AB">
        <w:rPr>
          <w:rFonts w:cs="Book Antiqua"/>
          <w:color w:val="231F20"/>
        </w:rPr>
        <w:t xml:space="preserve">de l’autosatisfaction, ce qui s’avère être la cause de </w:t>
      </w:r>
      <w:r w:rsidRPr="007E46AB">
        <w:rPr>
          <w:color w:val="231F20"/>
        </w:rPr>
        <w:t>sa perte.»</w:t>
      </w:r>
    </w:p>
    <w:p w:rsidR="00ED6671" w:rsidRPr="007E46AB" w:rsidRDefault="00ED6671" w:rsidP="00ED6671">
      <w:pPr>
        <w:pStyle w:val="BodyText"/>
        <w:spacing w:before="120"/>
        <w:ind w:firstLine="284"/>
      </w:pPr>
      <w:r w:rsidRPr="007E46AB">
        <w:rPr>
          <w:color w:val="231F20"/>
        </w:rPr>
        <w:t xml:space="preserve">Ainsi, le péché provoque la multiplication des actes d’obéissance, des bonnes actions et des actes du cœur tels que la crainte d’Allah, la pudeur à Son </w:t>
      </w:r>
      <w:r w:rsidRPr="007E46AB">
        <w:rPr>
          <w:rFonts w:cs="Book Antiqua"/>
          <w:color w:val="231F20"/>
        </w:rPr>
        <w:t xml:space="preserve">égard, le rabais de sa propre personne devant Lui </w:t>
      </w:r>
      <w:r w:rsidRPr="007E46AB">
        <w:rPr>
          <w:color w:val="231F20"/>
        </w:rPr>
        <w:t>par honte, les sanglots, le regret et le retour continuel vers son Seigneur.</w:t>
      </w:r>
    </w:p>
    <w:p w:rsidR="00ED6671" w:rsidRPr="007E46AB" w:rsidRDefault="00ED6671" w:rsidP="00ED6671">
      <w:pPr>
        <w:pStyle w:val="BodyText"/>
        <w:spacing w:before="120"/>
        <w:ind w:firstLine="284"/>
        <w:rPr>
          <w:lang w:val="en-US"/>
        </w:rPr>
      </w:pPr>
      <w:r w:rsidRPr="007E46AB">
        <w:rPr>
          <w:color w:val="231F20"/>
        </w:rPr>
        <w:t xml:space="preserve">Or chacun de ces effets positifs se révèle pour </w:t>
      </w:r>
      <w:r w:rsidRPr="007E46AB">
        <w:rPr>
          <w:rFonts w:cs="Book Antiqua"/>
          <w:color w:val="231F20"/>
        </w:rPr>
        <w:t xml:space="preserve">le serviteur plus bénéfique qu’une obéissance qui </w:t>
      </w:r>
      <w:r w:rsidRPr="007E46AB">
        <w:rPr>
          <w:color w:val="231F20"/>
        </w:rPr>
        <w:t>provoquerait en lui de la violence, de l’orgueil, du mépris et du dédain pour les gens.</w:t>
      </w:r>
    </w:p>
    <w:p w:rsidR="00E22245" w:rsidRPr="007E46AB" w:rsidRDefault="00ED6671" w:rsidP="00ED6671">
      <w:pPr>
        <w:autoSpaceDE w:val="0"/>
        <w:autoSpaceDN w:val="0"/>
        <w:adjustRightInd w:val="0"/>
        <w:spacing w:before="120"/>
        <w:ind w:firstLine="284"/>
        <w:jc w:val="both"/>
        <w:rPr>
          <w:rFonts w:ascii="Book Antiqua" w:hAnsi="Book Antiqua"/>
          <w:color w:val="231F20"/>
        </w:rPr>
      </w:pPr>
      <w:r w:rsidRPr="007E46AB">
        <w:rPr>
          <w:color w:val="231F20"/>
        </w:rPr>
        <w:t xml:space="preserve">Nul doute que ce pécheur est meilleur auprès d’Allah et plus proche du salut et de la réussite que </w:t>
      </w:r>
      <w:r w:rsidRPr="007E46AB">
        <w:rPr>
          <w:rFonts w:cs="Book Antiqua"/>
          <w:color w:val="231F20"/>
        </w:rPr>
        <w:t xml:space="preserve">cet autre vaniteux et fier de son obéissance, qui ne </w:t>
      </w:r>
      <w:r w:rsidRPr="007E46AB">
        <w:rPr>
          <w:color w:val="231F20"/>
        </w:rPr>
        <w:t xml:space="preserve">cesse de la rappeler à Allah et à Ses serviteurs, bien </w:t>
      </w:r>
      <w:r w:rsidRPr="007E46AB">
        <w:rPr>
          <w:rFonts w:cs="Book Antiqua"/>
          <w:color w:val="231F20"/>
        </w:rPr>
        <w:t xml:space="preserve">qu’il prétende le contraire avec sa langue – Et Allah </w:t>
      </w:r>
      <w:r w:rsidRPr="007E46AB">
        <w:rPr>
          <w:color w:val="231F20"/>
        </w:rPr>
        <w:t xml:space="preserve">est Témoin de ce qui se trouve dans son cœur. Ce </w:t>
      </w:r>
      <w:r w:rsidRPr="007E46AB">
        <w:rPr>
          <w:rFonts w:cs="Book Antiqua"/>
          <w:color w:val="231F20"/>
        </w:rPr>
        <w:t xml:space="preserve">type de personne serait même prêt à prendre les </w:t>
      </w:r>
      <w:r w:rsidRPr="007E46AB">
        <w:rPr>
          <w:color w:val="231F20"/>
        </w:rPr>
        <w:t xml:space="preserve">gens pour ennemis s’ils ne le vénèrent pas, ne recon- naissent pas sa supériorité et ne se soumettent pas </w:t>
      </w:r>
      <w:r w:rsidRPr="007E46AB">
        <w:rPr>
          <w:rFonts w:cs="Book Antiqua"/>
          <w:color w:val="231F20"/>
        </w:rPr>
        <w:t>à lui alors qu’il ressent de la haine pou</w:t>
      </w:r>
      <w:r w:rsidRPr="007E46AB">
        <w:rPr>
          <w:rFonts w:ascii="Book Antiqua" w:hAnsi="Book Antiqua" w:cs="Book Antiqua"/>
          <w:color w:val="231F20"/>
        </w:rPr>
        <w:t>r</w:t>
      </w:r>
      <w:r w:rsidRPr="007E46AB">
        <w:rPr>
          <w:rFonts w:ascii="Book Antiqua" w:hAnsi="Book Antiqua"/>
          <w:color w:val="231F20"/>
        </w:rPr>
        <w:t xml:space="preserve"> </w:t>
      </w:r>
      <w:r w:rsidRPr="007E46AB">
        <w:rPr>
          <w:rFonts w:ascii="Book Antiqua" w:hAnsi="Book Antiqua" w:cs="BookAntiqua"/>
          <w:lang w:val="en-US" w:eastAsia="en-US"/>
        </w:rPr>
        <w:t>ceux qui se comportent avec lui de cette manière</w:t>
      </w:r>
      <w:r w:rsidRPr="007E46AB">
        <w:rPr>
          <w:rStyle w:val="FootnoteReference"/>
        </w:rPr>
        <w:footnoteReference w:id="174"/>
      </w:r>
    </w:p>
    <w:p w:rsidR="00840E56" w:rsidRPr="007E46AB" w:rsidRDefault="00840E56" w:rsidP="007E46AB">
      <w:pPr>
        <w:pStyle w:val="BodyText"/>
        <w:spacing w:before="120"/>
        <w:ind w:firstLine="284"/>
        <w:jc w:val="center"/>
        <w:rPr>
          <w:color w:val="231F20"/>
        </w:rPr>
      </w:pPr>
      <w:r w:rsidRPr="007E46AB">
        <w:rPr>
          <w:color w:val="231F20"/>
        </w:rPr>
        <w:t>***</w:t>
      </w:r>
    </w:p>
    <w:p w:rsidR="00840E56" w:rsidRDefault="00840E56" w:rsidP="00E22245">
      <w:pPr>
        <w:pStyle w:val="BodyText"/>
        <w:spacing w:before="120"/>
        <w:ind w:firstLine="220"/>
        <w:sectPr w:rsidR="00840E56" w:rsidSect="00E22245">
          <w:footerReference w:type="default" r:id="rId17"/>
          <w:footnotePr>
            <w:numRestart w:val="eachPage"/>
          </w:footnotePr>
          <w:pgSz w:w="7371" w:h="10206" w:code="9"/>
          <w:pgMar w:top="992" w:right="992" w:bottom="992" w:left="992" w:header="567" w:footer="567" w:gutter="0"/>
          <w:cols w:space="708"/>
          <w:titlePg/>
          <w:docGrid w:linePitch="360"/>
        </w:sectPr>
      </w:pPr>
    </w:p>
    <w:p w:rsidR="00F40761" w:rsidRPr="00622405" w:rsidRDefault="00F40761" w:rsidP="00622405">
      <w:pPr>
        <w:pStyle w:val="spip"/>
        <w:tabs>
          <w:tab w:val="right" w:pos="3960"/>
          <w:tab w:val="right" w:pos="4140"/>
        </w:tabs>
        <w:spacing w:before="0" w:beforeAutospacing="0" w:after="0" w:afterAutospacing="0"/>
        <w:jc w:val="center"/>
        <w:rPr>
          <w:rFonts w:ascii="Garamond" w:hAnsi="Garamond" w:cs="Times New Roman"/>
          <w:b/>
          <w:bCs/>
        </w:rPr>
      </w:pPr>
    </w:p>
    <w:p w:rsidR="008D1FB8" w:rsidRPr="008D1FB8" w:rsidRDefault="008D1FB8" w:rsidP="00622405">
      <w:pPr>
        <w:tabs>
          <w:tab w:val="right" w:pos="3960"/>
          <w:tab w:val="right" w:pos="4140"/>
        </w:tabs>
        <w:jc w:val="center"/>
        <w:rPr>
          <w:rFonts w:cs="KFGQPC Uthman Taha Naskh" w:hint="cs"/>
          <w:caps/>
          <w:sz w:val="44"/>
          <w:szCs w:val="44"/>
          <w:rtl/>
          <w:lang w:val="en-US"/>
        </w:rPr>
      </w:pPr>
      <w:r w:rsidRPr="008D1FB8">
        <w:rPr>
          <w:rFonts w:cs="KFGQPC Uthman Taha Naskh" w:hint="cs"/>
          <w:caps/>
          <w:sz w:val="44"/>
          <w:szCs w:val="44"/>
          <w:rtl/>
          <w:lang w:val="en-US" w:bidi="fa-IR"/>
        </w:rPr>
        <w:t xml:space="preserve">الإفتقارُ إلی </w:t>
      </w:r>
      <w:r w:rsidRPr="008D1FB8">
        <w:rPr>
          <w:rFonts w:cs="KFGQPC Uthman Taha Naskh" w:hint="cs"/>
          <w:caps/>
          <w:sz w:val="44"/>
          <w:szCs w:val="44"/>
          <w:rtl/>
          <w:lang w:val="en-US"/>
        </w:rPr>
        <w:t>الله لُبَّ العُبُودِيَّةِ</w:t>
      </w:r>
    </w:p>
    <w:p w:rsidR="008D1FB8" w:rsidRDefault="008D1FB8" w:rsidP="008D1FB8">
      <w:pPr>
        <w:tabs>
          <w:tab w:val="right" w:pos="3960"/>
          <w:tab w:val="right" w:pos="4140"/>
        </w:tabs>
        <w:bidi/>
        <w:jc w:val="center"/>
        <w:rPr>
          <w:rFonts w:cs="KFGQPC Uthman Taha Naskh" w:hint="cs"/>
          <w:caps/>
          <w:sz w:val="32"/>
          <w:szCs w:val="32"/>
          <w:rtl/>
          <w:lang w:val="en-US"/>
        </w:rPr>
      </w:pPr>
    </w:p>
    <w:p w:rsidR="008D1FB8" w:rsidRPr="008D1FB8" w:rsidRDefault="008D1FB8" w:rsidP="008D1FB8">
      <w:pPr>
        <w:tabs>
          <w:tab w:val="right" w:pos="3960"/>
          <w:tab w:val="right" w:pos="4140"/>
        </w:tabs>
        <w:bidi/>
        <w:jc w:val="center"/>
        <w:rPr>
          <w:rFonts w:cs="KFGQPC Uthman Taha Naskh"/>
          <w:caps/>
          <w:sz w:val="32"/>
          <w:szCs w:val="32"/>
          <w:lang w:val="en-US"/>
        </w:rPr>
      </w:pPr>
      <w:r w:rsidRPr="008D1FB8">
        <w:rPr>
          <w:rFonts w:cs="KFGQPC Uthman Taha Naskh" w:hint="cs"/>
          <w:caps/>
          <w:sz w:val="32"/>
          <w:szCs w:val="32"/>
          <w:rtl/>
          <w:lang w:val="en-US"/>
        </w:rPr>
        <w:t>بقلم الشيخ</w:t>
      </w:r>
    </w:p>
    <w:p w:rsidR="008D1FB8" w:rsidRPr="008D1FB8" w:rsidRDefault="008D1FB8" w:rsidP="008D1FB8">
      <w:pPr>
        <w:tabs>
          <w:tab w:val="right" w:pos="3960"/>
          <w:tab w:val="right" w:pos="4140"/>
        </w:tabs>
        <w:bidi/>
        <w:jc w:val="center"/>
        <w:rPr>
          <w:rFonts w:cs="KFGQPC Uthman Taha Naskh" w:hint="cs"/>
          <w:caps/>
          <w:sz w:val="32"/>
          <w:szCs w:val="32"/>
          <w:rtl/>
          <w:lang w:val="en-US"/>
        </w:rPr>
      </w:pPr>
      <w:r w:rsidRPr="008D1FB8">
        <w:rPr>
          <w:rFonts w:cs="KFGQPC Uthman Taha Naskh" w:hint="cs"/>
          <w:caps/>
          <w:sz w:val="32"/>
          <w:szCs w:val="32"/>
          <w:rtl/>
          <w:lang w:val="en-US"/>
        </w:rPr>
        <w:t>أحمد بن عبىدالرحمن الصويان</w:t>
      </w:r>
    </w:p>
    <w:p w:rsidR="008D1FB8" w:rsidRPr="008D1FB8" w:rsidRDefault="008D1FB8" w:rsidP="008D1FB8">
      <w:pPr>
        <w:tabs>
          <w:tab w:val="right" w:pos="3960"/>
          <w:tab w:val="right" w:pos="4140"/>
        </w:tabs>
        <w:bidi/>
        <w:jc w:val="center"/>
        <w:rPr>
          <w:rFonts w:cs="KFGQPC Uthman Taha Naskh" w:hint="cs"/>
          <w:caps/>
          <w:sz w:val="32"/>
          <w:szCs w:val="32"/>
          <w:rtl/>
          <w:lang w:val="en-US"/>
        </w:rPr>
      </w:pPr>
      <w:r w:rsidRPr="008D1FB8">
        <w:rPr>
          <w:rFonts w:cs="KFGQPC Uthman Taha Naskh" w:hint="cs"/>
          <w:caps/>
          <w:sz w:val="32"/>
          <w:szCs w:val="32"/>
          <w:rtl/>
          <w:lang w:val="en-US"/>
        </w:rPr>
        <w:t>حفظه الله</w:t>
      </w:r>
    </w:p>
    <w:p w:rsidR="008D1FB8" w:rsidRDefault="008D1FB8" w:rsidP="008D1FB8">
      <w:pPr>
        <w:tabs>
          <w:tab w:val="right" w:pos="3960"/>
          <w:tab w:val="right" w:pos="4140"/>
        </w:tabs>
        <w:bidi/>
        <w:jc w:val="center"/>
        <w:rPr>
          <w:rFonts w:cs="KFGQPC Uthman Taha Naskh" w:hint="cs"/>
          <w:caps/>
          <w:sz w:val="32"/>
          <w:szCs w:val="32"/>
          <w:rtl/>
          <w:lang w:val="en-US" w:bidi="fa-IR"/>
        </w:rPr>
      </w:pPr>
    </w:p>
    <w:p w:rsidR="00622405" w:rsidRPr="008D1FB8" w:rsidRDefault="008D1FB8" w:rsidP="008D1FB8">
      <w:pPr>
        <w:tabs>
          <w:tab w:val="right" w:pos="3960"/>
          <w:tab w:val="right" w:pos="4140"/>
        </w:tabs>
        <w:bidi/>
        <w:jc w:val="center"/>
        <w:rPr>
          <w:rFonts w:cs="KFGQPC Uthman Taha Naskh" w:hint="cs"/>
          <w:caps/>
          <w:sz w:val="32"/>
          <w:szCs w:val="32"/>
          <w:rtl/>
          <w:lang w:val="en-US" w:bidi="fa-IR"/>
        </w:rPr>
      </w:pPr>
      <w:r w:rsidRPr="008D1FB8">
        <w:rPr>
          <w:rFonts w:cs="KFGQPC Uthman Taha Naskh" w:hint="cs"/>
          <w:caps/>
          <w:sz w:val="32"/>
          <w:szCs w:val="32"/>
          <w:rtl/>
          <w:lang w:val="en-US" w:bidi="fa-IR"/>
        </w:rPr>
        <w:t>ترجمة: کمال أبوخولة</w:t>
      </w:r>
    </w:p>
    <w:p w:rsidR="008D1FB8" w:rsidRPr="008D1FB8" w:rsidRDefault="008D1FB8" w:rsidP="008D1FB8">
      <w:pPr>
        <w:tabs>
          <w:tab w:val="right" w:pos="3960"/>
          <w:tab w:val="right" w:pos="4140"/>
        </w:tabs>
        <w:bidi/>
        <w:jc w:val="center"/>
        <w:rPr>
          <w:rFonts w:cs="KFGQPC Uthman Taha Naskh" w:hint="cs"/>
          <w:caps/>
          <w:sz w:val="32"/>
          <w:szCs w:val="32"/>
          <w:rtl/>
          <w:lang w:val="en-US" w:bidi="fa-IR"/>
        </w:rPr>
      </w:pPr>
      <w:r w:rsidRPr="008D1FB8">
        <w:rPr>
          <w:rFonts w:cs="KFGQPC Uthman Taha Naskh" w:hint="cs"/>
          <w:caps/>
          <w:sz w:val="32"/>
          <w:szCs w:val="32"/>
          <w:rtl/>
          <w:lang w:val="en-US" w:bidi="fa-IR"/>
        </w:rPr>
        <w:t>مراجعة کاملة: فریق دار الإسلام</w:t>
      </w:r>
    </w:p>
    <w:p w:rsidR="008D1FB8" w:rsidRPr="008D1FB8" w:rsidRDefault="008D1FB8" w:rsidP="008D1FB8">
      <w:pPr>
        <w:tabs>
          <w:tab w:val="right" w:pos="3960"/>
          <w:tab w:val="right" w:pos="4140"/>
        </w:tabs>
        <w:bidi/>
        <w:jc w:val="center"/>
        <w:rPr>
          <w:rFonts w:cs="KFGQPC Uthman Taha Naskh" w:hint="cs"/>
          <w:caps/>
          <w:sz w:val="32"/>
          <w:szCs w:val="32"/>
          <w:rtl/>
          <w:lang w:val="en-US" w:bidi="fa-IR"/>
        </w:rPr>
      </w:pPr>
      <w:r w:rsidRPr="008D1FB8">
        <w:rPr>
          <w:rFonts w:cs="KFGQPC Uthman Taha Naskh" w:hint="cs"/>
          <w:caps/>
          <w:sz w:val="32"/>
          <w:szCs w:val="32"/>
          <w:rtl/>
          <w:lang w:val="en-US" w:bidi="fa-IR"/>
        </w:rPr>
        <w:t>1436/2015</w:t>
      </w:r>
    </w:p>
    <w:p w:rsidR="00EA35E5" w:rsidRPr="008D1FB8" w:rsidRDefault="008D1FB8" w:rsidP="008D1FB8">
      <w:pPr>
        <w:tabs>
          <w:tab w:val="right" w:pos="3960"/>
          <w:tab w:val="right" w:pos="4140"/>
        </w:tabs>
        <w:bidi/>
        <w:jc w:val="center"/>
        <w:rPr>
          <w:rFonts w:ascii="Traditional Arabic" w:hAnsi="Traditional Arabic" w:hint="cs"/>
          <w:caps/>
          <w:sz w:val="32"/>
          <w:szCs w:val="32"/>
          <w:rtl/>
          <w:lang w:val="en-US"/>
        </w:rPr>
      </w:pPr>
      <w:r w:rsidRPr="008D1FB8">
        <w:rPr>
          <w:rFonts w:ascii="Traditional Arabic" w:hAnsi="Traditional Arabic" w:cs="KFGQPC Uthman Taha Naskh" w:hint="cs"/>
          <w:caps/>
          <w:sz w:val="32"/>
          <w:szCs w:val="32"/>
          <w:rtl/>
          <w:lang w:val="en-US" w:bidi="fa-IR"/>
        </w:rPr>
        <w:t>ال</w:t>
      </w:r>
      <w:r>
        <w:rPr>
          <w:rFonts w:ascii="Traditional Arabic" w:hAnsi="Traditional Arabic" w:cs="KFGQPC Uthman Taha Naskh" w:hint="cs"/>
          <w:caps/>
          <w:sz w:val="32"/>
          <w:szCs w:val="32"/>
          <w:rtl/>
          <w:lang w:val="en-US" w:bidi="fa-IR"/>
        </w:rPr>
        <w:t>ـ</w:t>
      </w:r>
      <w:r w:rsidRPr="008D1FB8">
        <w:rPr>
          <w:rFonts w:ascii="Traditional Arabic" w:hAnsi="Traditional Arabic" w:cs="KFGQPC Uthman Taha Naskh" w:hint="cs"/>
          <w:caps/>
          <w:sz w:val="32"/>
          <w:szCs w:val="32"/>
          <w:rtl/>
          <w:lang w:val="en-US" w:bidi="fa-IR"/>
        </w:rPr>
        <w:t>مکتب التعاون</w:t>
      </w:r>
      <w:r w:rsidRPr="008D1FB8">
        <w:rPr>
          <w:rFonts w:ascii="Traditional Arabic" w:hAnsi="Traditional Arabic" w:cs="KFGQPC Uthman Taha Naskh" w:hint="cs"/>
          <w:caps/>
          <w:sz w:val="32"/>
          <w:szCs w:val="32"/>
          <w:rtl/>
          <w:lang w:val="en-US"/>
        </w:rPr>
        <w:t>ي للدعوة</w:t>
      </w:r>
      <w:r w:rsidRPr="008D1FB8">
        <w:rPr>
          <w:rFonts w:ascii="Traditional Arabic" w:hAnsi="Traditional Arabic" w:cs="KFGQPC Uthman Taha Naskh" w:hint="cs"/>
          <w:caps/>
          <w:sz w:val="32"/>
          <w:szCs w:val="32"/>
          <w:rtl/>
          <w:lang w:val="en-US"/>
        </w:rPr>
        <w:br/>
        <w:t>وتوعية الجاليات بالربوة</w:t>
      </w:r>
    </w:p>
    <w:p w:rsidR="00EA35E5" w:rsidRPr="0001210F" w:rsidRDefault="00F505D3" w:rsidP="008D1FB8">
      <w:pPr>
        <w:tabs>
          <w:tab w:val="right" w:pos="3960"/>
          <w:tab w:val="right" w:pos="4140"/>
        </w:tabs>
        <w:bidi/>
        <w:jc w:val="center"/>
        <w:rPr>
          <w:rFonts w:ascii="Traditional Arabic" w:hAnsi="Traditional Arabic" w:cs="KFGQPC Uthman Taha Naskh"/>
          <w:b/>
          <w:bCs/>
          <w:caps/>
        </w:rPr>
      </w:pPr>
      <w:r>
        <w:rPr>
          <w:rFonts w:ascii="Garamond" w:hAnsi="Garamond"/>
          <w:noProof/>
          <w:sz w:val="40"/>
          <w:szCs w:val="40"/>
          <w:lang w:val="en-US" w:eastAsia="en-US"/>
        </w:rPr>
        <w:drawing>
          <wp:anchor distT="0" distB="0" distL="114300" distR="114300" simplePos="0" relativeHeight="251654656" behindDoc="1" locked="0" layoutInCell="1" allowOverlap="1">
            <wp:simplePos x="0" y="0"/>
            <wp:positionH relativeFrom="column">
              <wp:posOffset>85090</wp:posOffset>
            </wp:positionH>
            <wp:positionV relativeFrom="paragraph">
              <wp:posOffset>50165</wp:posOffset>
            </wp:positionV>
            <wp:extent cx="3250565" cy="737870"/>
            <wp:effectExtent l="0" t="0" r="6985" b="5080"/>
            <wp:wrapNone/>
            <wp:docPr id="11" name="Picture 5" descr="اسم المكتب ع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سم المكتب ع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0565" cy="737870"/>
                    </a:xfrm>
                    <a:prstGeom prst="rect">
                      <a:avLst/>
                    </a:prstGeom>
                    <a:noFill/>
                  </pic:spPr>
                </pic:pic>
              </a:graphicData>
            </a:graphic>
            <wp14:sizeRelH relativeFrom="page">
              <wp14:pctWidth>0</wp14:pctWidth>
            </wp14:sizeRelH>
            <wp14:sizeRelV relativeFrom="page">
              <wp14:pctHeight>0</wp14:pctHeight>
            </wp14:sizeRelV>
          </wp:anchor>
        </w:drawing>
      </w:r>
    </w:p>
    <w:p w:rsidR="00F23A95" w:rsidRPr="00622405" w:rsidRDefault="00F23A95" w:rsidP="00622405">
      <w:pPr>
        <w:tabs>
          <w:tab w:val="right" w:pos="3960"/>
          <w:tab w:val="right" w:pos="4140"/>
        </w:tabs>
        <w:jc w:val="center"/>
        <w:rPr>
          <w:rFonts w:ascii="Garamond" w:hAnsi="Garamond"/>
          <w:sz w:val="40"/>
          <w:szCs w:val="40"/>
        </w:rPr>
      </w:pPr>
    </w:p>
    <w:sectPr w:rsidR="00F23A95" w:rsidRPr="00622405" w:rsidSect="00E22245">
      <w:footnotePr>
        <w:numRestart w:val="eachPage"/>
      </w:footnotePr>
      <w:pgSz w:w="7371" w:h="10206" w:code="9"/>
      <w:pgMar w:top="992" w:right="992" w:bottom="992" w:left="99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E9" w:rsidRDefault="00CC00E9">
      <w:r>
        <w:separator/>
      </w:r>
    </w:p>
  </w:endnote>
  <w:endnote w:type="continuationSeparator" w:id="0">
    <w:p w:rsidR="00CC00E9" w:rsidRDefault="00CC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ookAntiqua">
    <w:altName w:val="Times New Roman"/>
    <w:panose1 w:val="00000000000000000000"/>
    <w:charset w:val="B2"/>
    <w:family w:val="auto"/>
    <w:notTrueType/>
    <w:pitch w:val="default"/>
    <w:sig w:usb0="00002000" w:usb1="00000000" w:usb2="00000000" w:usb3="00000000" w:csb0="00000040" w:csb1="00000000"/>
  </w:font>
  <w:font w:name="BookAntiqua-Italic">
    <w:altName w:val="Times New Roman"/>
    <w:panose1 w:val="00000000000000000000"/>
    <w:charset w:val="00"/>
    <w:family w:val="roman"/>
    <w:notTrueType/>
    <w:pitch w:val="default"/>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4" w:rsidRDefault="00F505D3">
    <w:pPr>
      <w:spacing w:line="200" w:lineRule="exact"/>
      <w:rPr>
        <w:sz w:val="20"/>
        <w:szCs w:val="20"/>
      </w:rPr>
    </w:pP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266700</wp:posOffset>
              </wp:positionH>
              <wp:positionV relativeFrom="page">
                <wp:posOffset>6463030</wp:posOffset>
              </wp:positionV>
              <wp:extent cx="1270" cy="190500"/>
              <wp:effectExtent l="9525" t="5080" r="8255" b="13970"/>
              <wp:wrapNone/>
              <wp:docPr id="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0178"/>
                        <a:chExt cx="2" cy="300"/>
                      </a:xfrm>
                    </wpg:grpSpPr>
                    <wps:wsp>
                      <wps:cNvPr id="8" name="Freeform 102"/>
                      <wps:cNvSpPr>
                        <a:spLocks/>
                      </wps:cNvSpPr>
                      <wps:spPr bwMode="auto">
                        <a:xfrm>
                          <a:off x="420" y="10178"/>
                          <a:ext cx="2" cy="300"/>
                        </a:xfrm>
                        <a:custGeom>
                          <a:avLst/>
                          <a:gdLst>
                            <a:gd name="T0" fmla="+- 0 10178 10178"/>
                            <a:gd name="T1" fmla="*/ 10178 h 300"/>
                            <a:gd name="T2" fmla="+- 0 10478 10178"/>
                            <a:gd name="T3" fmla="*/ 104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21pt;margin-top:508.9pt;width:.1pt;height:15pt;z-index:-251659264;mso-position-horizontal-relative:page;mso-position-vertical-relative:page" coordorigin="420,10178"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">
              <v:shape id="Freeform 102" o:spid="_x0000_s1027" style="position:absolute;left:420;top:10178;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nrsA&#10;AADaAAAADwAAAGRycy9kb3ducmV2LnhtbERPvQrCMBDeBd8hnOAimuogUo0iouDgUhVcj+Zsis2l&#10;NLGtb28GwfHj+9/seluJlhpfOlYwnyUgiHOnSy4U3G+n6QqED8gaK8ek4EMedtvhYIOpdh1n1F5D&#10;IWII+xQVmBDqVEqfG7LoZ64mjtzTNRZDhE0hdYNdDLeVXCTJUlosOTYYrOlgKH9d31ZBJvvL5GZq&#10;e2xD98jyVXJ5vl9KjUf9fg0iUB/+4p/7rBXErfFKv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8UVZ67AAAA2gAAAA8AAAAAAAAAAAAAAAAAmAIAAGRycy9kb3ducmV2Lnht&#10;bFBLBQYAAAAABAAEAPUAAACAAwAAAAA=&#10;" path="m,l,300e" filled="f" strokeweight=".25pt">
                <v:path arrowok="t" o:connecttype="custom" o:connectlocs="0,10178;0,10478" o:connectangles="0,0"/>
              </v:shape>
              <w10:wrap anchorx="page" anchory="page"/>
            </v:group>
          </w:pict>
        </mc:Fallback>
      </mc:AlternateContent>
    </w:r>
    <w:r>
      <w:rPr>
        <w:noProof/>
        <w:lang w:val="en-US" w:eastAsia="en-US"/>
      </w:rPr>
      <mc:AlternateContent>
        <mc:Choice Requires="wpg">
          <w:drawing>
            <wp:anchor distT="0" distB="0" distL="114300" distR="114300" simplePos="0" relativeHeight="251658240" behindDoc="1" locked="0" layoutInCell="1" allowOverlap="1">
              <wp:simplePos x="0" y="0"/>
              <wp:positionH relativeFrom="page">
                <wp:posOffset>4586605</wp:posOffset>
              </wp:positionH>
              <wp:positionV relativeFrom="page">
                <wp:posOffset>6463030</wp:posOffset>
              </wp:positionV>
              <wp:extent cx="1270" cy="190500"/>
              <wp:effectExtent l="5080" t="5080" r="12700" b="13970"/>
              <wp:wrapNone/>
              <wp:docPr id="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7223" y="10178"/>
                        <a:chExt cx="2" cy="300"/>
                      </a:xfrm>
                    </wpg:grpSpPr>
                    <wps:wsp>
                      <wps:cNvPr id="6" name="Freeform 104"/>
                      <wps:cNvSpPr>
                        <a:spLocks/>
                      </wps:cNvSpPr>
                      <wps:spPr bwMode="auto">
                        <a:xfrm>
                          <a:off x="7223" y="10178"/>
                          <a:ext cx="2" cy="300"/>
                        </a:xfrm>
                        <a:custGeom>
                          <a:avLst/>
                          <a:gdLst>
                            <a:gd name="T0" fmla="+- 0 10178 10178"/>
                            <a:gd name="T1" fmla="*/ 10178 h 300"/>
                            <a:gd name="T2" fmla="+- 0 10478 10178"/>
                            <a:gd name="T3" fmla="*/ 104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361.15pt;margin-top:508.9pt;width:.1pt;height:15pt;z-index:-251658240;mso-position-horizontal-relative:page;mso-position-vertical-relative:page" coordorigin="7223,10178"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">
              <v:shape id="Freeform 104" o:spid="_x0000_s1027" style="position:absolute;left:7223;top:10178;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kd8AA&#10;AADaAAAADwAAAGRycy9kb3ducmV2LnhtbESPQYvCMBSE74L/ITxhL6KpexCpRhFR8OClKnh9NK9N&#10;sXkpTWzrvzcLCx6HmfmG2ewGW4uOWl85VrCYJyCIc6crLhXcb6fZCoQPyBprx6TgTR522/Fog6l2&#10;PWfUXUMpIoR9igpMCE0qpc8NWfRz1xBHr3CtxRBlW0rdYh/htpa/SbKUFiuOCwYbOhjKn9eXVZDJ&#10;4TK9mcYeu9A/snyVXIrXU6mfybBfgwg0hG/4v33WCpbwdyXe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dkd8AAAADaAAAADwAAAAAAAAAAAAAAAACYAgAAZHJzL2Rvd25y&#10;ZXYueG1sUEsFBgAAAAAEAAQA9QAAAIUDAAAAAA==&#10;" path="m,l,300e" filled="f" strokeweight=".25pt">
                <v:path arrowok="t" o:connecttype="custom" o:connectlocs="0,10178;0,10478" o:connectangles="0,0"/>
              </v:shape>
              <w10:wrap anchorx="page" anchory="page"/>
            </v:group>
          </w:pict>
        </mc:Fallback>
      </mc:AlternateContent>
    </w:r>
    <w:r>
      <w:rPr>
        <w:noProof/>
        <w:lang w:val="en-US" w:eastAsia="en-US"/>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6386830</wp:posOffset>
              </wp:positionV>
              <wp:extent cx="190500" cy="1270"/>
              <wp:effectExtent l="9525" t="5080" r="9525" b="12700"/>
              <wp:wrapNone/>
              <wp:docPr id="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0058"/>
                        <a:chExt cx="300" cy="2"/>
                      </a:xfrm>
                    </wpg:grpSpPr>
                    <wps:wsp>
                      <wps:cNvPr id="4" name="Freeform 106"/>
                      <wps:cNvSpPr>
                        <a:spLocks/>
                      </wps:cNvSpPr>
                      <wps:spPr bwMode="auto">
                        <a:xfrm>
                          <a:off x="0" y="10058"/>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0;margin-top:502.9pt;width:15pt;height:.1pt;z-index:-251657216;mso-position-horizontal-relative:page;mso-position-vertical-relative:page" coordorigin=",10058"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">
              <v:shape id="Freeform 106" o:spid="_x0000_s1027" style="position:absolute;top:1005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hj8MA&#10;AADaAAAADwAAAGRycy9kb3ducmV2LnhtbESPS2vDMBCE74X+B7GF3Bo5D/Jwo4Q2UOLkYMjrvlgb&#10;29RaGUlNnH8fBQo9DjPzDbNYdaYRV3K+tqxg0E9AEBdW11wqOB2/32cgfEDW2FgmBXfysFq+viww&#10;1fbGe7oeQikihH2KCqoQ2lRKX1Rk0PdtSxy9i3UGQ5SulNrhLcJNI4dJMpEGa44LFba0rqj4Ofwa&#10;BXnOzuFlNBxszHy0m36Nz9k2U6r31n1+gAjUhf/wXzvTCsbwvB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Bhj8MAAADaAAAADwAAAAAAAAAAAAAAAACYAgAAZHJzL2Rv&#10;d25yZXYueG1sUEsFBgAAAAAEAAQA9QAAAIgDAAAAAA==&#10;" path="m300,l,e" filled="f" strokeweight=".25pt">
                <v:path arrowok="t" o:connecttype="custom" o:connectlocs="300,0;0,0" o:connectangles="0,0"/>
              </v:shape>
              <w10:wrap anchorx="page" anchory="page"/>
            </v:group>
          </w:pict>
        </mc:Fallback>
      </mc:AlternateContent>
    </w:r>
    <w:r>
      <w:rPr>
        <w:noProof/>
        <w:lang w:val="en-US" w:eastAsia="en-US"/>
      </w:rPr>
      <mc:AlternateContent>
        <mc:Choice Requires="wpg">
          <w:drawing>
            <wp:anchor distT="0" distB="0" distL="114300" distR="114300" simplePos="0" relativeHeight="251660288" behindDoc="1" locked="0" layoutInCell="1" allowOverlap="1">
              <wp:simplePos x="0" y="0"/>
              <wp:positionH relativeFrom="page">
                <wp:posOffset>4662805</wp:posOffset>
              </wp:positionH>
              <wp:positionV relativeFrom="page">
                <wp:posOffset>6386830</wp:posOffset>
              </wp:positionV>
              <wp:extent cx="190500" cy="1270"/>
              <wp:effectExtent l="5080" t="5080" r="13970" b="1270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7343" y="10058"/>
                        <a:chExt cx="300" cy="2"/>
                      </a:xfrm>
                    </wpg:grpSpPr>
                    <wps:wsp>
                      <wps:cNvPr id="2" name="Freeform 108"/>
                      <wps:cNvSpPr>
                        <a:spLocks/>
                      </wps:cNvSpPr>
                      <wps:spPr bwMode="auto">
                        <a:xfrm>
                          <a:off x="7343" y="10058"/>
                          <a:ext cx="300" cy="2"/>
                        </a:xfrm>
                        <a:custGeom>
                          <a:avLst/>
                          <a:gdLst>
                            <a:gd name="T0" fmla="+- 0 7343 7343"/>
                            <a:gd name="T1" fmla="*/ T0 w 300"/>
                            <a:gd name="T2" fmla="+- 0 7643 7343"/>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67.15pt;margin-top:502.9pt;width:15pt;height:.1pt;z-index:-251656192;mso-position-horizontal-relative:page;mso-position-vertical-relative:page" coordorigin="7343,10058"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">
              <v:shape id="Freeform 108" o:spid="_x0000_s1027" style="position:absolute;left:7343;top:10058;width:300;height:2;visibility:visible;mso-wrap-style:square;v-text-anchor:top" coordsize="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cYMIA&#10;AADaAAAADwAAAGRycy9kb3ducmV2LnhtbESPT2vCQBTE7wW/w/IEb3VjLFWjq9iCmHoQ/Hd/ZJ9J&#10;MPs27K6afvtuodDjMDO/YRarzjTiQc7XlhWMhgkI4sLqmksF59PmdQrCB2SNjWVS8E0eVsveywIz&#10;bZ98oMcxlCJC2GeooAqhzaT0RUUG/dC2xNG7WmcwROlKqR0+I9w0Mk2Sd2mw5rhQYUufFRW3490o&#10;2O/ZObyO09HWzMa7ycfbJf/KlRr0u/UcRKAu/If/2rlWkMLvlXg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xgwgAAANoAAAAPAAAAAAAAAAAAAAAAAJgCAABkcnMvZG93&#10;bnJldi54bWxQSwUGAAAAAAQABAD1AAAAhwMAAAAA&#10;" path="m,l300,e" filled="f" strokeweight=".25pt">
                <v:path arrowok="t" o:connecttype="custom" o:connectlocs="0,0;300,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4" w:rsidRPr="00DF1963" w:rsidRDefault="00425424" w:rsidP="00571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4" w:rsidRPr="00DF1963" w:rsidRDefault="00425424" w:rsidP="00571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E9" w:rsidRDefault="00CC00E9">
      <w:r>
        <w:separator/>
      </w:r>
    </w:p>
  </w:footnote>
  <w:footnote w:type="continuationSeparator" w:id="0">
    <w:p w:rsidR="00CC00E9" w:rsidRDefault="00CC00E9">
      <w:r>
        <w:continuationSeparator/>
      </w:r>
    </w:p>
  </w:footnote>
  <w:footnote w:id="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Madârij As-Sâlikîn» (vol. 1/p. 307 à 308)</w:t>
      </w:r>
    </w:p>
  </w:footnote>
  <w:footnote w:id="2">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NdR: ou bien </w:t>
      </w:r>
      <w:r w:rsidRPr="003F5214">
        <w:rPr>
          <w:color w:val="231F20"/>
        </w:rPr>
        <w:t>«</w:t>
      </w:r>
      <w:r w:rsidRPr="003F5214">
        <w:rPr>
          <w:rFonts w:ascii="Book Antiqua" w:eastAsia="Book Antiqua" w:hAnsi="Book Antiqua" w:cs="Book Antiqua"/>
          <w:color w:val="231F20"/>
        </w:rPr>
        <w:t>dispenser».</w:t>
      </w:r>
    </w:p>
  </w:footnote>
  <w:footnote w:id="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24, v. 34.</w:t>
      </w:r>
    </w:p>
  </w:footnote>
  <w:footnote w:id="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10, v. 57.</w:t>
      </w:r>
    </w:p>
  </w:footnote>
  <w:footnote w:id="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 v. 58.</w:t>
      </w:r>
    </w:p>
  </w:footnote>
  <w:footnote w:id="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24, v. 17.</w:t>
      </w:r>
    </w:p>
  </w:footnote>
  <w:footnote w:id="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 v. 231.</w:t>
      </w:r>
    </w:p>
  </w:footnote>
  <w:footnote w:id="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 v. 13-14.</w:t>
      </w:r>
    </w:p>
  </w:footnote>
  <w:footnote w:id="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 v. 278.</w:t>
      </w:r>
    </w:p>
  </w:footnote>
  <w:footnote w:id="1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65, v. 2.</w:t>
      </w:r>
    </w:p>
  </w:footnote>
  <w:footnote w:id="1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S. 4, v. 63.</w:t>
      </w:r>
    </w:p>
  </w:footnote>
  <w:footnote w:id="1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mad (17142/17144), Abû Dâwûd (4607) et At-Tirmidhî (2676).</w:t>
      </w:r>
    </w:p>
  </w:footnote>
  <w:footnote w:id="13">
    <w:p w:rsidR="00425424" w:rsidRPr="003F5214" w:rsidRDefault="00425424" w:rsidP="007E46AB">
      <w:pPr>
        <w:widowControl w:val="0"/>
        <w:tabs>
          <w:tab w:val="left" w:pos="1584"/>
        </w:tabs>
        <w:spacing w:before="60"/>
        <w:ind w:left="284" w:hanging="284"/>
        <w:jc w:val="both"/>
        <w:rPr>
          <w:rFonts w:ascii="Book Antiqua" w:hAnsi="Book Antiqua" w:cs="Book Antiqua"/>
          <w:sz w:val="20"/>
          <w:szCs w:val="20"/>
        </w:rPr>
      </w:pPr>
      <w:r w:rsidRPr="003F5214">
        <w:rPr>
          <w:rStyle w:val="FootnoteReference"/>
          <w:rFonts w:ascii="Book Antiqua" w:hAnsi="Book Antiqua" w:cs="Book Antiqua"/>
          <w:sz w:val="20"/>
          <w:szCs w:val="20"/>
          <w:vertAlign w:val="baseline"/>
        </w:rPr>
        <w:footnoteRef/>
      </w:r>
      <w:r w:rsidRPr="003F5214">
        <w:rPr>
          <w:rFonts w:ascii="Book Antiqua" w:hAnsi="Book Antiqua" w:cs="Book Antiqua"/>
          <w:sz w:val="20"/>
          <w:szCs w:val="20"/>
        </w:rPr>
        <w:t xml:space="preserve"> </w:t>
      </w:r>
      <w:r w:rsidRPr="003F5214">
        <w:rPr>
          <w:rFonts w:ascii="Book Antiqua" w:eastAsia="Book Antiqua" w:hAnsi="Book Antiqua" w:cs="Book Antiqua"/>
          <w:color w:val="231F20"/>
          <w:sz w:val="20"/>
          <w:szCs w:val="20"/>
        </w:rPr>
        <w:t>Rapporté par Muslim (885).</w:t>
      </w:r>
    </w:p>
  </w:footnote>
  <w:footnote w:id="1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(2722).</w:t>
      </w:r>
    </w:p>
  </w:footnote>
  <w:footnote w:id="15">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At-Tirmidhî (1639). Hadith jugé authentique</w:t>
      </w:r>
      <w:r w:rsidRPr="003F5214">
        <w:rPr>
          <w:rFonts w:ascii="Book Antiqua" w:hAnsi="Book Antiqua" w:cs="Book Antiqua"/>
        </w:rPr>
        <w:t xml:space="preserve">. </w:t>
      </w:r>
      <w:r w:rsidRPr="003F5214">
        <w:rPr>
          <w:rFonts w:ascii="Book Antiqua" w:eastAsia="Book Antiqua" w:hAnsi="Book Antiqua" w:cs="Book Antiqua"/>
          <w:color w:val="231F20"/>
        </w:rPr>
        <w:t xml:space="preserve">par Al-Albânî dans </w:t>
      </w:r>
      <w:r w:rsidRPr="003F5214">
        <w:rPr>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Al-Jâmic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aghîr» (3991).</w:t>
      </w:r>
    </w:p>
  </w:footnote>
  <w:footnote w:id="16">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NdR: les </w:t>
      </w:r>
      <w:r w:rsidRPr="003F5214">
        <w:rPr>
          <w:color w:val="231F20"/>
        </w:rPr>
        <w:t>«</w:t>
      </w:r>
      <w:r w:rsidRPr="003F5214">
        <w:rPr>
          <w:rFonts w:ascii="Book Antiqua" w:eastAsia="Book Antiqua" w:hAnsi="Book Antiqua" w:cs="Book Antiqua"/>
          <w:color w:val="231F20"/>
        </w:rPr>
        <w:t>Ansars», parfois appelés les auxiliaires, sont les musulmans qui ont accueilli le Prophète à Médine lors qu’il y a émigré et qui l’ont ensuite secouru de la meilleure des manières lors des nombreuses difficultés qu’il a traversées</w:t>
      </w:r>
      <w:r w:rsidRPr="003F5214">
        <w:rPr>
          <w:rFonts w:ascii="Book Antiqua" w:hAnsi="Book Antiqua" w:cs="Book Antiqua"/>
        </w:rPr>
        <w:t>.</w:t>
      </w:r>
    </w:p>
  </w:footnote>
  <w:footnote w:id="1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35, v. 28.</w:t>
      </w:r>
    </w:p>
  </w:footnote>
  <w:footnote w:id="1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39, v. 9.</w:t>
      </w:r>
    </w:p>
  </w:footnote>
  <w:footnote w:id="1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34, v. 46.</w:t>
      </w:r>
    </w:p>
  </w:footnote>
  <w:footnote w:id="20">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Madârij As-Sâlikîn» d’Ibn Al-Qayyim (vol. 2/p. 439)</w:t>
      </w:r>
    </w:p>
  </w:footnote>
  <w:footnote w:id="2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35, v. 15.</w:t>
      </w:r>
    </w:p>
  </w:footnote>
  <w:footnote w:id="2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28, v. 24.</w:t>
      </w:r>
    </w:p>
  </w:footnote>
  <w:footnote w:id="2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Madârij As-Sâlikîn» d’Ibn Al-Qayyim (vol. 2/p. 440)</w:t>
      </w:r>
    </w:p>
  </w:footnote>
  <w:footnote w:id="2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6, v. 162-163</w:t>
      </w:r>
    </w:p>
  </w:footnote>
  <w:footnote w:id="25">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Dhamm Al-Hawâ» d’Ibn Al-Jawzî (p. 69).</w:t>
      </w:r>
    </w:p>
  </w:footnote>
  <w:footnote w:id="2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(479).</w:t>
      </w:r>
    </w:p>
  </w:footnote>
  <w:footnote w:id="2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(771).</w:t>
      </w:r>
    </w:p>
  </w:footnote>
  <w:footnote w:id="2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Al-Khushûc fi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alât» d’Ibn Rajab Al-</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anbalî (p. 41- 43).</w:t>
      </w:r>
    </w:p>
  </w:footnote>
  <w:footnote w:id="2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35, v. 28.</w:t>
      </w:r>
    </w:p>
  </w:footnote>
  <w:footnote w:id="3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17, v. 107-109.</w:t>
      </w:r>
    </w:p>
  </w:footnote>
  <w:footnote w:id="3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Siyar Aclâm An-Nubalâ’» de l’Imam Adh-Dhahabî (vol. 8/ p.</w:t>
      </w:r>
    </w:p>
  </w:footnote>
  <w:footnote w:id="32">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Siyar Aclâm An-Nubalâ’» (vol. 8/p. 426).</w:t>
      </w:r>
    </w:p>
  </w:footnote>
  <w:footnote w:id="3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Al-Khushuc fi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alâh» (p. 20).</w:t>
      </w:r>
    </w:p>
  </w:footnote>
  <w:footnote w:id="3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S. 2, v .255. NdT: le </w:t>
      </w:r>
      <w:r w:rsidRPr="003F5214">
        <w:rPr>
          <w:color w:val="231F20"/>
        </w:rPr>
        <w:t>«</w:t>
      </w:r>
      <w:r w:rsidRPr="003F5214">
        <w:rPr>
          <w:rFonts w:ascii="Book Antiqua" w:eastAsia="Book Antiqua" w:hAnsi="Book Antiqua" w:cs="Book Antiqua"/>
          <w:color w:val="231F20"/>
        </w:rPr>
        <w:t>Kursyi», traduit à tort par le terme de trône (cArsh), est l’endroit ou Allah le Tout-Puissant pose Ses deux pieds, d’une manière qui convient à Sa Majesté.</w:t>
      </w:r>
    </w:p>
  </w:footnote>
  <w:footnote w:id="3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6, v. 59-61.</w:t>
      </w:r>
    </w:p>
  </w:footnote>
  <w:footnote w:id="3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39, v. 67.</w:t>
      </w:r>
    </w:p>
  </w:footnote>
  <w:footnote w:id="3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(2788),  Al-Bukhârî  dans  une version résumée et Abû Dâwûd avec une version similaire.</w:t>
      </w:r>
    </w:p>
  </w:footnote>
  <w:footnote w:id="3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Al-Fawâ’id» d’Ibn Al-Qayyim (p. 81 à 82).</w:t>
      </w:r>
    </w:p>
  </w:footnote>
  <w:footnote w:id="39">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Ar-Rû</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d’Ibn Al-Qayyim (p. 232).</w:t>
      </w:r>
    </w:p>
  </w:footnote>
  <w:footnote w:id="4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86, v. 5-10.</w:t>
      </w:r>
    </w:p>
  </w:footnote>
  <w:footnote w:id="4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Madârij As-Sâlikîn» (vol. 1/p. 144-145).</w:t>
      </w:r>
    </w:p>
  </w:footnote>
  <w:footnote w:id="42">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Tafsîr Ibn Jarîr At-</w:t>
      </w:r>
      <w:r w:rsidRPr="003F5214">
        <w:rPr>
          <w:rFonts w:ascii="Book Antiqua" w:eastAsia="Book Antiqua" w:hAnsi="Book Antiqua" w:cs="Book Antiqua"/>
          <w:color w:val="231F20"/>
          <w:u w:val="single" w:color="231F20"/>
        </w:rPr>
        <w:t>T</w:t>
      </w:r>
      <w:r w:rsidRPr="003F5214">
        <w:rPr>
          <w:rFonts w:ascii="Book Antiqua" w:eastAsia="Book Antiqua" w:hAnsi="Book Antiqua" w:cs="Book Antiqua"/>
          <w:color w:val="231F20"/>
        </w:rPr>
        <w:t>abarî» (vol. 1/p. 155).</w:t>
      </w:r>
    </w:p>
  </w:footnote>
  <w:footnote w:id="4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33, v. 36.</w:t>
      </w:r>
    </w:p>
  </w:footnote>
  <w:footnote w:id="4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 v. 285.</w:t>
      </w:r>
    </w:p>
  </w:footnote>
  <w:footnote w:id="4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24, v. 51-52.</w:t>
      </w:r>
    </w:p>
  </w:footnote>
  <w:footnote w:id="46">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Jâmic Al-cUlûm wa Al-</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ikam» d’Ibn Rajab (vol. 1/ p. 155).</w:t>
      </w:r>
    </w:p>
  </w:footnote>
  <w:footnote w:id="4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 v. 172-173.</w:t>
      </w:r>
    </w:p>
  </w:footnote>
  <w:footnote w:id="4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32, v. 15.</w:t>
      </w:r>
    </w:p>
  </w:footnote>
  <w:footnote w:id="49">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Majmûc Al-Fatâwâ» d’Ibn Taymiyah (vol. 10/p. 193-194).</w:t>
      </w:r>
    </w:p>
  </w:footnote>
  <w:footnote w:id="50">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color w:val="231F20"/>
        </w:rPr>
        <w:t>«</w:t>
      </w:r>
      <w:r w:rsidRPr="003F5214">
        <w:rPr>
          <w:rFonts w:ascii="Book Antiqua" w:eastAsia="Book Antiqua" w:hAnsi="Book Antiqua" w:cs="Book Antiqua"/>
          <w:color w:val="231F20"/>
        </w:rPr>
        <w:t>Miftâ</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Dâr As-Sacâdah» d’Ibn Al-Qayyim (vol. 1/p. 500).</w:t>
      </w:r>
    </w:p>
  </w:footnote>
  <w:footnote w:id="5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(2620).</w:t>
      </w:r>
    </w:p>
  </w:footnote>
  <w:footnote w:id="52">
    <w:p w:rsidR="00425424" w:rsidRPr="003F5214" w:rsidRDefault="00425424" w:rsidP="007E46AB">
      <w:pPr>
        <w:pStyle w:val="FootnoteText"/>
        <w:spacing w:before="60"/>
        <w:ind w:left="284" w:hanging="284"/>
        <w:jc w:val="both"/>
        <w:rPr>
          <w:rFonts w:ascii="Book Antiqua" w:eastAsia="Book Antiqua" w:hAnsi="Book Antiqua" w:cs="Book Antiqua"/>
          <w:color w:val="231F20"/>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mad (6677) et At-Tirmidhî (2492).</w:t>
      </w:r>
    </w:p>
    <w:p w:rsidR="00425424" w:rsidRPr="003F5214" w:rsidRDefault="00425424" w:rsidP="003F5214">
      <w:pPr>
        <w:pStyle w:val="FootnoteText"/>
        <w:spacing w:before="60"/>
        <w:ind w:left="284" w:hanging="284"/>
        <w:jc w:val="both"/>
        <w:rPr>
          <w:rFonts w:ascii="Book Antiqua" w:hAnsi="Book Antiqua" w:cs="Book Antiqua"/>
        </w:rPr>
      </w:pPr>
      <w:r w:rsidRPr="003F5214">
        <w:rPr>
          <w:rFonts w:ascii="Book Antiqua" w:hAnsi="Book Antiqua" w:cs="Book Antiqua"/>
        </w:rPr>
        <w:t>Hadith jug</w:t>
      </w:r>
      <w:r w:rsidRPr="003F5214">
        <w:rPr>
          <w:rFonts w:ascii="Book Antiqua" w:eastAsia="Book Antiqua" w:hAnsi="Book Antiqua" w:cs="Book Antiqua"/>
          <w:color w:val="231F20"/>
        </w:rPr>
        <w:t xml:space="preserve">é authentique  par  Al-Albanî  dans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Al-Jâmic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aghîr» (7896).</w:t>
      </w:r>
    </w:p>
  </w:footnote>
  <w:footnote w:id="5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(91).</w:t>
      </w:r>
    </w:p>
  </w:footnote>
  <w:footnote w:id="5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Al-Bukhârî (4918) et Muslim (2853).</w:t>
      </w:r>
    </w:p>
  </w:footnote>
  <w:footnote w:id="5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(2846).</w:t>
      </w:r>
    </w:p>
  </w:footnote>
  <w:footnote w:id="56">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At-</w:t>
      </w:r>
      <w:r w:rsidRPr="003F5214">
        <w:rPr>
          <w:rFonts w:ascii="Book Antiqua" w:eastAsia="Book Antiqua" w:hAnsi="Book Antiqua" w:cs="Book Antiqua"/>
          <w:color w:val="231F20"/>
          <w:u w:val="single" w:color="231F20"/>
        </w:rPr>
        <w:t>T</w:t>
      </w:r>
      <w:r w:rsidRPr="003F5214">
        <w:rPr>
          <w:rFonts w:ascii="Book Antiqua" w:eastAsia="Book Antiqua" w:hAnsi="Book Antiqua" w:cs="Book Antiqua"/>
          <w:color w:val="231F20"/>
        </w:rPr>
        <w:t xml:space="preserve">abarânî dans </w:t>
      </w:r>
      <w:r w:rsidRPr="003F5214">
        <w:rPr>
          <w:rFonts w:ascii="Book Antiqua" w:hAnsi="Book Antiqua"/>
          <w:color w:val="231F20"/>
        </w:rPr>
        <w:t>«</w:t>
      </w:r>
      <w:r w:rsidRPr="003F5214">
        <w:rPr>
          <w:rFonts w:ascii="Book Antiqua" w:eastAsia="Book Antiqua" w:hAnsi="Book Antiqua" w:cs="Book Antiqua"/>
          <w:color w:val="231F20"/>
        </w:rPr>
        <w:t xml:space="preserve">Al-Mucjam Al-Kabîr» (t.12/ p.218). Hadith jugé authentique par Al-Albanî dans </w:t>
      </w:r>
      <w:r w:rsidRPr="003F5214">
        <w:rPr>
          <w:rFonts w:ascii="Book Antiqua" w:hAnsi="Book Antiqua"/>
          <w:color w:val="231F20"/>
        </w:rPr>
        <w:t>«</w:t>
      </w:r>
      <w:r w:rsidRPr="003F5214">
        <w:rPr>
          <w:rFonts w:ascii="Book Antiqua" w:eastAsia="Book Antiqua" w:hAnsi="Book Antiqua" w:cs="Book Antiqua"/>
          <w:color w:val="231F20"/>
        </w:rPr>
        <w:t>As-Silsilah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ah» (538) et dans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Al-Jâmic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aghîr» (5551).</w:t>
      </w:r>
    </w:p>
  </w:footnote>
  <w:footnote w:id="5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Ibn Abî Shaybah (6634) et Al-Bayhaqî. Sa chaîne de transmission est authentique.</w:t>
      </w:r>
    </w:p>
  </w:footnote>
  <w:footnote w:id="5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Shadharât Adh-Dhahab» (vol. 2/p. 326).</w:t>
      </w:r>
    </w:p>
  </w:footnote>
  <w:footnote w:id="5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 v. 77.</w:t>
      </w:r>
    </w:p>
  </w:footnote>
  <w:footnote w:id="6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(660) et Muslim (1031).</w:t>
      </w:r>
    </w:p>
  </w:footnote>
  <w:footnote w:id="6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 xml:space="preserve">Al-Bârî» d’Ibn </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ajar (vol. 2/ p. 145).</w:t>
      </w:r>
    </w:p>
  </w:footnote>
  <w:footnote w:id="6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24, v. 36-37.</w:t>
      </w:r>
    </w:p>
  </w:footnote>
  <w:footnote w:id="6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(676).</w:t>
      </w:r>
    </w:p>
  </w:footnote>
  <w:footnote w:id="6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Tarîq Al-Hijratayn» d’Ibn Al-Qayyim (p. 18).</w:t>
      </w:r>
    </w:p>
  </w:footnote>
  <w:footnote w:id="65">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Tarîq Al-Hijratayn» (p. 70).</w:t>
      </w:r>
    </w:p>
  </w:footnote>
  <w:footnote w:id="6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45, v. 23.</w:t>
      </w:r>
    </w:p>
  </w:footnote>
  <w:footnote w:id="6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(2887).</w:t>
      </w:r>
    </w:p>
  </w:footnote>
  <w:footnote w:id="6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Majmûc Al-Fatâwâ» (vol. 10/p. 185-187).</w:t>
      </w:r>
    </w:p>
  </w:footnote>
  <w:footnote w:id="69">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Madârij As-Sâlikîn» (vol. 1/p. 458).</w:t>
      </w:r>
    </w:p>
  </w:footnote>
  <w:footnote w:id="70">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NdT: ou association, tiré de l’arabe </w:t>
      </w:r>
      <w:r w:rsidRPr="003F5214">
        <w:rPr>
          <w:rFonts w:ascii="Book Antiqua" w:hAnsi="Book Antiqua"/>
          <w:color w:val="231F20"/>
        </w:rPr>
        <w:t>«</w:t>
      </w:r>
      <w:r w:rsidRPr="003F5214">
        <w:rPr>
          <w:rFonts w:ascii="Book Antiqua" w:eastAsia="Book Antiqua" w:hAnsi="Book Antiqua" w:cs="Book Antiqua"/>
          <w:color w:val="231F20"/>
        </w:rPr>
        <w:t>shirk».</w:t>
      </w:r>
    </w:p>
  </w:footnote>
  <w:footnote w:id="71">
    <w:p w:rsidR="00425424" w:rsidRPr="00804BA4" w:rsidRDefault="00425424" w:rsidP="003F5214">
      <w:pPr>
        <w:pStyle w:val="FootnoteText"/>
        <w:spacing w:before="60"/>
        <w:ind w:left="284" w:hanging="284"/>
        <w:jc w:val="both"/>
        <w:rPr>
          <w:rFonts w:ascii="Book Antiqua" w:hAnsi="Book Antiqua" w:cs="Book Antiqua"/>
          <w:lang w:val="en-US"/>
        </w:rPr>
      </w:pPr>
      <w:r w:rsidRPr="003F5214">
        <w:rPr>
          <w:rStyle w:val="FootnoteReference"/>
          <w:rFonts w:ascii="Book Antiqua" w:hAnsi="Book Antiqua" w:cs="Book Antiqua"/>
          <w:vertAlign w:val="baseline"/>
        </w:rPr>
        <w:footnoteRef/>
      </w:r>
      <w:r w:rsidRPr="00804BA4">
        <w:rPr>
          <w:rFonts w:ascii="Book Antiqua" w:hAnsi="Book Antiqua" w:cs="Book Antiqua"/>
          <w:lang w:val="en-US"/>
        </w:rPr>
        <w:t xml:space="preserve"> </w:t>
      </w:r>
      <w:r w:rsidRPr="00804BA4">
        <w:rPr>
          <w:rFonts w:ascii="Book Antiqua" w:hAnsi="Book Antiqua"/>
          <w:color w:val="231F20"/>
          <w:lang w:val="en-US"/>
        </w:rPr>
        <w:t>«</w:t>
      </w:r>
      <w:r w:rsidRPr="00804BA4">
        <w:rPr>
          <w:rFonts w:ascii="Book Antiqua" w:eastAsia="Book Antiqua" w:hAnsi="Book Antiqua" w:cs="Book Antiqua"/>
          <w:color w:val="231F20"/>
          <w:lang w:val="en-US"/>
        </w:rPr>
        <w:t>Al-Fawâ’id» (p. 217).</w:t>
      </w:r>
    </w:p>
  </w:footnote>
  <w:footnote w:id="72">
    <w:p w:rsidR="00425424" w:rsidRPr="00804BA4" w:rsidRDefault="00425424" w:rsidP="007E46AB">
      <w:pPr>
        <w:pStyle w:val="FootnoteText"/>
        <w:spacing w:before="60"/>
        <w:ind w:left="284" w:hanging="284"/>
        <w:jc w:val="both"/>
        <w:rPr>
          <w:rFonts w:ascii="Book Antiqua" w:hAnsi="Book Antiqua" w:cs="Book Antiqua"/>
          <w:lang w:val="en-US"/>
        </w:rPr>
      </w:pPr>
      <w:r w:rsidRPr="003F5214">
        <w:rPr>
          <w:rStyle w:val="FootnoteReference"/>
          <w:rFonts w:ascii="Book Antiqua" w:hAnsi="Book Antiqua" w:cs="Book Antiqua"/>
          <w:vertAlign w:val="baseline"/>
        </w:rPr>
        <w:footnoteRef/>
      </w:r>
      <w:r w:rsidRPr="00804BA4">
        <w:rPr>
          <w:rFonts w:ascii="Book Antiqua" w:hAnsi="Book Antiqua" w:cs="Book Antiqua"/>
          <w:lang w:val="en-US"/>
        </w:rPr>
        <w:t xml:space="preserve"> </w:t>
      </w:r>
      <w:r w:rsidRPr="00804BA4">
        <w:rPr>
          <w:rFonts w:ascii="Book Antiqua" w:eastAsia="Book Antiqua" w:hAnsi="Book Antiqua" w:cs="Book Antiqua"/>
          <w:color w:val="231F20"/>
          <w:lang w:val="en-US"/>
        </w:rPr>
        <w:t>S. 13, v. 28.</w:t>
      </w:r>
    </w:p>
  </w:footnote>
  <w:footnote w:id="7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39, v. 9.</w:t>
      </w:r>
    </w:p>
  </w:footnote>
  <w:footnote w:id="7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 v. 190-191.</w:t>
      </w:r>
    </w:p>
  </w:footnote>
  <w:footnote w:id="7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40, v. 55.</w:t>
      </w:r>
    </w:p>
  </w:footnote>
  <w:footnote w:id="7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(2702).</w:t>
      </w:r>
    </w:p>
  </w:footnote>
  <w:footnote w:id="7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(6307).</w:t>
      </w:r>
    </w:p>
  </w:footnote>
  <w:footnote w:id="7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Rapporté par Muslim (2702). NdR: autre traduction possible: </w:t>
      </w:r>
      <w:r w:rsidRPr="003F5214">
        <w:rPr>
          <w:rFonts w:ascii="Book Antiqua" w:hAnsi="Book Antiqua"/>
          <w:color w:val="231F20"/>
        </w:rPr>
        <w:t>«</w:t>
      </w:r>
      <w:r w:rsidRPr="003F5214">
        <w:rPr>
          <w:rFonts w:ascii="Book Antiqua" w:eastAsia="Book Antiqua" w:hAnsi="Book Antiqua" w:cs="Book Antiqua"/>
          <w:color w:val="231F20"/>
        </w:rPr>
        <w:t>se couvre».</w:t>
      </w:r>
    </w:p>
  </w:footnote>
  <w:footnote w:id="79">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mad (2487) et Abû Dâwûd (2535). Hadith jugé authentique par Al-Albanî dans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Sunan Abî Dâwûd» (vol. 2/p. 482).</w:t>
      </w:r>
    </w:p>
  </w:footnote>
  <w:footnote w:id="80">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mad (20429) et Abû Dâwûd (5090). Hadith jugé acceptable par Al-Albanî dans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Sunan Abî Dâwûd» (4246).</w:t>
      </w:r>
    </w:p>
  </w:footnote>
  <w:footnote w:id="8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Hadith rapporté par Ibn As-Sunnî dans </w:t>
      </w:r>
      <w:r w:rsidRPr="003F5214">
        <w:rPr>
          <w:rFonts w:ascii="Book Antiqua" w:hAnsi="Book Antiqua"/>
          <w:color w:val="231F20"/>
        </w:rPr>
        <w:t>«</w:t>
      </w:r>
      <w:r w:rsidRPr="003F5214">
        <w:rPr>
          <w:rFonts w:ascii="Book Antiqua" w:eastAsia="Book Antiqua" w:hAnsi="Book Antiqua" w:cs="Book Antiqua"/>
          <w:color w:val="231F20"/>
        </w:rPr>
        <w:t xml:space="preserve">cAmal Al-Yawm wa  Al-Laylah»  et  jugé  acceptable  par  Al-Albanî  dans - </w:t>
      </w:r>
      <w:r w:rsidRPr="003F5214">
        <w:rPr>
          <w:rFonts w:ascii="Traditional Arabic" w:eastAsia="Book Antiqua" w:hAnsi="Traditional Arabic" w:cs="Traditional Arabic"/>
          <w:color w:val="231F20"/>
        </w:rPr>
        <w:t>«</w:t>
      </w:r>
      <w:r w:rsidRPr="003F5214">
        <w:rPr>
          <w:rFonts w:ascii="Book Antiqua" w:eastAsia="Book Antiqua" w:hAnsi="Book Antiqua" w:cs="Book Antiqua"/>
          <w:color w:val="231F20"/>
        </w:rPr>
        <w:t>As-Silsilah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ah» (227).</w:t>
      </w:r>
    </w:p>
  </w:footnote>
  <w:footnote w:id="8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(6306).</w:t>
      </w:r>
    </w:p>
  </w:footnote>
  <w:footnote w:id="8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Al-Bukhârî  (1120) et Muslim (729).</w:t>
      </w:r>
    </w:p>
  </w:footnote>
  <w:footnote w:id="8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Al-Wâbil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ayyib» (p. 139).</w:t>
      </w:r>
    </w:p>
  </w:footnote>
  <w:footnote w:id="8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23, v. 60.</w:t>
      </w:r>
    </w:p>
  </w:footnote>
  <w:footnote w:id="8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Abû Bakr.</w:t>
      </w:r>
    </w:p>
  </w:footnote>
  <w:footnote w:id="87">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mad  (25705/25263),  At-Tirmidhî (3175) et Ibn Mâjah (4198). Hadith jugé authentique par Al-Albanî dans </w:t>
      </w:r>
      <w:r w:rsidRPr="003F5214">
        <w:rPr>
          <w:rFonts w:ascii="Book Antiqua" w:hAnsi="Book Antiqua"/>
          <w:color w:val="231F20"/>
        </w:rPr>
        <w:t>«</w:t>
      </w:r>
      <w:r w:rsidRPr="003F5214">
        <w:rPr>
          <w:rFonts w:ascii="Book Antiqua" w:eastAsia="Book Antiqua" w:hAnsi="Book Antiqua" w:cs="Book Antiqua"/>
          <w:color w:val="231F20"/>
        </w:rPr>
        <w:t>As-Silsilah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ah» (162).</w:t>
      </w:r>
    </w:p>
  </w:footnote>
  <w:footnote w:id="8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il s’agit là de l’ange Gabriel (Jibrîl (</w:t>
      </w:r>
      <w:r w:rsidRPr="003F5214">
        <w:rPr>
          <w:rFonts w:ascii="CTraditional Arabic" w:eastAsia="IranNastaliq" w:hAnsi="CTraditional Arabic" w:cs="CTraditional Arabic"/>
          <w:color w:val="231F20"/>
        </w:rPr>
        <w:t>÷</w:t>
      </w:r>
      <w:r w:rsidRPr="003F5214">
        <w:rPr>
          <w:rFonts w:ascii="Book Antiqua" w:eastAsia="Book Antiqua" w:hAnsi="Book Antiqua" w:cs="Book Antiqua"/>
          <w:color w:val="231F20"/>
        </w:rPr>
        <w:t>)).</w:t>
      </w:r>
    </w:p>
  </w:footnote>
  <w:footnote w:id="8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Version rapportée en ces termes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mad (2496). Rapporté également de manière résumée par Al-Bukhârî (4753).</w:t>
      </w:r>
    </w:p>
  </w:footnote>
  <w:footnote w:id="90">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Al-Bârî» (vol. 8/p. 484).</w:t>
      </w:r>
    </w:p>
  </w:footnote>
  <w:footnote w:id="9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31, v. 12.</w:t>
      </w:r>
    </w:p>
  </w:footnote>
  <w:footnote w:id="9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39, v. 7.</w:t>
      </w:r>
    </w:p>
  </w:footnote>
  <w:footnote w:id="9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27, v. 40.</w:t>
      </w:r>
    </w:p>
  </w:footnote>
  <w:footnote w:id="9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Moïse (</w:t>
      </w:r>
      <w:r w:rsidRPr="003F5214">
        <w:rPr>
          <w:rFonts w:ascii="CTraditional Arabic" w:eastAsia="IranNastaliq" w:hAnsi="CTraditional Arabic" w:cs="CTraditional Arabic"/>
          <w:color w:val="231F20"/>
        </w:rPr>
        <w:t>÷</w:t>
      </w:r>
      <w:r w:rsidRPr="003F5214">
        <w:rPr>
          <w:rFonts w:ascii="Book Antiqua" w:eastAsia="Book Antiqua" w:hAnsi="Book Antiqua" w:cs="Book Antiqua"/>
          <w:color w:val="231F20"/>
        </w:rPr>
        <w:t>).</w:t>
      </w:r>
    </w:p>
  </w:footnote>
  <w:footnote w:id="9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14, v. 8.</w:t>
      </w:r>
    </w:p>
  </w:footnote>
  <w:footnote w:id="96">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NdR: un hadith dit </w:t>
      </w:r>
      <w:r w:rsidRPr="003F5214">
        <w:rPr>
          <w:rFonts w:ascii="Book Antiqua" w:hAnsi="Book Antiqua"/>
          <w:color w:val="231F20"/>
        </w:rPr>
        <w:t>«</w:t>
      </w:r>
      <w:r w:rsidRPr="003F5214">
        <w:rPr>
          <w:rFonts w:ascii="Book Antiqua" w:eastAsia="Book Antiqua" w:hAnsi="Book Antiqua" w:cs="Book Antiqua"/>
          <w:color w:val="231F20"/>
        </w:rPr>
        <w:t>Qudsî» est un hadith dans lequel le Prophète (</w:t>
      </w:r>
      <w:r w:rsidRPr="003F5214">
        <w:rPr>
          <w:rFonts w:ascii="IranNastaliq" w:eastAsia="IranNastaliq" w:hAnsi="IranNastaliq" w:cs="IranNastaliq"/>
          <w:color w:val="231F20"/>
          <w:rtl/>
        </w:rPr>
        <w:t>علیه الصلاة والسلام</w:t>
      </w:r>
      <w:r w:rsidRPr="003F5214">
        <w:rPr>
          <w:rFonts w:ascii="Book Antiqua" w:eastAsia="Book Antiqua" w:hAnsi="Book Antiqua" w:cs="Book Antiqua"/>
          <w:color w:val="231F20"/>
        </w:rPr>
        <w:t>) rapporte le sens de la parole de son Seigneur sans forcément que ce soit exactement les mêmes termes.</w:t>
      </w:r>
    </w:p>
  </w:footnote>
  <w:footnote w:id="9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(2577).</w:t>
      </w:r>
    </w:p>
  </w:footnote>
  <w:footnote w:id="9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Qâcidah fil-Ma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abbah» (p. 255).</w:t>
      </w:r>
    </w:p>
  </w:footnote>
  <w:footnote w:id="9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(1243/7018).</w:t>
      </w:r>
    </w:p>
  </w:footnote>
  <w:footnote w:id="10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(6463) et Muslim (2816).</w:t>
      </w:r>
    </w:p>
  </w:footnote>
  <w:footnote w:id="10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Madârij As-Sâlikîn» (vol. 1/p. 176).</w:t>
      </w:r>
    </w:p>
  </w:footnote>
  <w:footnote w:id="10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(834) et Muslim (2075).</w:t>
      </w:r>
    </w:p>
  </w:footnote>
  <w:footnote w:id="10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Rapporté par Al-Bukhârî. Hadith jugé authentique par Ibn </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ajar dans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Al-Bârî».</w:t>
      </w:r>
    </w:p>
  </w:footnote>
  <w:footnote w:id="10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Rapporté par Abû Nacîm dans </w:t>
      </w:r>
      <w:r w:rsidRPr="003F5214">
        <w:rPr>
          <w:rFonts w:ascii="Book Antiqua" w:hAnsi="Book Antiqua"/>
          <w:color w:val="231F20"/>
        </w:rPr>
        <w:t>«</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ilyat Al-Awliyâ’» (vol. 2/p. 307).</w:t>
      </w:r>
    </w:p>
  </w:footnote>
  <w:footnote w:id="10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(109).</w:t>
      </w:r>
    </w:p>
  </w:footnote>
  <w:footnote w:id="106">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Al-Bârî» (vol. 1/p. 110-111).</w:t>
      </w:r>
    </w:p>
  </w:footnote>
  <w:footnote w:id="10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celle qui fait sortir de l’Islam.</w:t>
      </w:r>
    </w:p>
  </w:footnote>
  <w:footnote w:id="10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Jâmic Al-cUlûm wa Al-</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ikam» (vol. 1/p. 117).</w:t>
      </w:r>
    </w:p>
  </w:footnote>
  <w:footnote w:id="10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6, v. 125.</w:t>
      </w:r>
    </w:p>
  </w:footnote>
  <w:footnote w:id="11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49, v. 17.</w:t>
      </w:r>
    </w:p>
  </w:footnote>
  <w:footnote w:id="11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(2577).</w:t>
      </w:r>
    </w:p>
  </w:footnote>
  <w:footnote w:id="11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74.</w:t>
      </w:r>
    </w:p>
  </w:footnote>
  <w:footnote w:id="113">
    <w:p w:rsidR="00425424" w:rsidRPr="003F5214" w:rsidRDefault="00425424" w:rsidP="007E46AB">
      <w:pPr>
        <w:pStyle w:val="FootnoteText"/>
        <w:spacing w:before="60"/>
        <w:ind w:left="284" w:hanging="284"/>
        <w:jc w:val="both"/>
        <w:rPr>
          <w:rFonts w:ascii="Book Antiqua" w:eastAsia="Book Antiqua" w:hAnsi="Book Antiqua" w:cs="Book Antiqua"/>
          <w:color w:val="231F20"/>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74, v. 6.</w:t>
      </w:r>
    </w:p>
    <w:p w:rsidR="00425424" w:rsidRPr="003F5214" w:rsidRDefault="00425424" w:rsidP="007E46AB">
      <w:pPr>
        <w:pStyle w:val="FootnoteText"/>
        <w:spacing w:before="60"/>
        <w:ind w:left="284" w:hanging="284"/>
        <w:jc w:val="both"/>
        <w:rPr>
          <w:rFonts w:ascii="Book Antiqua" w:hAnsi="Book Antiqua" w:cs="Book Antiqua"/>
        </w:rPr>
      </w:pPr>
      <w:r w:rsidRPr="003F5214">
        <w:rPr>
          <w:rFonts w:ascii="Book Antiqua" w:eastAsia="Book Antiqua" w:hAnsi="Book Antiqua" w:cs="Book Antiqua"/>
          <w:color w:val="231F20"/>
        </w:rPr>
        <w:t>NdR: ceci est l’une des explications plausibles du verset.</w:t>
      </w:r>
    </w:p>
  </w:footnote>
  <w:footnote w:id="11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cette séparation eut lieu par le fait que le Prophète(</w:t>
      </w:r>
      <w:r w:rsidRPr="003F5214">
        <w:rPr>
          <w:rFonts w:ascii="CTraditional Arabic" w:eastAsia="IranNastaliq" w:hAnsi="CTraditional Arabic" w:cs="CTraditional Arabic"/>
          <w:color w:val="231F20"/>
          <w:rtl/>
        </w:rPr>
        <w:t>ج</w:t>
      </w:r>
      <w:r w:rsidRPr="003F5214">
        <w:rPr>
          <w:rFonts w:ascii="Book Antiqua" w:eastAsia="Book Antiqua" w:hAnsi="Book Antiqua" w:cs="Book Antiqua"/>
          <w:color w:val="231F20"/>
        </w:rPr>
        <w:t>) rendit l’âme.</w:t>
      </w:r>
    </w:p>
  </w:footnote>
  <w:footnote w:id="11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par le décès d’Abû Bakr.</w:t>
      </w:r>
    </w:p>
  </w:footnote>
  <w:footnote w:id="11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(3692).</w:t>
      </w:r>
    </w:p>
  </w:footnote>
  <w:footnote w:id="117">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NdT: tiré de l’arabe </w:t>
      </w:r>
      <w:r w:rsidRPr="003F5214">
        <w:rPr>
          <w:rFonts w:ascii="Book Antiqua" w:hAnsi="Book Antiqua"/>
          <w:color w:val="231F20"/>
        </w:rPr>
        <w:t>«</w:t>
      </w:r>
      <w:r w:rsidRPr="003F5214">
        <w:rPr>
          <w:rFonts w:ascii="Book Antiqua" w:eastAsia="Book Antiqua" w:hAnsi="Book Antiqua" w:cs="Book Antiqua"/>
          <w:color w:val="231F20"/>
        </w:rPr>
        <w:t>Fitnah», qui désigne ici des troubles, des tourments ou des confusions qu’une per- sonne peut subir dans sa foi, voire même de l’impiété.</w:t>
      </w:r>
    </w:p>
  </w:footnote>
  <w:footnote w:id="11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(2654).</w:t>
      </w:r>
    </w:p>
  </w:footnote>
  <w:footnote w:id="11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(2654).</w:t>
      </w:r>
    </w:p>
  </w:footnote>
  <w:footnote w:id="12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ville située dans l’actuelle Syrie.</w:t>
      </w:r>
    </w:p>
  </w:footnote>
  <w:footnote w:id="12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ifât Al-Munâfiq», d’Al-Firyâbî (p. 69).</w:t>
      </w:r>
    </w:p>
  </w:footnote>
  <w:footnote w:id="12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Voir les quatre raisons évoquées dans les quatre sous- titres précédents.</w:t>
      </w:r>
    </w:p>
  </w:footnote>
  <w:footnote w:id="12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Az-Zuhd» d’cAbdullah Ibn Mubârak (p. 151).</w:t>
      </w:r>
    </w:p>
  </w:footnote>
  <w:footnote w:id="12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Madârij As-Sâlikîn» (vol. 1/p. 177).</w:t>
      </w:r>
    </w:p>
  </w:footnote>
  <w:footnote w:id="125">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 xml:space="preserve">Madârij As-Sâlikîn» (vol. 1/p. 428-429) cf. </w:t>
      </w:r>
      <w:r w:rsidRPr="003F5214">
        <w:rPr>
          <w:rFonts w:ascii="Book Antiqua" w:hAnsi="Book Antiqua"/>
          <w:color w:val="231F20"/>
        </w:rPr>
        <w:t>«</w:t>
      </w:r>
      <w:r w:rsidRPr="003F5214">
        <w:rPr>
          <w:rFonts w:ascii="Book Antiqua" w:eastAsia="Book Antiqua" w:hAnsi="Book Antiqua" w:cs="Book Antiqua"/>
          <w:color w:val="231F20"/>
        </w:rPr>
        <w:t>Al-Wâbil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ayyib» (p. 20-23).</w:t>
      </w:r>
    </w:p>
  </w:footnote>
  <w:footnote w:id="12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8, v. 2.</w:t>
      </w:r>
    </w:p>
  </w:footnote>
  <w:footnote w:id="12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22, v. 34-35.</w:t>
      </w:r>
    </w:p>
  </w:footnote>
  <w:footnote w:id="12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55, v. 46.</w:t>
      </w:r>
    </w:p>
  </w:footnote>
  <w:footnote w:id="12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79, v. 40-41.</w:t>
      </w:r>
    </w:p>
  </w:footnote>
  <w:footnote w:id="13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14, v. 14.</w:t>
      </w:r>
    </w:p>
  </w:footnote>
  <w:footnote w:id="13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39, v. 9.</w:t>
      </w:r>
    </w:p>
  </w:footnote>
  <w:footnote w:id="13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32, v. 16.</w:t>
      </w:r>
    </w:p>
  </w:footnote>
  <w:footnote w:id="13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25, v. 64.</w:t>
      </w:r>
    </w:p>
  </w:footnote>
  <w:footnote w:id="13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Al-Khushuc fi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alât» (p. 31).</w:t>
      </w:r>
    </w:p>
  </w:footnote>
  <w:footnote w:id="13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17, v. 107-109.</w:t>
      </w:r>
    </w:p>
  </w:footnote>
  <w:footnote w:id="136">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 xml:space="preserve">Fî </w:t>
      </w:r>
      <w:r w:rsidRPr="003F5214">
        <w:rPr>
          <w:rFonts w:ascii="Book Antiqua" w:eastAsia="Book Antiqua" w:hAnsi="Book Antiqua" w:cs="Book Antiqua"/>
          <w:color w:val="231F20"/>
          <w:u w:val="single" w:color="231F20"/>
        </w:rPr>
        <w:t>Zh</w:t>
      </w:r>
      <w:r w:rsidRPr="003F5214">
        <w:rPr>
          <w:rFonts w:ascii="Book Antiqua" w:eastAsia="Book Antiqua" w:hAnsi="Book Antiqua" w:cs="Book Antiqua"/>
          <w:color w:val="231F20"/>
        </w:rPr>
        <w:t>ilâl Al-Qur’ân» de Sayid Qutb (vol. 5/p. 2254). NdR: nous attirons l’attention de nos nobles lecteurs sur le fait que citer une parole bénéfique d’un auteur n’implique pas forcément d’être en accord avec l’ensemble de ses prises de positions sur d’autres questions.</w:t>
      </w:r>
    </w:p>
  </w:footnote>
  <w:footnote w:id="13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67, v. 12.</w:t>
      </w:r>
    </w:p>
  </w:footnote>
  <w:footnote w:id="13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21, v. 49.</w:t>
      </w:r>
    </w:p>
  </w:footnote>
  <w:footnote w:id="13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50, v. 31-33.</w:t>
      </w:r>
    </w:p>
  </w:footnote>
  <w:footnote w:id="140">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Al-Bârî» (vol. 2/p. 147).</w:t>
      </w:r>
    </w:p>
  </w:footnote>
  <w:footnote w:id="141">
    <w:p w:rsidR="00425424" w:rsidRPr="003F5214" w:rsidRDefault="00425424" w:rsidP="003F5214">
      <w:pPr>
        <w:pStyle w:val="FootnoteText"/>
        <w:spacing w:before="60"/>
        <w:ind w:left="284" w:hanging="284"/>
        <w:jc w:val="both"/>
        <w:rPr>
          <w:rFonts w:ascii="Book Antiqua" w:eastAsia="Book Antiqua" w:hAnsi="Book Antiqua" w:cs="Book Antiqua"/>
          <w:color w:val="231F20"/>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At-Tirmidhi (2450) et Al-</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âkim qui a jugé sa chaîne de transmission authentique et qui a été suivi dans cet avis par Adh-Dhahabî. Jugé authentique par Al- Albânî dans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Al-Jâmic».</w:t>
      </w:r>
    </w:p>
    <w:p w:rsidR="00425424" w:rsidRPr="003F5214" w:rsidRDefault="00425424" w:rsidP="007E46AB">
      <w:pPr>
        <w:pStyle w:val="FootnoteText"/>
        <w:spacing w:before="60"/>
        <w:ind w:left="284" w:hanging="284"/>
        <w:jc w:val="both"/>
        <w:rPr>
          <w:rFonts w:ascii="Book Antiqua" w:hAnsi="Book Antiqua" w:cs="Book Antiqua"/>
        </w:rPr>
      </w:pPr>
      <w:r w:rsidRPr="003F5214">
        <w:rPr>
          <w:rFonts w:ascii="Book Antiqua" w:eastAsia="Book Antiqua" w:hAnsi="Book Antiqua" w:cs="Book Antiqua"/>
          <w:color w:val="231F20"/>
        </w:rPr>
        <w:t>NdR: voici une métaphore dans laquelle le Prophète compare la vie d’ici-bas à un voyage à destination de l’au-delà. Il nous montre que quiconque craint Allah et l’au-delà prendra naturellement ses précautions en religion. Et quiconque se montre scrupuleux en religion parviendra alors à la demeure qu’il souhaite atteindre, autrement dit le Paradis.</w:t>
      </w:r>
    </w:p>
  </w:footnote>
  <w:footnote w:id="142">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Siyar Aclâm An-Nubalâ’» (vol. 6/p. 9).</w:t>
      </w:r>
    </w:p>
  </w:footnote>
  <w:footnote w:id="143">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(2215) et Muslim (2743).</w:t>
      </w:r>
    </w:p>
  </w:footnote>
  <w:footnote w:id="144">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(3465).</w:t>
      </w:r>
    </w:p>
  </w:footnote>
  <w:footnote w:id="145">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ilyat Al-Awliyâ’» (vol. 4/p. 276) et </w:t>
      </w:r>
      <w:r w:rsidRPr="003F5214">
        <w:rPr>
          <w:rFonts w:ascii="Book Antiqua" w:hAnsi="Book Antiqua"/>
          <w:color w:val="231F20"/>
        </w:rPr>
        <w:t>«</w:t>
      </w:r>
      <w:r w:rsidRPr="003F5214">
        <w:rPr>
          <w:rFonts w:ascii="Book Antiqua" w:eastAsia="Book Antiqua" w:hAnsi="Book Antiqua" w:cs="Book Antiqua"/>
          <w:color w:val="231F20"/>
        </w:rPr>
        <w:t>Siyar Aclâm An- Nubalâ’» (vol. 4/p. 326).</w:t>
      </w:r>
    </w:p>
  </w:footnote>
  <w:footnote w:id="14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22, v. 30.</w:t>
      </w:r>
    </w:p>
  </w:footnote>
  <w:footnote w:id="14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22, v. 32.</w:t>
      </w:r>
    </w:p>
  </w:footnote>
  <w:footnote w:id="14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Littéralement: </w:t>
      </w:r>
      <w:r w:rsidRPr="003F5214">
        <w:rPr>
          <w:rFonts w:ascii="Book Antiqua" w:hAnsi="Book Antiqua"/>
          <w:color w:val="231F20"/>
        </w:rPr>
        <w:t>«</w:t>
      </w:r>
      <w:r w:rsidRPr="003F5214">
        <w:rPr>
          <w:rFonts w:ascii="Book Antiqua" w:eastAsia="Book Antiqua" w:hAnsi="Book Antiqua" w:cs="Book Antiqua"/>
          <w:color w:val="231F20"/>
        </w:rPr>
        <w:t>d’y mordre avec ses molaires.»</w:t>
      </w:r>
    </w:p>
  </w:footnote>
  <w:footnote w:id="149">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33, v. 36.</w:t>
      </w:r>
    </w:p>
  </w:footnote>
  <w:footnote w:id="15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71, v. 13.</w:t>
      </w:r>
    </w:p>
  </w:footnote>
  <w:footnote w:id="15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Al-Wâbil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ayyib» (p. 24 à 39).</w:t>
      </w:r>
    </w:p>
  </w:footnote>
  <w:footnote w:id="152">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Al-</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isbah fil-Islâm» (p. 65).</w:t>
      </w:r>
    </w:p>
  </w:footnote>
  <w:footnote w:id="15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 xml:space="preserve">Al-Jâmic li-Akhlâq Ar-Râwî» (vol. 1/ p. 142) et </w:t>
      </w:r>
      <w:r w:rsidRPr="003F5214">
        <w:rPr>
          <w:rFonts w:ascii="Book Antiqua" w:hAnsi="Book Antiqua"/>
          <w:color w:val="231F20"/>
        </w:rPr>
        <w:t>«</w:t>
      </w:r>
      <w:r w:rsidRPr="003F5214">
        <w:rPr>
          <w:rFonts w:ascii="Book Antiqua" w:eastAsia="Book Antiqua" w:hAnsi="Book Antiqua" w:cs="Book Antiqua"/>
          <w:color w:val="231F20"/>
        </w:rPr>
        <w:t>Dhamm Al-Kalâm wa Ahlih» (vol. 1/p. 181).</w:t>
      </w:r>
    </w:p>
  </w:footnote>
  <w:footnote w:id="15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Majmûc Al-Fatâwâ» (vol. 13/p. 28).</w:t>
      </w:r>
    </w:p>
  </w:footnote>
  <w:footnote w:id="155">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mad (13049), At-Tirmidhî (2499) et Ibn Mâjah (4251). Jugé acceptable par Al-Albânî dans </w:t>
      </w:r>
      <w:r w:rsidRPr="003F5214">
        <w:rPr>
          <w:rFonts w:ascii="Book Antiqua" w:hAnsi="Book Antiqua"/>
          <w:color w:val="231F20"/>
        </w:rPr>
        <w:t>«</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 Al-Jâmic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aghîr» (4391).</w:t>
      </w:r>
    </w:p>
  </w:footnote>
  <w:footnote w:id="15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Muslim (2749).</w:t>
      </w:r>
    </w:p>
  </w:footnote>
  <w:footnote w:id="15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24, v. 31.</w:t>
      </w:r>
    </w:p>
  </w:footnote>
  <w:footnote w:id="158">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66, v. 8.</w:t>
      </w:r>
    </w:p>
  </w:footnote>
  <w:footnote w:id="159">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Madârij As-Sâlikîn» (vol. 1/p. 199).</w:t>
      </w:r>
    </w:p>
  </w:footnote>
  <w:footnote w:id="16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3, v. 135.</w:t>
      </w:r>
    </w:p>
  </w:footnote>
  <w:footnote w:id="161">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4, v. 110.</w:t>
      </w:r>
    </w:p>
  </w:footnote>
  <w:footnote w:id="162">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S. 50, v. 31-33.</w:t>
      </w:r>
    </w:p>
  </w:footnote>
  <w:footnote w:id="16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Tafsir Al-Qur’ân Al-cA</w:t>
      </w:r>
      <w:r w:rsidRPr="003F5214">
        <w:rPr>
          <w:rFonts w:ascii="Book Antiqua" w:eastAsia="Book Antiqua" w:hAnsi="Book Antiqua" w:cs="Book Antiqua"/>
          <w:color w:val="231F20"/>
          <w:u w:val="single" w:color="231F20"/>
        </w:rPr>
        <w:t>zh</w:t>
      </w:r>
      <w:r w:rsidRPr="003F5214">
        <w:rPr>
          <w:rFonts w:ascii="Book Antiqua" w:eastAsia="Book Antiqua" w:hAnsi="Book Antiqua" w:cs="Book Antiqua"/>
          <w:color w:val="231F20"/>
        </w:rPr>
        <w:t>îm» d’Ibn Kathîr (vol. 4/p. 229).</w:t>
      </w:r>
    </w:p>
  </w:footnote>
  <w:footnote w:id="164">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mad (22808). Hadith jugé acceptable par Ibn </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 xml:space="preserve">ajar dans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Al-Bârî» (vol. 11/p. 329).</w:t>
      </w:r>
    </w:p>
  </w:footnote>
  <w:footnote w:id="165">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(6492).</w:t>
      </w:r>
    </w:p>
  </w:footnote>
  <w:footnote w:id="166">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Al-Bukhârî (6308).</w:t>
      </w:r>
    </w:p>
  </w:footnote>
  <w:footnote w:id="167">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NdT: à la manière de quelqu’un qui cherche à éloigner une mouche qui tourne autour de son nez.</w:t>
      </w:r>
    </w:p>
  </w:footnote>
  <w:footnote w:id="168">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Fat</w:t>
      </w:r>
      <w:r w:rsidRPr="003F5214">
        <w:rPr>
          <w:rFonts w:ascii="Book Antiqua" w:eastAsia="Book Antiqua" w:hAnsi="Book Antiqua" w:cs="Book Antiqua"/>
          <w:color w:val="231F20"/>
          <w:u w:val="single" w:color="231F20"/>
        </w:rPr>
        <w:t xml:space="preserve">h </w:t>
      </w:r>
      <w:r w:rsidRPr="003F5214">
        <w:rPr>
          <w:rFonts w:ascii="Book Antiqua" w:eastAsia="Book Antiqua" w:hAnsi="Book Antiqua" w:cs="Book Antiqua"/>
          <w:color w:val="231F20"/>
        </w:rPr>
        <w:t>Al-Bârî» (vol. 11/p. 105)</w:t>
      </w:r>
    </w:p>
  </w:footnote>
  <w:footnote w:id="169">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olor w:val="231F20"/>
        </w:rPr>
        <w:t>«</w:t>
      </w:r>
      <w:r w:rsidRPr="003F5214">
        <w:rPr>
          <w:rFonts w:ascii="Book Antiqua" w:eastAsia="Book Antiqua" w:hAnsi="Book Antiqua" w:cs="Book Antiqua"/>
          <w:color w:val="231F20"/>
        </w:rPr>
        <w:t>I</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yâ’ cUlûm Ad-Dîn» (vol. 4/p. 4).</w:t>
      </w:r>
    </w:p>
  </w:footnote>
  <w:footnote w:id="170">
    <w:p w:rsidR="00425424" w:rsidRPr="003F5214" w:rsidRDefault="00425424" w:rsidP="007E46AB">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S. 51, v. 17-18. </w:t>
      </w:r>
    </w:p>
  </w:footnote>
  <w:footnote w:id="171">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Rapporté par 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mad (17452/17334). Hadith jugé accep - table par Al-Albânî dans!As-Silsilah As-</w:t>
      </w:r>
      <w:r w:rsidRPr="003F5214">
        <w:rPr>
          <w:rFonts w:ascii="Book Antiqua" w:eastAsia="Book Antiqua" w:hAnsi="Book Antiqua" w:cs="Book Antiqua"/>
          <w:color w:val="231F20"/>
          <w:u w:val="single" w:color="231F20"/>
        </w:rPr>
        <w:t>S</w:t>
      </w:r>
      <w:r w:rsidRPr="003F5214">
        <w:rPr>
          <w:rFonts w:ascii="Book Antiqua" w:eastAsia="Book Antiqua" w:hAnsi="Book Antiqua" w:cs="Book Antiqua"/>
          <w:color w:val="231F20"/>
        </w:rPr>
        <w:t>a</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î</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ah» (890).</w:t>
      </w:r>
    </w:p>
  </w:footnote>
  <w:footnote w:id="172">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Il a été rapporté à ce propos que cUmar Ibn Al-Kha</w:t>
      </w:r>
      <w:r w:rsidRPr="003F5214">
        <w:rPr>
          <w:rFonts w:ascii="Book Antiqua" w:eastAsia="Book Antiqua" w:hAnsi="Book Antiqua" w:cs="Book Antiqua"/>
          <w:color w:val="231F20"/>
          <w:u w:val="single" w:color="231F20"/>
        </w:rPr>
        <w:t>tt</w:t>
      </w:r>
      <w:r w:rsidRPr="003F5214">
        <w:rPr>
          <w:rFonts w:ascii="Book Antiqua" w:eastAsia="Book Antiqua" w:hAnsi="Book Antiqua" w:cs="Book Antiqua"/>
          <w:color w:val="231F20"/>
        </w:rPr>
        <w:t xml:space="preserve">âb a dit : </w:t>
      </w:r>
      <w:r w:rsidRPr="003F5214">
        <w:rPr>
          <w:rFonts w:ascii="Book Antiqua" w:hAnsi="Book Antiqua"/>
          <w:color w:val="231F20"/>
        </w:rPr>
        <w:t>«</w:t>
      </w:r>
      <w:r w:rsidRPr="003F5214">
        <w:rPr>
          <w:rFonts w:ascii="Book Antiqua" w:eastAsia="Book Antiqua" w:hAnsi="Book Antiqua" w:cs="Book Antiqua"/>
          <w:color w:val="231F20"/>
        </w:rPr>
        <w:t>Fréquentez ceux qui se repentent car c’est ce qu’il y a de plus doux pour les cœurs.»</w:t>
      </w:r>
    </w:p>
  </w:footnote>
  <w:footnote w:id="173">
    <w:p w:rsidR="00425424" w:rsidRPr="003F5214" w:rsidRDefault="00425424" w:rsidP="003F5214">
      <w:pPr>
        <w:pStyle w:val="FootnoteText"/>
        <w:spacing w:before="60"/>
        <w:ind w:left="284" w:hanging="284"/>
        <w:jc w:val="both"/>
        <w:rPr>
          <w:rFonts w:ascii="Book Antiqua" w:hAnsi="Book Antiqua" w:cs="Book Antiqua"/>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eastAsia="Book Antiqua" w:hAnsi="Book Antiqua" w:cs="Book Antiqua"/>
          <w:color w:val="231F20"/>
        </w:rPr>
        <w:t xml:space="preserve">Rapporté par Hannâd Ibn As-Saryi et Abû Nacîm dans </w:t>
      </w:r>
      <w:r w:rsidRPr="003F5214">
        <w:rPr>
          <w:rFonts w:ascii="Book Antiqua" w:hAnsi="Book Antiqua"/>
          <w:color w:val="231F20"/>
        </w:rPr>
        <w:t>«</w:t>
      </w:r>
      <w:r w:rsidRPr="003F5214">
        <w:rPr>
          <w:rFonts w:ascii="Book Antiqua" w:eastAsia="Book Antiqua" w:hAnsi="Book Antiqua" w:cs="Book Antiqua"/>
          <w:color w:val="231F20"/>
          <w:u w:val="single" w:color="231F20"/>
        </w:rPr>
        <w:t>H</w:t>
      </w:r>
      <w:r w:rsidRPr="003F5214">
        <w:rPr>
          <w:rFonts w:ascii="Book Antiqua" w:eastAsia="Book Antiqua" w:hAnsi="Book Antiqua" w:cs="Book Antiqua"/>
          <w:color w:val="231F20"/>
        </w:rPr>
        <w:t>ilyat Al-Awliyâ’» (vol. 3 et 7/p. 242 et 288).</w:t>
      </w:r>
    </w:p>
  </w:footnote>
  <w:footnote w:id="174">
    <w:p w:rsidR="00425424" w:rsidRPr="003F5214" w:rsidRDefault="00425424" w:rsidP="003F5214">
      <w:pPr>
        <w:pStyle w:val="FootnoteText"/>
        <w:spacing w:before="60"/>
        <w:ind w:left="284" w:hanging="284"/>
        <w:jc w:val="both"/>
        <w:rPr>
          <w:rFonts w:ascii="Book Antiqua" w:hAnsi="Book Antiqua" w:cs="Book Antiqua"/>
          <w:lang w:val="en-US"/>
        </w:rPr>
      </w:pPr>
      <w:r w:rsidRPr="003F5214">
        <w:rPr>
          <w:rStyle w:val="FootnoteReference"/>
          <w:rFonts w:ascii="Book Antiqua" w:hAnsi="Book Antiqua" w:cs="Book Antiqua"/>
          <w:vertAlign w:val="baseline"/>
        </w:rPr>
        <w:footnoteRef/>
      </w:r>
      <w:r w:rsidRPr="003F5214">
        <w:rPr>
          <w:rFonts w:ascii="Book Antiqua" w:hAnsi="Book Antiqua" w:cs="Book Antiqua"/>
        </w:rPr>
        <w:t xml:space="preserve"> </w:t>
      </w:r>
      <w:r w:rsidRPr="003F5214">
        <w:rPr>
          <w:rFonts w:ascii="Book Antiqua" w:hAnsi="Book Antiqua" w:cs="BookAntiqua"/>
          <w:lang w:val="en-US" w:eastAsia="en-US"/>
        </w:rPr>
        <w:t xml:space="preserve">« </w:t>
      </w:r>
      <w:r w:rsidRPr="003F5214">
        <w:rPr>
          <w:rFonts w:ascii="Book Antiqua" w:hAnsi="Book Antiqua" w:cs="BookAntiqua-Italic"/>
          <w:lang w:val="en-US" w:eastAsia="en-US"/>
        </w:rPr>
        <w:t>Madârij As-Sâlikîn</w:t>
      </w:r>
      <w:r w:rsidRPr="003F5214">
        <w:rPr>
          <w:rFonts w:ascii="Book Antiqua" w:hAnsi="Book Antiqua" w:cs="BookAntiqua"/>
          <w:lang w:val="en-US" w:eastAsia="en-US"/>
        </w:rPr>
        <w:t>» (vol. 1/p. 307 à 308)</w:t>
      </w:r>
      <w:r w:rsidRPr="003F5214">
        <w:rPr>
          <w:rFonts w:ascii="Book Antiqua" w:hAnsi="Book Antiqua" w:cs="Book Antiqua"/>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4" w:rsidRDefault="00F505D3" w:rsidP="003F5214">
    <w:pPr>
      <w:pStyle w:val="Header"/>
      <w:tabs>
        <w:tab w:val="clear" w:pos="4153"/>
        <w:tab w:val="clear" w:pos="8306"/>
        <w:tab w:val="left" w:pos="851"/>
        <w:tab w:val="left" w:pos="5103"/>
      </w:tabs>
      <w:spacing w:after="180"/>
      <w:ind w:left="284" w:right="284"/>
      <w:jc w:val="both"/>
    </w:pPr>
    <w:r>
      <w:rPr>
        <w:noProof/>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219709</wp:posOffset>
              </wp:positionV>
              <wp:extent cx="3444240" cy="0"/>
              <wp:effectExtent l="0" t="19050" r="3810"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3pt" to="271.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" strokeweight="3pt">
              <v:stroke linestyle="thinThin"/>
            </v:line>
          </w:pict>
        </mc:Fallback>
      </mc:AlternateContent>
    </w:r>
    <w:r w:rsidR="00425424" w:rsidRPr="00A5610E">
      <w:rPr>
        <w:bCs/>
        <w:rtl/>
        <w:lang w:val="en-GB" w:bidi="fa-IR"/>
      </w:rPr>
      <w:fldChar w:fldCharType="begin"/>
    </w:r>
    <w:r w:rsidR="00425424" w:rsidRPr="00A5610E">
      <w:rPr>
        <w:bCs/>
        <w:lang w:val="en-GB" w:bidi="fa-IR"/>
      </w:rPr>
      <w:instrText xml:space="preserve"> PAGE </w:instrText>
    </w:r>
    <w:r w:rsidR="00425424" w:rsidRPr="00A5610E">
      <w:rPr>
        <w:bCs/>
        <w:rtl/>
        <w:lang w:val="en-GB" w:bidi="fa-IR"/>
      </w:rPr>
      <w:fldChar w:fldCharType="separate"/>
    </w:r>
    <w:r>
      <w:rPr>
        <w:bCs/>
        <w:noProof/>
        <w:lang w:val="en-GB" w:bidi="fa-IR"/>
      </w:rPr>
      <w:t>32</w:t>
    </w:r>
    <w:r w:rsidR="00425424" w:rsidRPr="00A5610E">
      <w:rPr>
        <w:bCs/>
        <w:rtl/>
        <w:lang w:val="en-GB" w:bidi="fa-IR"/>
      </w:rPr>
      <w:fldChar w:fldCharType="end"/>
    </w:r>
    <w:r w:rsidR="003F5214">
      <w:rPr>
        <w:rFonts w:ascii="Book Antiqua" w:hAnsi="Book Antiqua" w:cs="Book Antiqua"/>
        <w:b/>
        <w:bCs/>
      </w:rPr>
      <w:t xml:space="preserve">   </w:t>
    </w:r>
    <w:r w:rsidR="003F5214" w:rsidRPr="003F5214">
      <w:rPr>
        <w:rFonts w:ascii="Book Antiqua" w:hAnsi="Book Antiqua"/>
        <w:b/>
        <w:bCs/>
        <w:color w:val="231F20"/>
        <w:spacing w:val="-8"/>
        <w:sz w:val="22"/>
        <w:szCs w:val="22"/>
      </w:rPr>
      <w:t>Avoir besoin d’Allah: L’essence de l’adoration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4" w:rsidRPr="00E00383" w:rsidRDefault="00F505D3" w:rsidP="00425424">
    <w:pPr>
      <w:pStyle w:val="Header"/>
      <w:tabs>
        <w:tab w:val="clear" w:pos="4153"/>
        <w:tab w:val="clear" w:pos="8306"/>
        <w:tab w:val="left" w:pos="284"/>
        <w:tab w:val="left" w:pos="4678"/>
      </w:tabs>
      <w:spacing w:after="180"/>
      <w:ind w:left="284" w:right="284"/>
      <w:jc w:val="both"/>
      <w:rPr>
        <w:lang w:val="en-US"/>
      </w:rPr>
    </w:pPr>
    <w:r>
      <w:rPr>
        <w:noProof/>
        <w:lang w:val="en-US" w:eastAsia="en-US"/>
      </w:rPr>
      <mc:AlternateContent>
        <mc:Choice Requires="wps">
          <w:drawing>
            <wp:anchor distT="4294967295" distB="4294967295" distL="114300" distR="114300" simplePos="0" relativeHeight="251655168" behindDoc="0" locked="0" layoutInCell="1" allowOverlap="1">
              <wp:simplePos x="0" y="0"/>
              <wp:positionH relativeFrom="column">
                <wp:posOffset>5080</wp:posOffset>
              </wp:positionH>
              <wp:positionV relativeFrom="paragraph">
                <wp:posOffset>236854</wp:posOffset>
              </wp:positionV>
              <wp:extent cx="3435985" cy="0"/>
              <wp:effectExtent l="0" t="19050" r="12065"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9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65pt" to="270.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H9Ig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" strokeweight="3pt">
              <v:stroke linestyle="thinThin"/>
            </v:line>
          </w:pict>
        </mc:Fallback>
      </mc:AlternateContent>
    </w:r>
    <w:r w:rsidR="003F5214" w:rsidRPr="003F5214">
      <w:rPr>
        <w:rFonts w:ascii="Book Antiqua" w:hAnsi="Book Antiqua"/>
        <w:b/>
        <w:bCs/>
        <w:color w:val="231F20"/>
        <w:spacing w:val="-8"/>
        <w:sz w:val="22"/>
        <w:szCs w:val="22"/>
      </w:rPr>
      <w:t>Avoir besoin d’Allah: L’essence de l’adoration</w:t>
    </w:r>
    <w:r w:rsidR="003F5214">
      <w:rPr>
        <w:rFonts w:hint="cs"/>
        <w:bCs/>
        <w:rtl/>
        <w:lang w:val="en-GB" w:bidi="fa-IR"/>
      </w:rPr>
      <w:t xml:space="preserve">  </w:t>
    </w:r>
    <w:r w:rsidR="00425424">
      <w:rPr>
        <w:rFonts w:hint="cs"/>
        <w:bCs/>
        <w:rtl/>
        <w:lang w:val="en-GB" w:bidi="fa-IR"/>
      </w:rPr>
      <w:t xml:space="preserve"> </w:t>
    </w:r>
    <w:r w:rsidR="00425424" w:rsidRPr="00A5610E">
      <w:rPr>
        <w:rtl/>
        <w:lang w:val="en-GB" w:bidi="fa-IR"/>
      </w:rPr>
      <w:fldChar w:fldCharType="begin"/>
    </w:r>
    <w:r w:rsidR="00425424" w:rsidRPr="00A5610E">
      <w:rPr>
        <w:lang w:val="en-GB" w:bidi="fa-IR"/>
      </w:rPr>
      <w:instrText xml:space="preserve"> PAGE </w:instrText>
    </w:r>
    <w:r w:rsidR="00425424" w:rsidRPr="00A5610E">
      <w:rPr>
        <w:rtl/>
        <w:lang w:val="en-GB" w:bidi="fa-IR"/>
      </w:rPr>
      <w:fldChar w:fldCharType="separate"/>
    </w:r>
    <w:r>
      <w:rPr>
        <w:noProof/>
        <w:lang w:val="en-GB" w:bidi="fa-IR"/>
      </w:rPr>
      <w:t>31</w:t>
    </w:r>
    <w:r w:rsidR="00425424" w:rsidRPr="00A5610E">
      <w:rPr>
        <w:rtl/>
        <w:lang w:val="en-GB"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24" w:rsidRDefault="00425424">
    <w:pPr>
      <w:pStyle w:val="Header"/>
      <w:rPr>
        <w:lang w:val="en-US"/>
      </w:rPr>
    </w:pPr>
  </w:p>
  <w:p w:rsidR="00425424" w:rsidRDefault="00425424">
    <w:pPr>
      <w:pStyle w:val="Header"/>
      <w:rPr>
        <w:lang w:val="en-US"/>
      </w:rPr>
    </w:pPr>
  </w:p>
  <w:p w:rsidR="00425424" w:rsidRPr="00E00383" w:rsidRDefault="0042542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14" w:rsidRDefault="003F5214">
    <w:pPr>
      <w:pStyle w:val="Header"/>
      <w:rPr>
        <w:lang w:val="en-US"/>
      </w:rPr>
    </w:pPr>
  </w:p>
  <w:p w:rsidR="003F5214" w:rsidRDefault="003F5214">
    <w:pPr>
      <w:pStyle w:val="Header"/>
      <w:rPr>
        <w:lang w:val="en-US"/>
      </w:rPr>
    </w:pPr>
  </w:p>
  <w:p w:rsidR="003F5214" w:rsidRPr="00E00383" w:rsidRDefault="003F521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331"/>
    <w:multiLevelType w:val="hybridMultilevel"/>
    <w:tmpl w:val="323A67A0"/>
    <w:lvl w:ilvl="0" w:tplc="EE06DD26">
      <w:start w:val="1"/>
      <w:numFmt w:val="decimal"/>
      <w:lvlText w:val="%1."/>
      <w:lvlJc w:val="left"/>
      <w:pPr>
        <w:ind w:hanging="200"/>
      </w:pPr>
      <w:rPr>
        <w:rFonts w:ascii="Book Antiqua" w:eastAsia="Book Antiqua" w:hAnsi="Book Antiqua" w:hint="default"/>
        <w:color w:val="231F20"/>
        <w:sz w:val="20"/>
        <w:szCs w:val="20"/>
      </w:rPr>
    </w:lvl>
    <w:lvl w:ilvl="1" w:tplc="83C6E53C">
      <w:start w:val="1"/>
      <w:numFmt w:val="decimal"/>
      <w:lvlText w:val="%2."/>
      <w:lvlJc w:val="left"/>
      <w:pPr>
        <w:ind w:hanging="195"/>
      </w:pPr>
      <w:rPr>
        <w:rFonts w:ascii="Book Antiqua" w:eastAsia="Book Antiqua" w:hAnsi="Book Antiqua" w:hint="default"/>
        <w:color w:val="231F20"/>
        <w:sz w:val="20"/>
        <w:szCs w:val="20"/>
      </w:rPr>
    </w:lvl>
    <w:lvl w:ilvl="2" w:tplc="DB8C2C06">
      <w:start w:val="1"/>
      <w:numFmt w:val="bullet"/>
      <w:lvlText w:val="•"/>
      <w:lvlJc w:val="left"/>
      <w:rPr>
        <w:rFonts w:hint="default"/>
      </w:rPr>
    </w:lvl>
    <w:lvl w:ilvl="3" w:tplc="4796A838">
      <w:start w:val="1"/>
      <w:numFmt w:val="bullet"/>
      <w:lvlText w:val="•"/>
      <w:lvlJc w:val="left"/>
      <w:rPr>
        <w:rFonts w:hint="default"/>
      </w:rPr>
    </w:lvl>
    <w:lvl w:ilvl="4" w:tplc="FF0E79EA">
      <w:start w:val="1"/>
      <w:numFmt w:val="bullet"/>
      <w:lvlText w:val="•"/>
      <w:lvlJc w:val="left"/>
      <w:rPr>
        <w:rFonts w:hint="default"/>
      </w:rPr>
    </w:lvl>
    <w:lvl w:ilvl="5" w:tplc="7E2AA9F4">
      <w:start w:val="1"/>
      <w:numFmt w:val="bullet"/>
      <w:lvlText w:val="•"/>
      <w:lvlJc w:val="left"/>
      <w:rPr>
        <w:rFonts w:hint="default"/>
      </w:rPr>
    </w:lvl>
    <w:lvl w:ilvl="6" w:tplc="80781332">
      <w:start w:val="1"/>
      <w:numFmt w:val="bullet"/>
      <w:lvlText w:val="•"/>
      <w:lvlJc w:val="left"/>
      <w:rPr>
        <w:rFonts w:hint="default"/>
      </w:rPr>
    </w:lvl>
    <w:lvl w:ilvl="7" w:tplc="D4D213F0">
      <w:start w:val="1"/>
      <w:numFmt w:val="bullet"/>
      <w:lvlText w:val="•"/>
      <w:lvlJc w:val="left"/>
      <w:rPr>
        <w:rFonts w:hint="default"/>
      </w:rPr>
    </w:lvl>
    <w:lvl w:ilvl="8" w:tplc="3B7C8CE4">
      <w:start w:val="1"/>
      <w:numFmt w:val="bullet"/>
      <w:lvlText w:val="•"/>
      <w:lvlJc w:val="left"/>
      <w:rPr>
        <w:rFonts w:hint="default"/>
      </w:rPr>
    </w:lvl>
  </w:abstractNum>
  <w:abstractNum w:abstractNumId="1">
    <w:nsid w:val="08055932"/>
    <w:multiLevelType w:val="hybridMultilevel"/>
    <w:tmpl w:val="35789E78"/>
    <w:lvl w:ilvl="0" w:tplc="D7B6DDDE">
      <w:start w:val="1"/>
      <w:numFmt w:val="decimal"/>
      <w:lvlText w:val="%1."/>
      <w:lvlJc w:val="left"/>
      <w:pPr>
        <w:ind w:hanging="188"/>
      </w:pPr>
      <w:rPr>
        <w:rFonts w:ascii="Book Antiqua" w:eastAsia="Book Antiqua" w:hAnsi="Book Antiqua" w:hint="default"/>
        <w:color w:val="231F20"/>
        <w:spacing w:val="-2"/>
        <w:sz w:val="20"/>
        <w:szCs w:val="20"/>
      </w:rPr>
    </w:lvl>
    <w:lvl w:ilvl="1" w:tplc="2AC64068">
      <w:start w:val="1"/>
      <w:numFmt w:val="bullet"/>
      <w:lvlText w:val="•"/>
      <w:lvlJc w:val="left"/>
      <w:rPr>
        <w:rFonts w:hint="default"/>
      </w:rPr>
    </w:lvl>
    <w:lvl w:ilvl="2" w:tplc="5A7A929A">
      <w:start w:val="1"/>
      <w:numFmt w:val="bullet"/>
      <w:lvlText w:val="•"/>
      <w:lvlJc w:val="left"/>
      <w:rPr>
        <w:rFonts w:hint="default"/>
      </w:rPr>
    </w:lvl>
    <w:lvl w:ilvl="3" w:tplc="8ED61418">
      <w:start w:val="1"/>
      <w:numFmt w:val="bullet"/>
      <w:lvlText w:val="•"/>
      <w:lvlJc w:val="left"/>
      <w:rPr>
        <w:rFonts w:hint="default"/>
      </w:rPr>
    </w:lvl>
    <w:lvl w:ilvl="4" w:tplc="58120680">
      <w:start w:val="1"/>
      <w:numFmt w:val="bullet"/>
      <w:lvlText w:val="•"/>
      <w:lvlJc w:val="left"/>
      <w:rPr>
        <w:rFonts w:hint="default"/>
      </w:rPr>
    </w:lvl>
    <w:lvl w:ilvl="5" w:tplc="D8B07698">
      <w:start w:val="1"/>
      <w:numFmt w:val="bullet"/>
      <w:lvlText w:val="•"/>
      <w:lvlJc w:val="left"/>
      <w:rPr>
        <w:rFonts w:hint="default"/>
      </w:rPr>
    </w:lvl>
    <w:lvl w:ilvl="6" w:tplc="004A56A2">
      <w:start w:val="1"/>
      <w:numFmt w:val="bullet"/>
      <w:lvlText w:val="•"/>
      <w:lvlJc w:val="left"/>
      <w:rPr>
        <w:rFonts w:hint="default"/>
      </w:rPr>
    </w:lvl>
    <w:lvl w:ilvl="7" w:tplc="E03AAA86">
      <w:start w:val="1"/>
      <w:numFmt w:val="bullet"/>
      <w:lvlText w:val="•"/>
      <w:lvlJc w:val="left"/>
      <w:rPr>
        <w:rFonts w:hint="default"/>
      </w:rPr>
    </w:lvl>
    <w:lvl w:ilvl="8" w:tplc="56763DA8">
      <w:start w:val="1"/>
      <w:numFmt w:val="bullet"/>
      <w:lvlText w:val="•"/>
      <w:lvlJc w:val="left"/>
      <w:rPr>
        <w:rFonts w:hint="default"/>
      </w:rPr>
    </w:lvl>
  </w:abstractNum>
  <w:abstractNum w:abstractNumId="2">
    <w:nsid w:val="11C85E18"/>
    <w:multiLevelType w:val="hybridMultilevel"/>
    <w:tmpl w:val="10781D48"/>
    <w:lvl w:ilvl="0" w:tplc="A82C0A18">
      <w:start w:val="1"/>
      <w:numFmt w:val="decimal"/>
      <w:lvlText w:val="%1."/>
      <w:lvlJc w:val="left"/>
      <w:pPr>
        <w:ind w:hanging="197"/>
      </w:pPr>
      <w:rPr>
        <w:rFonts w:ascii="Book Antiqua" w:eastAsia="Book Antiqua" w:hAnsi="Book Antiqua" w:hint="default"/>
        <w:color w:val="231F20"/>
        <w:sz w:val="20"/>
        <w:szCs w:val="20"/>
      </w:rPr>
    </w:lvl>
    <w:lvl w:ilvl="1" w:tplc="9B5A37E6">
      <w:start w:val="1"/>
      <w:numFmt w:val="bullet"/>
      <w:lvlText w:val="•"/>
      <w:lvlJc w:val="left"/>
      <w:rPr>
        <w:rFonts w:hint="default"/>
      </w:rPr>
    </w:lvl>
    <w:lvl w:ilvl="2" w:tplc="DE866E18">
      <w:start w:val="1"/>
      <w:numFmt w:val="bullet"/>
      <w:lvlText w:val="•"/>
      <w:lvlJc w:val="left"/>
      <w:rPr>
        <w:rFonts w:hint="default"/>
      </w:rPr>
    </w:lvl>
    <w:lvl w:ilvl="3" w:tplc="E5E4FDA8">
      <w:start w:val="1"/>
      <w:numFmt w:val="bullet"/>
      <w:lvlText w:val="•"/>
      <w:lvlJc w:val="left"/>
      <w:rPr>
        <w:rFonts w:hint="default"/>
      </w:rPr>
    </w:lvl>
    <w:lvl w:ilvl="4" w:tplc="9CC80E86">
      <w:start w:val="1"/>
      <w:numFmt w:val="bullet"/>
      <w:lvlText w:val="•"/>
      <w:lvlJc w:val="left"/>
      <w:rPr>
        <w:rFonts w:hint="default"/>
      </w:rPr>
    </w:lvl>
    <w:lvl w:ilvl="5" w:tplc="870EBE70">
      <w:start w:val="1"/>
      <w:numFmt w:val="bullet"/>
      <w:lvlText w:val="•"/>
      <w:lvlJc w:val="left"/>
      <w:rPr>
        <w:rFonts w:hint="default"/>
      </w:rPr>
    </w:lvl>
    <w:lvl w:ilvl="6" w:tplc="6AF00324">
      <w:start w:val="1"/>
      <w:numFmt w:val="bullet"/>
      <w:lvlText w:val="•"/>
      <w:lvlJc w:val="left"/>
      <w:rPr>
        <w:rFonts w:hint="default"/>
      </w:rPr>
    </w:lvl>
    <w:lvl w:ilvl="7" w:tplc="E8DAB17A">
      <w:start w:val="1"/>
      <w:numFmt w:val="bullet"/>
      <w:lvlText w:val="•"/>
      <w:lvlJc w:val="left"/>
      <w:rPr>
        <w:rFonts w:hint="default"/>
      </w:rPr>
    </w:lvl>
    <w:lvl w:ilvl="8" w:tplc="2458CD30">
      <w:start w:val="1"/>
      <w:numFmt w:val="bullet"/>
      <w:lvlText w:val="•"/>
      <w:lvlJc w:val="left"/>
      <w:rPr>
        <w:rFonts w:hint="default"/>
      </w:rPr>
    </w:lvl>
  </w:abstractNum>
  <w:abstractNum w:abstractNumId="3">
    <w:nsid w:val="136C3E59"/>
    <w:multiLevelType w:val="hybridMultilevel"/>
    <w:tmpl w:val="1E145A48"/>
    <w:lvl w:ilvl="0" w:tplc="0DEC8ED8">
      <w:start w:val="1"/>
      <w:numFmt w:val="decimal"/>
      <w:lvlText w:val="%1."/>
      <w:lvlJc w:val="left"/>
      <w:pPr>
        <w:ind w:hanging="200"/>
      </w:pPr>
      <w:rPr>
        <w:rFonts w:ascii="Book Antiqua" w:eastAsia="Book Antiqua" w:hAnsi="Book Antiqua" w:hint="default"/>
        <w:color w:val="231F20"/>
        <w:sz w:val="20"/>
        <w:szCs w:val="20"/>
      </w:rPr>
    </w:lvl>
    <w:lvl w:ilvl="1" w:tplc="95F66EF8">
      <w:start w:val="1"/>
      <w:numFmt w:val="decimal"/>
      <w:lvlText w:val="%2)"/>
      <w:lvlJc w:val="left"/>
      <w:pPr>
        <w:ind w:hanging="206"/>
      </w:pPr>
      <w:rPr>
        <w:rFonts w:ascii="Book Antiqua" w:eastAsia="Book Antiqua" w:hAnsi="Book Antiqua" w:hint="default"/>
        <w:color w:val="231F20"/>
        <w:sz w:val="19"/>
        <w:szCs w:val="19"/>
      </w:rPr>
    </w:lvl>
    <w:lvl w:ilvl="2" w:tplc="9A7C0F84">
      <w:start w:val="1"/>
      <w:numFmt w:val="bullet"/>
      <w:lvlText w:val="•"/>
      <w:lvlJc w:val="left"/>
      <w:rPr>
        <w:rFonts w:hint="default"/>
      </w:rPr>
    </w:lvl>
    <w:lvl w:ilvl="3" w:tplc="A782B9DC">
      <w:start w:val="1"/>
      <w:numFmt w:val="bullet"/>
      <w:lvlText w:val="•"/>
      <w:lvlJc w:val="left"/>
      <w:rPr>
        <w:rFonts w:hint="default"/>
      </w:rPr>
    </w:lvl>
    <w:lvl w:ilvl="4" w:tplc="ABA0A4A8">
      <w:start w:val="1"/>
      <w:numFmt w:val="bullet"/>
      <w:lvlText w:val="•"/>
      <w:lvlJc w:val="left"/>
      <w:rPr>
        <w:rFonts w:hint="default"/>
      </w:rPr>
    </w:lvl>
    <w:lvl w:ilvl="5" w:tplc="61E29A48">
      <w:start w:val="1"/>
      <w:numFmt w:val="bullet"/>
      <w:lvlText w:val="•"/>
      <w:lvlJc w:val="left"/>
      <w:rPr>
        <w:rFonts w:hint="default"/>
      </w:rPr>
    </w:lvl>
    <w:lvl w:ilvl="6" w:tplc="462C89F2">
      <w:start w:val="1"/>
      <w:numFmt w:val="bullet"/>
      <w:lvlText w:val="•"/>
      <w:lvlJc w:val="left"/>
      <w:rPr>
        <w:rFonts w:hint="default"/>
      </w:rPr>
    </w:lvl>
    <w:lvl w:ilvl="7" w:tplc="7DF81056">
      <w:start w:val="1"/>
      <w:numFmt w:val="bullet"/>
      <w:lvlText w:val="•"/>
      <w:lvlJc w:val="left"/>
      <w:rPr>
        <w:rFonts w:hint="default"/>
      </w:rPr>
    </w:lvl>
    <w:lvl w:ilvl="8" w:tplc="14DC961E">
      <w:start w:val="1"/>
      <w:numFmt w:val="bullet"/>
      <w:lvlText w:val="•"/>
      <w:lvlJc w:val="left"/>
      <w:rPr>
        <w:rFonts w:hint="default"/>
      </w:rPr>
    </w:lvl>
  </w:abstractNum>
  <w:abstractNum w:abstractNumId="4">
    <w:nsid w:val="15434E6B"/>
    <w:multiLevelType w:val="hybridMultilevel"/>
    <w:tmpl w:val="5990818C"/>
    <w:lvl w:ilvl="0" w:tplc="568ED8A6">
      <w:start w:val="1"/>
      <w:numFmt w:val="bullet"/>
      <w:lvlText w:val="-"/>
      <w:lvlJc w:val="left"/>
      <w:pPr>
        <w:ind w:hanging="129"/>
      </w:pPr>
      <w:rPr>
        <w:rFonts w:ascii="Book Antiqua" w:eastAsia="Book Antiqua" w:hAnsi="Book Antiqua" w:hint="default"/>
        <w:color w:val="231F20"/>
        <w:sz w:val="22"/>
        <w:szCs w:val="22"/>
      </w:rPr>
    </w:lvl>
    <w:lvl w:ilvl="1" w:tplc="15A49EEC">
      <w:start w:val="1"/>
      <w:numFmt w:val="bullet"/>
      <w:lvlText w:val="•"/>
      <w:lvlJc w:val="left"/>
      <w:rPr>
        <w:rFonts w:hint="default"/>
      </w:rPr>
    </w:lvl>
    <w:lvl w:ilvl="2" w:tplc="4366344E">
      <w:start w:val="1"/>
      <w:numFmt w:val="bullet"/>
      <w:lvlText w:val="•"/>
      <w:lvlJc w:val="left"/>
      <w:rPr>
        <w:rFonts w:hint="default"/>
      </w:rPr>
    </w:lvl>
    <w:lvl w:ilvl="3" w:tplc="22822AF0">
      <w:start w:val="1"/>
      <w:numFmt w:val="bullet"/>
      <w:lvlText w:val="•"/>
      <w:lvlJc w:val="left"/>
      <w:rPr>
        <w:rFonts w:hint="default"/>
      </w:rPr>
    </w:lvl>
    <w:lvl w:ilvl="4" w:tplc="C618F8E2">
      <w:start w:val="1"/>
      <w:numFmt w:val="bullet"/>
      <w:lvlText w:val="•"/>
      <w:lvlJc w:val="left"/>
      <w:rPr>
        <w:rFonts w:hint="default"/>
      </w:rPr>
    </w:lvl>
    <w:lvl w:ilvl="5" w:tplc="BA54BBB8">
      <w:start w:val="1"/>
      <w:numFmt w:val="bullet"/>
      <w:lvlText w:val="•"/>
      <w:lvlJc w:val="left"/>
      <w:rPr>
        <w:rFonts w:hint="default"/>
      </w:rPr>
    </w:lvl>
    <w:lvl w:ilvl="6" w:tplc="0B503618">
      <w:start w:val="1"/>
      <w:numFmt w:val="bullet"/>
      <w:lvlText w:val="•"/>
      <w:lvlJc w:val="left"/>
      <w:rPr>
        <w:rFonts w:hint="default"/>
      </w:rPr>
    </w:lvl>
    <w:lvl w:ilvl="7" w:tplc="BDA04248">
      <w:start w:val="1"/>
      <w:numFmt w:val="bullet"/>
      <w:lvlText w:val="•"/>
      <w:lvlJc w:val="left"/>
      <w:rPr>
        <w:rFonts w:hint="default"/>
      </w:rPr>
    </w:lvl>
    <w:lvl w:ilvl="8" w:tplc="2C82D57A">
      <w:start w:val="1"/>
      <w:numFmt w:val="bullet"/>
      <w:lvlText w:val="•"/>
      <w:lvlJc w:val="left"/>
      <w:rPr>
        <w:rFonts w:hint="default"/>
      </w:rPr>
    </w:lvl>
  </w:abstractNum>
  <w:abstractNum w:abstractNumId="5">
    <w:nsid w:val="1EBC4978"/>
    <w:multiLevelType w:val="hybridMultilevel"/>
    <w:tmpl w:val="A722522E"/>
    <w:lvl w:ilvl="0" w:tplc="02F6D1BE">
      <w:start w:val="1"/>
      <w:numFmt w:val="decimal"/>
      <w:lvlText w:val="%1."/>
      <w:lvlJc w:val="left"/>
      <w:pPr>
        <w:ind w:hanging="200"/>
      </w:pPr>
      <w:rPr>
        <w:rFonts w:ascii="Book Antiqua" w:eastAsia="Book Antiqua" w:hAnsi="Book Antiqua" w:hint="default"/>
        <w:color w:val="231F20"/>
        <w:sz w:val="20"/>
        <w:szCs w:val="20"/>
      </w:rPr>
    </w:lvl>
    <w:lvl w:ilvl="1" w:tplc="245AE7B2">
      <w:start w:val="2"/>
      <w:numFmt w:val="decimal"/>
      <w:lvlText w:val="%2."/>
      <w:lvlJc w:val="left"/>
      <w:pPr>
        <w:ind w:hanging="200"/>
      </w:pPr>
      <w:rPr>
        <w:rFonts w:ascii="Book Antiqua" w:eastAsia="Book Antiqua" w:hAnsi="Book Antiqua" w:hint="default"/>
        <w:color w:val="231F20"/>
        <w:sz w:val="20"/>
        <w:szCs w:val="20"/>
      </w:rPr>
    </w:lvl>
    <w:lvl w:ilvl="2" w:tplc="36443C18">
      <w:start w:val="1"/>
      <w:numFmt w:val="bullet"/>
      <w:lvlText w:val="•"/>
      <w:lvlJc w:val="left"/>
      <w:rPr>
        <w:rFonts w:hint="default"/>
      </w:rPr>
    </w:lvl>
    <w:lvl w:ilvl="3" w:tplc="F7541A5E">
      <w:start w:val="1"/>
      <w:numFmt w:val="bullet"/>
      <w:lvlText w:val="•"/>
      <w:lvlJc w:val="left"/>
      <w:rPr>
        <w:rFonts w:hint="default"/>
      </w:rPr>
    </w:lvl>
    <w:lvl w:ilvl="4" w:tplc="F21CB9DE">
      <w:start w:val="1"/>
      <w:numFmt w:val="bullet"/>
      <w:lvlText w:val="•"/>
      <w:lvlJc w:val="left"/>
      <w:rPr>
        <w:rFonts w:hint="default"/>
      </w:rPr>
    </w:lvl>
    <w:lvl w:ilvl="5" w:tplc="2C74A64A">
      <w:start w:val="1"/>
      <w:numFmt w:val="bullet"/>
      <w:lvlText w:val="•"/>
      <w:lvlJc w:val="left"/>
      <w:rPr>
        <w:rFonts w:hint="default"/>
      </w:rPr>
    </w:lvl>
    <w:lvl w:ilvl="6" w:tplc="DDB0608A">
      <w:start w:val="1"/>
      <w:numFmt w:val="bullet"/>
      <w:lvlText w:val="•"/>
      <w:lvlJc w:val="left"/>
      <w:rPr>
        <w:rFonts w:hint="default"/>
      </w:rPr>
    </w:lvl>
    <w:lvl w:ilvl="7" w:tplc="09682A76">
      <w:start w:val="1"/>
      <w:numFmt w:val="bullet"/>
      <w:lvlText w:val="•"/>
      <w:lvlJc w:val="left"/>
      <w:rPr>
        <w:rFonts w:hint="default"/>
      </w:rPr>
    </w:lvl>
    <w:lvl w:ilvl="8" w:tplc="53124FDA">
      <w:start w:val="1"/>
      <w:numFmt w:val="bullet"/>
      <w:lvlText w:val="•"/>
      <w:lvlJc w:val="left"/>
      <w:rPr>
        <w:rFonts w:hint="default"/>
      </w:rPr>
    </w:lvl>
  </w:abstractNum>
  <w:abstractNum w:abstractNumId="6">
    <w:nsid w:val="1EFF581E"/>
    <w:multiLevelType w:val="hybridMultilevel"/>
    <w:tmpl w:val="658642A0"/>
    <w:lvl w:ilvl="0" w:tplc="3FFAB9F6">
      <w:start w:val="1"/>
      <w:numFmt w:val="decimal"/>
      <w:lvlText w:val="%1."/>
      <w:lvlJc w:val="left"/>
      <w:pPr>
        <w:ind w:hanging="200"/>
      </w:pPr>
      <w:rPr>
        <w:rFonts w:ascii="Book Antiqua" w:eastAsia="Book Antiqua" w:hAnsi="Book Antiqua" w:hint="default"/>
        <w:color w:val="231F20"/>
        <w:sz w:val="20"/>
        <w:szCs w:val="20"/>
      </w:rPr>
    </w:lvl>
    <w:lvl w:ilvl="1" w:tplc="8B4C67A0">
      <w:start w:val="1"/>
      <w:numFmt w:val="decimal"/>
      <w:lvlText w:val="%2."/>
      <w:lvlJc w:val="left"/>
      <w:pPr>
        <w:ind w:hanging="200"/>
      </w:pPr>
      <w:rPr>
        <w:rFonts w:ascii="Book Antiqua" w:eastAsia="Book Antiqua" w:hAnsi="Book Antiqua" w:hint="default"/>
        <w:color w:val="231F20"/>
        <w:sz w:val="20"/>
        <w:szCs w:val="20"/>
      </w:rPr>
    </w:lvl>
    <w:lvl w:ilvl="2" w:tplc="D87EEC62">
      <w:start w:val="1"/>
      <w:numFmt w:val="bullet"/>
      <w:lvlText w:val="•"/>
      <w:lvlJc w:val="left"/>
      <w:rPr>
        <w:rFonts w:hint="default"/>
      </w:rPr>
    </w:lvl>
    <w:lvl w:ilvl="3" w:tplc="FA0ADD4C">
      <w:start w:val="1"/>
      <w:numFmt w:val="bullet"/>
      <w:lvlText w:val="•"/>
      <w:lvlJc w:val="left"/>
      <w:rPr>
        <w:rFonts w:hint="default"/>
      </w:rPr>
    </w:lvl>
    <w:lvl w:ilvl="4" w:tplc="4AFC3528">
      <w:start w:val="1"/>
      <w:numFmt w:val="bullet"/>
      <w:lvlText w:val="•"/>
      <w:lvlJc w:val="left"/>
      <w:rPr>
        <w:rFonts w:hint="default"/>
      </w:rPr>
    </w:lvl>
    <w:lvl w:ilvl="5" w:tplc="880CDB3E">
      <w:start w:val="1"/>
      <w:numFmt w:val="bullet"/>
      <w:lvlText w:val="•"/>
      <w:lvlJc w:val="left"/>
      <w:rPr>
        <w:rFonts w:hint="default"/>
      </w:rPr>
    </w:lvl>
    <w:lvl w:ilvl="6" w:tplc="84FA012A">
      <w:start w:val="1"/>
      <w:numFmt w:val="bullet"/>
      <w:lvlText w:val="•"/>
      <w:lvlJc w:val="left"/>
      <w:rPr>
        <w:rFonts w:hint="default"/>
      </w:rPr>
    </w:lvl>
    <w:lvl w:ilvl="7" w:tplc="10027616">
      <w:start w:val="1"/>
      <w:numFmt w:val="bullet"/>
      <w:lvlText w:val="•"/>
      <w:lvlJc w:val="left"/>
      <w:rPr>
        <w:rFonts w:hint="default"/>
      </w:rPr>
    </w:lvl>
    <w:lvl w:ilvl="8" w:tplc="BF8E47C0">
      <w:start w:val="1"/>
      <w:numFmt w:val="bullet"/>
      <w:lvlText w:val="•"/>
      <w:lvlJc w:val="left"/>
      <w:rPr>
        <w:rFonts w:hint="default"/>
      </w:rPr>
    </w:lvl>
  </w:abstractNum>
  <w:abstractNum w:abstractNumId="7">
    <w:nsid w:val="212A0329"/>
    <w:multiLevelType w:val="hybridMultilevel"/>
    <w:tmpl w:val="D320FFBE"/>
    <w:lvl w:ilvl="0" w:tplc="DD1AC976">
      <w:start w:val="1"/>
      <w:numFmt w:val="decimal"/>
      <w:lvlText w:val="%1."/>
      <w:lvlJc w:val="left"/>
      <w:pPr>
        <w:ind w:hanging="200"/>
      </w:pPr>
      <w:rPr>
        <w:rFonts w:ascii="Book Antiqua" w:eastAsia="Book Antiqua" w:hAnsi="Book Antiqua" w:hint="default"/>
        <w:color w:val="231F20"/>
        <w:sz w:val="20"/>
        <w:szCs w:val="20"/>
      </w:rPr>
    </w:lvl>
    <w:lvl w:ilvl="1" w:tplc="48EA85CC">
      <w:start w:val="1"/>
      <w:numFmt w:val="bullet"/>
      <w:lvlText w:val="•"/>
      <w:lvlJc w:val="left"/>
      <w:rPr>
        <w:rFonts w:hint="default"/>
      </w:rPr>
    </w:lvl>
    <w:lvl w:ilvl="2" w:tplc="6C2A1050">
      <w:start w:val="1"/>
      <w:numFmt w:val="bullet"/>
      <w:lvlText w:val="•"/>
      <w:lvlJc w:val="left"/>
      <w:rPr>
        <w:rFonts w:hint="default"/>
      </w:rPr>
    </w:lvl>
    <w:lvl w:ilvl="3" w:tplc="468E2D2C">
      <w:start w:val="1"/>
      <w:numFmt w:val="bullet"/>
      <w:lvlText w:val="•"/>
      <w:lvlJc w:val="left"/>
      <w:rPr>
        <w:rFonts w:hint="default"/>
      </w:rPr>
    </w:lvl>
    <w:lvl w:ilvl="4" w:tplc="36BEA0F6">
      <w:start w:val="1"/>
      <w:numFmt w:val="bullet"/>
      <w:lvlText w:val="•"/>
      <w:lvlJc w:val="left"/>
      <w:rPr>
        <w:rFonts w:hint="default"/>
      </w:rPr>
    </w:lvl>
    <w:lvl w:ilvl="5" w:tplc="867E0FDC">
      <w:start w:val="1"/>
      <w:numFmt w:val="bullet"/>
      <w:lvlText w:val="•"/>
      <w:lvlJc w:val="left"/>
      <w:rPr>
        <w:rFonts w:hint="default"/>
      </w:rPr>
    </w:lvl>
    <w:lvl w:ilvl="6" w:tplc="DE1A430E">
      <w:start w:val="1"/>
      <w:numFmt w:val="bullet"/>
      <w:lvlText w:val="•"/>
      <w:lvlJc w:val="left"/>
      <w:rPr>
        <w:rFonts w:hint="default"/>
      </w:rPr>
    </w:lvl>
    <w:lvl w:ilvl="7" w:tplc="D59AFF30">
      <w:start w:val="1"/>
      <w:numFmt w:val="bullet"/>
      <w:lvlText w:val="•"/>
      <w:lvlJc w:val="left"/>
      <w:rPr>
        <w:rFonts w:hint="default"/>
      </w:rPr>
    </w:lvl>
    <w:lvl w:ilvl="8" w:tplc="631A4E20">
      <w:start w:val="1"/>
      <w:numFmt w:val="bullet"/>
      <w:lvlText w:val="•"/>
      <w:lvlJc w:val="left"/>
      <w:rPr>
        <w:rFonts w:hint="default"/>
      </w:rPr>
    </w:lvl>
  </w:abstractNum>
  <w:abstractNum w:abstractNumId="8">
    <w:nsid w:val="295E370E"/>
    <w:multiLevelType w:val="hybridMultilevel"/>
    <w:tmpl w:val="A250625E"/>
    <w:lvl w:ilvl="0" w:tplc="0CD6B07E">
      <w:start w:val="1"/>
      <w:numFmt w:val="decimal"/>
      <w:lvlText w:val="%1."/>
      <w:lvlJc w:val="left"/>
      <w:pPr>
        <w:ind w:hanging="190"/>
      </w:pPr>
      <w:rPr>
        <w:rFonts w:ascii="Book Antiqua" w:eastAsia="Book Antiqua" w:hAnsi="Book Antiqua" w:hint="default"/>
        <w:color w:val="231F20"/>
        <w:spacing w:val="-1"/>
        <w:sz w:val="20"/>
        <w:szCs w:val="20"/>
      </w:rPr>
    </w:lvl>
    <w:lvl w:ilvl="1" w:tplc="4BF43178">
      <w:start w:val="1"/>
      <w:numFmt w:val="bullet"/>
      <w:lvlText w:val="•"/>
      <w:lvlJc w:val="left"/>
      <w:rPr>
        <w:rFonts w:hint="default"/>
      </w:rPr>
    </w:lvl>
    <w:lvl w:ilvl="2" w:tplc="162CE42A">
      <w:start w:val="1"/>
      <w:numFmt w:val="bullet"/>
      <w:lvlText w:val="•"/>
      <w:lvlJc w:val="left"/>
      <w:rPr>
        <w:rFonts w:hint="default"/>
      </w:rPr>
    </w:lvl>
    <w:lvl w:ilvl="3" w:tplc="B1D01956">
      <w:start w:val="1"/>
      <w:numFmt w:val="bullet"/>
      <w:lvlText w:val="•"/>
      <w:lvlJc w:val="left"/>
      <w:rPr>
        <w:rFonts w:hint="default"/>
      </w:rPr>
    </w:lvl>
    <w:lvl w:ilvl="4" w:tplc="4434D238">
      <w:start w:val="1"/>
      <w:numFmt w:val="bullet"/>
      <w:lvlText w:val="•"/>
      <w:lvlJc w:val="left"/>
      <w:rPr>
        <w:rFonts w:hint="default"/>
      </w:rPr>
    </w:lvl>
    <w:lvl w:ilvl="5" w:tplc="43FCB1B2">
      <w:start w:val="1"/>
      <w:numFmt w:val="bullet"/>
      <w:lvlText w:val="•"/>
      <w:lvlJc w:val="left"/>
      <w:rPr>
        <w:rFonts w:hint="default"/>
      </w:rPr>
    </w:lvl>
    <w:lvl w:ilvl="6" w:tplc="AB1E2292">
      <w:start w:val="1"/>
      <w:numFmt w:val="bullet"/>
      <w:lvlText w:val="•"/>
      <w:lvlJc w:val="left"/>
      <w:rPr>
        <w:rFonts w:hint="default"/>
      </w:rPr>
    </w:lvl>
    <w:lvl w:ilvl="7" w:tplc="82CEA5AA">
      <w:start w:val="1"/>
      <w:numFmt w:val="bullet"/>
      <w:lvlText w:val="•"/>
      <w:lvlJc w:val="left"/>
      <w:rPr>
        <w:rFonts w:hint="default"/>
      </w:rPr>
    </w:lvl>
    <w:lvl w:ilvl="8" w:tplc="F2485DE0">
      <w:start w:val="1"/>
      <w:numFmt w:val="bullet"/>
      <w:lvlText w:val="•"/>
      <w:lvlJc w:val="left"/>
      <w:rPr>
        <w:rFonts w:hint="default"/>
      </w:rPr>
    </w:lvl>
  </w:abstractNum>
  <w:abstractNum w:abstractNumId="9">
    <w:nsid w:val="2D0D14E7"/>
    <w:multiLevelType w:val="hybridMultilevel"/>
    <w:tmpl w:val="24E6DDDC"/>
    <w:lvl w:ilvl="0" w:tplc="DEFAAD8A">
      <w:start w:val="1"/>
      <w:numFmt w:val="decimal"/>
      <w:lvlText w:val="%1."/>
      <w:lvlJc w:val="left"/>
      <w:pPr>
        <w:ind w:hanging="200"/>
      </w:pPr>
      <w:rPr>
        <w:rFonts w:ascii="Book Antiqua" w:eastAsia="Book Antiqua" w:hAnsi="Book Antiqua" w:hint="default"/>
        <w:color w:val="231F20"/>
        <w:sz w:val="20"/>
        <w:szCs w:val="20"/>
      </w:rPr>
    </w:lvl>
    <w:lvl w:ilvl="1" w:tplc="FEDE4C24">
      <w:start w:val="1"/>
      <w:numFmt w:val="decimal"/>
      <w:lvlText w:val="%2."/>
      <w:lvlJc w:val="left"/>
      <w:pPr>
        <w:ind w:hanging="189"/>
      </w:pPr>
      <w:rPr>
        <w:rFonts w:ascii="Book Antiqua" w:eastAsia="Book Antiqua" w:hAnsi="Book Antiqua" w:hint="default"/>
        <w:color w:val="231F20"/>
        <w:spacing w:val="-2"/>
        <w:sz w:val="20"/>
        <w:szCs w:val="20"/>
      </w:rPr>
    </w:lvl>
    <w:lvl w:ilvl="2" w:tplc="5524977C">
      <w:start w:val="1"/>
      <w:numFmt w:val="bullet"/>
      <w:lvlText w:val="•"/>
      <w:lvlJc w:val="left"/>
      <w:rPr>
        <w:rFonts w:hint="default"/>
      </w:rPr>
    </w:lvl>
    <w:lvl w:ilvl="3" w:tplc="0A6291A0">
      <w:start w:val="1"/>
      <w:numFmt w:val="bullet"/>
      <w:lvlText w:val="•"/>
      <w:lvlJc w:val="left"/>
      <w:rPr>
        <w:rFonts w:hint="default"/>
      </w:rPr>
    </w:lvl>
    <w:lvl w:ilvl="4" w:tplc="3320B242">
      <w:start w:val="1"/>
      <w:numFmt w:val="bullet"/>
      <w:lvlText w:val="•"/>
      <w:lvlJc w:val="left"/>
      <w:rPr>
        <w:rFonts w:hint="default"/>
      </w:rPr>
    </w:lvl>
    <w:lvl w:ilvl="5" w:tplc="2C6A3AF0">
      <w:start w:val="1"/>
      <w:numFmt w:val="bullet"/>
      <w:lvlText w:val="•"/>
      <w:lvlJc w:val="left"/>
      <w:rPr>
        <w:rFonts w:hint="default"/>
      </w:rPr>
    </w:lvl>
    <w:lvl w:ilvl="6" w:tplc="7F3462AA">
      <w:start w:val="1"/>
      <w:numFmt w:val="bullet"/>
      <w:lvlText w:val="•"/>
      <w:lvlJc w:val="left"/>
      <w:rPr>
        <w:rFonts w:hint="default"/>
      </w:rPr>
    </w:lvl>
    <w:lvl w:ilvl="7" w:tplc="B04AAFFE">
      <w:start w:val="1"/>
      <w:numFmt w:val="bullet"/>
      <w:lvlText w:val="•"/>
      <w:lvlJc w:val="left"/>
      <w:rPr>
        <w:rFonts w:hint="default"/>
      </w:rPr>
    </w:lvl>
    <w:lvl w:ilvl="8" w:tplc="12FE0EDE">
      <w:start w:val="1"/>
      <w:numFmt w:val="bullet"/>
      <w:lvlText w:val="•"/>
      <w:lvlJc w:val="left"/>
      <w:rPr>
        <w:rFonts w:hint="default"/>
      </w:rPr>
    </w:lvl>
  </w:abstractNum>
  <w:abstractNum w:abstractNumId="10">
    <w:nsid w:val="2E7B55EA"/>
    <w:multiLevelType w:val="hybridMultilevel"/>
    <w:tmpl w:val="8A243182"/>
    <w:lvl w:ilvl="0" w:tplc="B3F65104">
      <w:start w:val="1"/>
      <w:numFmt w:val="decimal"/>
      <w:lvlText w:val="%1."/>
      <w:lvlJc w:val="left"/>
      <w:pPr>
        <w:ind w:hanging="239"/>
      </w:pPr>
      <w:rPr>
        <w:rFonts w:ascii="Book Antiqua" w:eastAsia="Book Antiqua" w:hAnsi="Book Antiqua" w:hint="default"/>
        <w:color w:val="231F20"/>
        <w:sz w:val="20"/>
        <w:szCs w:val="20"/>
      </w:rPr>
    </w:lvl>
    <w:lvl w:ilvl="1" w:tplc="83BC5850">
      <w:start w:val="1"/>
      <w:numFmt w:val="bullet"/>
      <w:lvlText w:val="•"/>
      <w:lvlJc w:val="left"/>
      <w:rPr>
        <w:rFonts w:hint="default"/>
      </w:rPr>
    </w:lvl>
    <w:lvl w:ilvl="2" w:tplc="8604E358">
      <w:start w:val="1"/>
      <w:numFmt w:val="bullet"/>
      <w:lvlText w:val="•"/>
      <w:lvlJc w:val="left"/>
      <w:rPr>
        <w:rFonts w:hint="default"/>
      </w:rPr>
    </w:lvl>
    <w:lvl w:ilvl="3" w:tplc="61489EBC">
      <w:start w:val="1"/>
      <w:numFmt w:val="bullet"/>
      <w:lvlText w:val="•"/>
      <w:lvlJc w:val="left"/>
      <w:rPr>
        <w:rFonts w:hint="default"/>
      </w:rPr>
    </w:lvl>
    <w:lvl w:ilvl="4" w:tplc="20BE7F9A">
      <w:start w:val="1"/>
      <w:numFmt w:val="bullet"/>
      <w:lvlText w:val="•"/>
      <w:lvlJc w:val="left"/>
      <w:rPr>
        <w:rFonts w:hint="default"/>
      </w:rPr>
    </w:lvl>
    <w:lvl w:ilvl="5" w:tplc="ADA8A458">
      <w:start w:val="1"/>
      <w:numFmt w:val="bullet"/>
      <w:lvlText w:val="•"/>
      <w:lvlJc w:val="left"/>
      <w:rPr>
        <w:rFonts w:hint="default"/>
      </w:rPr>
    </w:lvl>
    <w:lvl w:ilvl="6" w:tplc="400EC7B8">
      <w:start w:val="1"/>
      <w:numFmt w:val="bullet"/>
      <w:lvlText w:val="•"/>
      <w:lvlJc w:val="left"/>
      <w:rPr>
        <w:rFonts w:hint="default"/>
      </w:rPr>
    </w:lvl>
    <w:lvl w:ilvl="7" w:tplc="73D88DB2">
      <w:start w:val="1"/>
      <w:numFmt w:val="bullet"/>
      <w:lvlText w:val="•"/>
      <w:lvlJc w:val="left"/>
      <w:rPr>
        <w:rFonts w:hint="default"/>
      </w:rPr>
    </w:lvl>
    <w:lvl w:ilvl="8" w:tplc="69D6C2CE">
      <w:start w:val="1"/>
      <w:numFmt w:val="bullet"/>
      <w:lvlText w:val="•"/>
      <w:lvlJc w:val="left"/>
      <w:rPr>
        <w:rFonts w:hint="default"/>
      </w:rPr>
    </w:lvl>
  </w:abstractNum>
  <w:abstractNum w:abstractNumId="11">
    <w:nsid w:val="38A97808"/>
    <w:multiLevelType w:val="hybridMultilevel"/>
    <w:tmpl w:val="5A64442E"/>
    <w:lvl w:ilvl="0" w:tplc="2D5EED24">
      <w:start w:val="1"/>
      <w:numFmt w:val="decimal"/>
      <w:lvlText w:val="%1."/>
      <w:lvlJc w:val="left"/>
      <w:pPr>
        <w:ind w:hanging="200"/>
      </w:pPr>
      <w:rPr>
        <w:rFonts w:ascii="Book Antiqua" w:eastAsia="Book Antiqua" w:hAnsi="Book Antiqua" w:hint="default"/>
        <w:color w:val="231F20"/>
        <w:sz w:val="20"/>
        <w:szCs w:val="20"/>
      </w:rPr>
    </w:lvl>
    <w:lvl w:ilvl="1" w:tplc="0C58105E">
      <w:start w:val="1"/>
      <w:numFmt w:val="decimal"/>
      <w:lvlText w:val="%2."/>
      <w:lvlJc w:val="left"/>
      <w:pPr>
        <w:ind w:hanging="200"/>
      </w:pPr>
      <w:rPr>
        <w:rFonts w:ascii="Book Antiqua" w:eastAsia="Book Antiqua" w:hAnsi="Book Antiqua" w:hint="default"/>
        <w:color w:val="231F20"/>
        <w:sz w:val="20"/>
        <w:szCs w:val="20"/>
      </w:rPr>
    </w:lvl>
    <w:lvl w:ilvl="2" w:tplc="4BCEA9B4">
      <w:start w:val="1"/>
      <w:numFmt w:val="bullet"/>
      <w:lvlText w:val="-"/>
      <w:lvlJc w:val="left"/>
      <w:pPr>
        <w:ind w:hanging="162"/>
      </w:pPr>
      <w:rPr>
        <w:rFonts w:ascii="Book Antiqua" w:eastAsia="Book Antiqua" w:hAnsi="Book Antiqua" w:hint="default"/>
        <w:color w:val="231F20"/>
        <w:sz w:val="22"/>
        <w:szCs w:val="22"/>
      </w:rPr>
    </w:lvl>
    <w:lvl w:ilvl="3" w:tplc="C84492DE">
      <w:start w:val="1"/>
      <w:numFmt w:val="bullet"/>
      <w:lvlText w:val="•"/>
      <w:lvlJc w:val="left"/>
      <w:rPr>
        <w:rFonts w:hint="default"/>
      </w:rPr>
    </w:lvl>
    <w:lvl w:ilvl="4" w:tplc="EC02908A">
      <w:start w:val="1"/>
      <w:numFmt w:val="bullet"/>
      <w:lvlText w:val="•"/>
      <w:lvlJc w:val="left"/>
      <w:rPr>
        <w:rFonts w:hint="default"/>
      </w:rPr>
    </w:lvl>
    <w:lvl w:ilvl="5" w:tplc="7AC8AE1A">
      <w:start w:val="1"/>
      <w:numFmt w:val="bullet"/>
      <w:lvlText w:val="•"/>
      <w:lvlJc w:val="left"/>
      <w:rPr>
        <w:rFonts w:hint="default"/>
      </w:rPr>
    </w:lvl>
    <w:lvl w:ilvl="6" w:tplc="A652133E">
      <w:start w:val="1"/>
      <w:numFmt w:val="bullet"/>
      <w:lvlText w:val="•"/>
      <w:lvlJc w:val="left"/>
      <w:rPr>
        <w:rFonts w:hint="default"/>
      </w:rPr>
    </w:lvl>
    <w:lvl w:ilvl="7" w:tplc="7CEAA760">
      <w:start w:val="1"/>
      <w:numFmt w:val="bullet"/>
      <w:lvlText w:val="•"/>
      <w:lvlJc w:val="left"/>
      <w:rPr>
        <w:rFonts w:hint="default"/>
      </w:rPr>
    </w:lvl>
    <w:lvl w:ilvl="8" w:tplc="9AA8C48C">
      <w:start w:val="1"/>
      <w:numFmt w:val="bullet"/>
      <w:lvlText w:val="•"/>
      <w:lvlJc w:val="left"/>
      <w:rPr>
        <w:rFonts w:hint="default"/>
      </w:rPr>
    </w:lvl>
  </w:abstractNum>
  <w:abstractNum w:abstractNumId="12">
    <w:nsid w:val="3A7A0EED"/>
    <w:multiLevelType w:val="hybridMultilevel"/>
    <w:tmpl w:val="9D6EFB94"/>
    <w:lvl w:ilvl="0" w:tplc="07A46EE2">
      <w:start w:val="1"/>
      <w:numFmt w:val="decimal"/>
      <w:lvlText w:val="%1."/>
      <w:lvlJc w:val="left"/>
      <w:pPr>
        <w:ind w:hanging="213"/>
      </w:pPr>
      <w:rPr>
        <w:rFonts w:ascii="Book Antiqua" w:eastAsia="Book Antiqua" w:hAnsi="Book Antiqua" w:hint="default"/>
        <w:color w:val="231F20"/>
        <w:sz w:val="20"/>
        <w:szCs w:val="20"/>
      </w:rPr>
    </w:lvl>
    <w:lvl w:ilvl="1" w:tplc="6F987DDE">
      <w:start w:val="1"/>
      <w:numFmt w:val="decimal"/>
      <w:lvlText w:val="%2."/>
      <w:lvlJc w:val="left"/>
      <w:pPr>
        <w:ind w:hanging="200"/>
      </w:pPr>
      <w:rPr>
        <w:rFonts w:ascii="Book Antiqua" w:eastAsia="Book Antiqua" w:hAnsi="Book Antiqua" w:hint="default"/>
        <w:color w:val="231F20"/>
        <w:sz w:val="20"/>
        <w:szCs w:val="20"/>
      </w:rPr>
    </w:lvl>
    <w:lvl w:ilvl="2" w:tplc="09CE6998">
      <w:start w:val="1"/>
      <w:numFmt w:val="bullet"/>
      <w:lvlText w:val="•"/>
      <w:lvlJc w:val="left"/>
      <w:rPr>
        <w:rFonts w:hint="default"/>
      </w:rPr>
    </w:lvl>
    <w:lvl w:ilvl="3" w:tplc="4D7850DE">
      <w:start w:val="1"/>
      <w:numFmt w:val="bullet"/>
      <w:lvlText w:val="•"/>
      <w:lvlJc w:val="left"/>
      <w:rPr>
        <w:rFonts w:hint="default"/>
      </w:rPr>
    </w:lvl>
    <w:lvl w:ilvl="4" w:tplc="ADCE432E">
      <w:start w:val="1"/>
      <w:numFmt w:val="bullet"/>
      <w:lvlText w:val="•"/>
      <w:lvlJc w:val="left"/>
      <w:rPr>
        <w:rFonts w:hint="default"/>
      </w:rPr>
    </w:lvl>
    <w:lvl w:ilvl="5" w:tplc="873C8F24">
      <w:start w:val="1"/>
      <w:numFmt w:val="bullet"/>
      <w:lvlText w:val="•"/>
      <w:lvlJc w:val="left"/>
      <w:rPr>
        <w:rFonts w:hint="default"/>
      </w:rPr>
    </w:lvl>
    <w:lvl w:ilvl="6" w:tplc="DB2A6B1E">
      <w:start w:val="1"/>
      <w:numFmt w:val="bullet"/>
      <w:lvlText w:val="•"/>
      <w:lvlJc w:val="left"/>
      <w:rPr>
        <w:rFonts w:hint="default"/>
      </w:rPr>
    </w:lvl>
    <w:lvl w:ilvl="7" w:tplc="F2FE9710">
      <w:start w:val="1"/>
      <w:numFmt w:val="bullet"/>
      <w:lvlText w:val="•"/>
      <w:lvlJc w:val="left"/>
      <w:rPr>
        <w:rFonts w:hint="default"/>
      </w:rPr>
    </w:lvl>
    <w:lvl w:ilvl="8" w:tplc="D11CA02C">
      <w:start w:val="1"/>
      <w:numFmt w:val="bullet"/>
      <w:lvlText w:val="•"/>
      <w:lvlJc w:val="left"/>
      <w:rPr>
        <w:rFonts w:hint="default"/>
      </w:rPr>
    </w:lvl>
  </w:abstractNum>
  <w:abstractNum w:abstractNumId="13">
    <w:nsid w:val="3AD24BAE"/>
    <w:multiLevelType w:val="hybridMultilevel"/>
    <w:tmpl w:val="34CC075A"/>
    <w:lvl w:ilvl="0" w:tplc="68E236E6">
      <w:start w:val="1"/>
      <w:numFmt w:val="decimal"/>
      <w:lvlText w:val="%1."/>
      <w:lvlJc w:val="left"/>
      <w:pPr>
        <w:ind w:hanging="190"/>
        <w:jc w:val="right"/>
      </w:pPr>
      <w:rPr>
        <w:rFonts w:ascii="Book Antiqua" w:eastAsia="Book Antiqua" w:hAnsi="Book Antiqua" w:hint="default"/>
        <w:color w:val="231F20"/>
        <w:w w:val="96"/>
        <w:sz w:val="20"/>
        <w:szCs w:val="20"/>
      </w:rPr>
    </w:lvl>
    <w:lvl w:ilvl="1" w:tplc="653C1B32">
      <w:start w:val="1"/>
      <w:numFmt w:val="decimal"/>
      <w:lvlText w:val="%2."/>
      <w:lvlJc w:val="left"/>
      <w:pPr>
        <w:ind w:hanging="200"/>
      </w:pPr>
      <w:rPr>
        <w:rFonts w:ascii="Book Antiqua" w:eastAsia="Book Antiqua" w:hAnsi="Book Antiqua" w:hint="default"/>
        <w:color w:val="231F20"/>
        <w:sz w:val="20"/>
        <w:szCs w:val="20"/>
      </w:rPr>
    </w:lvl>
    <w:lvl w:ilvl="2" w:tplc="C51076F6">
      <w:start w:val="1"/>
      <w:numFmt w:val="bullet"/>
      <w:lvlText w:val="-"/>
      <w:lvlJc w:val="left"/>
      <w:pPr>
        <w:ind w:hanging="148"/>
      </w:pPr>
      <w:rPr>
        <w:rFonts w:ascii="Book Antiqua" w:eastAsia="Book Antiqua" w:hAnsi="Book Antiqua" w:hint="default"/>
        <w:color w:val="231F20"/>
        <w:sz w:val="22"/>
        <w:szCs w:val="22"/>
      </w:rPr>
    </w:lvl>
    <w:lvl w:ilvl="3" w:tplc="2A34713E">
      <w:start w:val="1"/>
      <w:numFmt w:val="bullet"/>
      <w:lvlText w:val="•"/>
      <w:lvlJc w:val="left"/>
      <w:rPr>
        <w:rFonts w:hint="default"/>
      </w:rPr>
    </w:lvl>
    <w:lvl w:ilvl="4" w:tplc="EF007E7A">
      <w:start w:val="1"/>
      <w:numFmt w:val="bullet"/>
      <w:lvlText w:val="•"/>
      <w:lvlJc w:val="left"/>
      <w:rPr>
        <w:rFonts w:hint="default"/>
      </w:rPr>
    </w:lvl>
    <w:lvl w:ilvl="5" w:tplc="812A8FB0">
      <w:start w:val="1"/>
      <w:numFmt w:val="bullet"/>
      <w:lvlText w:val="•"/>
      <w:lvlJc w:val="left"/>
      <w:rPr>
        <w:rFonts w:hint="default"/>
      </w:rPr>
    </w:lvl>
    <w:lvl w:ilvl="6" w:tplc="E07471FC">
      <w:start w:val="1"/>
      <w:numFmt w:val="bullet"/>
      <w:lvlText w:val="•"/>
      <w:lvlJc w:val="left"/>
      <w:rPr>
        <w:rFonts w:hint="default"/>
      </w:rPr>
    </w:lvl>
    <w:lvl w:ilvl="7" w:tplc="3D509B5A">
      <w:start w:val="1"/>
      <w:numFmt w:val="bullet"/>
      <w:lvlText w:val="•"/>
      <w:lvlJc w:val="left"/>
      <w:rPr>
        <w:rFonts w:hint="default"/>
      </w:rPr>
    </w:lvl>
    <w:lvl w:ilvl="8" w:tplc="47026734">
      <w:start w:val="1"/>
      <w:numFmt w:val="bullet"/>
      <w:lvlText w:val="•"/>
      <w:lvlJc w:val="left"/>
      <w:rPr>
        <w:rFonts w:hint="default"/>
      </w:rPr>
    </w:lvl>
  </w:abstractNum>
  <w:abstractNum w:abstractNumId="14">
    <w:nsid w:val="3EEA6B42"/>
    <w:multiLevelType w:val="hybridMultilevel"/>
    <w:tmpl w:val="422E4C24"/>
    <w:lvl w:ilvl="0" w:tplc="F1EA52FA">
      <w:start w:val="1"/>
      <w:numFmt w:val="decimal"/>
      <w:lvlText w:val="%1."/>
      <w:lvlJc w:val="left"/>
      <w:pPr>
        <w:ind w:hanging="200"/>
      </w:pPr>
      <w:rPr>
        <w:rFonts w:ascii="Book Antiqua" w:eastAsia="Book Antiqua" w:hAnsi="Book Antiqua" w:hint="default"/>
        <w:color w:val="231F2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F0005"/>
    <w:multiLevelType w:val="hybridMultilevel"/>
    <w:tmpl w:val="EC10B0AC"/>
    <w:lvl w:ilvl="0" w:tplc="5980EE14">
      <w:start w:val="3"/>
      <w:numFmt w:val="decimal"/>
      <w:lvlText w:val="%1."/>
      <w:lvlJc w:val="left"/>
      <w:pPr>
        <w:ind w:hanging="200"/>
      </w:pPr>
      <w:rPr>
        <w:rFonts w:ascii="Book Antiqua" w:eastAsia="Book Antiqua" w:hAnsi="Book Antiqua" w:hint="default"/>
        <w:color w:val="231F20"/>
        <w:sz w:val="20"/>
        <w:szCs w:val="20"/>
      </w:rPr>
    </w:lvl>
    <w:lvl w:ilvl="1" w:tplc="118698B4">
      <w:start w:val="1"/>
      <w:numFmt w:val="bullet"/>
      <w:lvlText w:val="•"/>
      <w:lvlJc w:val="left"/>
      <w:rPr>
        <w:rFonts w:hint="default"/>
      </w:rPr>
    </w:lvl>
    <w:lvl w:ilvl="2" w:tplc="DB2809F4">
      <w:start w:val="1"/>
      <w:numFmt w:val="bullet"/>
      <w:lvlText w:val="•"/>
      <w:lvlJc w:val="left"/>
      <w:rPr>
        <w:rFonts w:hint="default"/>
      </w:rPr>
    </w:lvl>
    <w:lvl w:ilvl="3" w:tplc="3592A3F4">
      <w:start w:val="1"/>
      <w:numFmt w:val="bullet"/>
      <w:lvlText w:val="•"/>
      <w:lvlJc w:val="left"/>
      <w:rPr>
        <w:rFonts w:hint="default"/>
      </w:rPr>
    </w:lvl>
    <w:lvl w:ilvl="4" w:tplc="6B52BC0A">
      <w:start w:val="1"/>
      <w:numFmt w:val="bullet"/>
      <w:lvlText w:val="•"/>
      <w:lvlJc w:val="left"/>
      <w:rPr>
        <w:rFonts w:hint="default"/>
      </w:rPr>
    </w:lvl>
    <w:lvl w:ilvl="5" w:tplc="4B28B08A">
      <w:start w:val="1"/>
      <w:numFmt w:val="bullet"/>
      <w:lvlText w:val="•"/>
      <w:lvlJc w:val="left"/>
      <w:rPr>
        <w:rFonts w:hint="default"/>
      </w:rPr>
    </w:lvl>
    <w:lvl w:ilvl="6" w:tplc="3AEE4482">
      <w:start w:val="1"/>
      <w:numFmt w:val="bullet"/>
      <w:lvlText w:val="•"/>
      <w:lvlJc w:val="left"/>
      <w:rPr>
        <w:rFonts w:hint="default"/>
      </w:rPr>
    </w:lvl>
    <w:lvl w:ilvl="7" w:tplc="7D2EF5D6">
      <w:start w:val="1"/>
      <w:numFmt w:val="bullet"/>
      <w:lvlText w:val="•"/>
      <w:lvlJc w:val="left"/>
      <w:rPr>
        <w:rFonts w:hint="default"/>
      </w:rPr>
    </w:lvl>
    <w:lvl w:ilvl="8" w:tplc="9C0278E2">
      <w:start w:val="1"/>
      <w:numFmt w:val="bullet"/>
      <w:lvlText w:val="•"/>
      <w:lvlJc w:val="left"/>
      <w:rPr>
        <w:rFonts w:hint="default"/>
      </w:rPr>
    </w:lvl>
  </w:abstractNum>
  <w:abstractNum w:abstractNumId="16">
    <w:nsid w:val="448616B5"/>
    <w:multiLevelType w:val="hybridMultilevel"/>
    <w:tmpl w:val="B818133E"/>
    <w:lvl w:ilvl="0" w:tplc="B3E260F6">
      <w:start w:val="7"/>
      <w:numFmt w:val="lowerLetter"/>
      <w:lvlText w:val="(%1)"/>
      <w:lvlJc w:val="left"/>
      <w:pPr>
        <w:ind w:hanging="402"/>
      </w:pPr>
      <w:rPr>
        <w:rFonts w:ascii="Book Antiqua" w:eastAsia="Book Antiqua" w:hAnsi="Book Antiqua" w:hint="default"/>
        <w:color w:val="231F20"/>
        <w:sz w:val="20"/>
        <w:szCs w:val="20"/>
      </w:rPr>
    </w:lvl>
    <w:lvl w:ilvl="1" w:tplc="481CB09E">
      <w:start w:val="1"/>
      <w:numFmt w:val="bullet"/>
      <w:lvlText w:val="•"/>
      <w:lvlJc w:val="left"/>
      <w:rPr>
        <w:rFonts w:hint="default"/>
      </w:rPr>
    </w:lvl>
    <w:lvl w:ilvl="2" w:tplc="095A2A1C">
      <w:start w:val="1"/>
      <w:numFmt w:val="bullet"/>
      <w:lvlText w:val="•"/>
      <w:lvlJc w:val="left"/>
      <w:rPr>
        <w:rFonts w:hint="default"/>
      </w:rPr>
    </w:lvl>
    <w:lvl w:ilvl="3" w:tplc="B94074BC">
      <w:start w:val="1"/>
      <w:numFmt w:val="bullet"/>
      <w:lvlText w:val="•"/>
      <w:lvlJc w:val="left"/>
      <w:rPr>
        <w:rFonts w:hint="default"/>
      </w:rPr>
    </w:lvl>
    <w:lvl w:ilvl="4" w:tplc="D7764278">
      <w:start w:val="1"/>
      <w:numFmt w:val="bullet"/>
      <w:lvlText w:val="•"/>
      <w:lvlJc w:val="left"/>
      <w:rPr>
        <w:rFonts w:hint="default"/>
      </w:rPr>
    </w:lvl>
    <w:lvl w:ilvl="5" w:tplc="6096D3D4">
      <w:start w:val="1"/>
      <w:numFmt w:val="bullet"/>
      <w:lvlText w:val="•"/>
      <w:lvlJc w:val="left"/>
      <w:rPr>
        <w:rFonts w:hint="default"/>
      </w:rPr>
    </w:lvl>
    <w:lvl w:ilvl="6" w:tplc="F76C8BFA">
      <w:start w:val="1"/>
      <w:numFmt w:val="bullet"/>
      <w:lvlText w:val="•"/>
      <w:lvlJc w:val="left"/>
      <w:rPr>
        <w:rFonts w:hint="default"/>
      </w:rPr>
    </w:lvl>
    <w:lvl w:ilvl="7" w:tplc="692E80BC">
      <w:start w:val="1"/>
      <w:numFmt w:val="bullet"/>
      <w:lvlText w:val="•"/>
      <w:lvlJc w:val="left"/>
      <w:rPr>
        <w:rFonts w:hint="default"/>
      </w:rPr>
    </w:lvl>
    <w:lvl w:ilvl="8" w:tplc="388E116C">
      <w:start w:val="1"/>
      <w:numFmt w:val="bullet"/>
      <w:lvlText w:val="•"/>
      <w:lvlJc w:val="left"/>
      <w:rPr>
        <w:rFonts w:hint="default"/>
      </w:rPr>
    </w:lvl>
  </w:abstractNum>
  <w:abstractNum w:abstractNumId="17">
    <w:nsid w:val="476A78E2"/>
    <w:multiLevelType w:val="hybridMultilevel"/>
    <w:tmpl w:val="B010D974"/>
    <w:lvl w:ilvl="0" w:tplc="EE68C494">
      <w:start w:val="1"/>
      <w:numFmt w:val="decimal"/>
      <w:lvlText w:val="%1."/>
      <w:lvlJc w:val="left"/>
      <w:pPr>
        <w:ind w:hanging="200"/>
      </w:pPr>
      <w:rPr>
        <w:rFonts w:ascii="Book Antiqua" w:eastAsia="Book Antiqua" w:hAnsi="Book Antiqua" w:hint="default"/>
        <w:color w:val="231F20"/>
        <w:sz w:val="20"/>
        <w:szCs w:val="20"/>
      </w:rPr>
    </w:lvl>
    <w:lvl w:ilvl="1" w:tplc="DE449B04">
      <w:start w:val="1"/>
      <w:numFmt w:val="decimal"/>
      <w:lvlText w:val="%2."/>
      <w:lvlJc w:val="left"/>
      <w:pPr>
        <w:ind w:hanging="200"/>
      </w:pPr>
      <w:rPr>
        <w:rFonts w:ascii="Book Antiqua" w:eastAsia="Book Antiqua" w:hAnsi="Book Antiqua" w:hint="default"/>
        <w:color w:val="231F20"/>
        <w:sz w:val="20"/>
        <w:szCs w:val="20"/>
      </w:rPr>
    </w:lvl>
    <w:lvl w:ilvl="2" w:tplc="68F616AE">
      <w:start w:val="1"/>
      <w:numFmt w:val="bullet"/>
      <w:lvlText w:val="•"/>
      <w:lvlJc w:val="left"/>
      <w:rPr>
        <w:rFonts w:hint="default"/>
      </w:rPr>
    </w:lvl>
    <w:lvl w:ilvl="3" w:tplc="8C762998">
      <w:start w:val="1"/>
      <w:numFmt w:val="bullet"/>
      <w:lvlText w:val="•"/>
      <w:lvlJc w:val="left"/>
      <w:rPr>
        <w:rFonts w:hint="default"/>
      </w:rPr>
    </w:lvl>
    <w:lvl w:ilvl="4" w:tplc="F38E16D6">
      <w:start w:val="1"/>
      <w:numFmt w:val="bullet"/>
      <w:lvlText w:val="•"/>
      <w:lvlJc w:val="left"/>
      <w:rPr>
        <w:rFonts w:hint="default"/>
      </w:rPr>
    </w:lvl>
    <w:lvl w:ilvl="5" w:tplc="7D046AEC">
      <w:start w:val="1"/>
      <w:numFmt w:val="bullet"/>
      <w:lvlText w:val="•"/>
      <w:lvlJc w:val="left"/>
      <w:rPr>
        <w:rFonts w:hint="default"/>
      </w:rPr>
    </w:lvl>
    <w:lvl w:ilvl="6" w:tplc="3C4229B8">
      <w:start w:val="1"/>
      <w:numFmt w:val="bullet"/>
      <w:lvlText w:val="•"/>
      <w:lvlJc w:val="left"/>
      <w:rPr>
        <w:rFonts w:hint="default"/>
      </w:rPr>
    </w:lvl>
    <w:lvl w:ilvl="7" w:tplc="CC56B2E6">
      <w:start w:val="1"/>
      <w:numFmt w:val="bullet"/>
      <w:lvlText w:val="•"/>
      <w:lvlJc w:val="left"/>
      <w:rPr>
        <w:rFonts w:hint="default"/>
      </w:rPr>
    </w:lvl>
    <w:lvl w:ilvl="8" w:tplc="B1269518">
      <w:start w:val="1"/>
      <w:numFmt w:val="bullet"/>
      <w:lvlText w:val="•"/>
      <w:lvlJc w:val="left"/>
      <w:rPr>
        <w:rFonts w:hint="default"/>
      </w:rPr>
    </w:lvl>
  </w:abstractNum>
  <w:abstractNum w:abstractNumId="18">
    <w:nsid w:val="4B954E9D"/>
    <w:multiLevelType w:val="hybridMultilevel"/>
    <w:tmpl w:val="2E48F1D2"/>
    <w:lvl w:ilvl="0" w:tplc="C0806820">
      <w:start w:val="1"/>
      <w:numFmt w:val="decimal"/>
      <w:lvlText w:val="%1."/>
      <w:lvlJc w:val="left"/>
      <w:pPr>
        <w:ind w:hanging="200"/>
      </w:pPr>
      <w:rPr>
        <w:rFonts w:ascii="Book Antiqua" w:eastAsia="Book Antiqua" w:hAnsi="Book Antiqua" w:hint="default"/>
        <w:color w:val="231F20"/>
        <w:sz w:val="20"/>
        <w:szCs w:val="20"/>
      </w:rPr>
    </w:lvl>
    <w:lvl w:ilvl="1" w:tplc="ED1004BA">
      <w:start w:val="1"/>
      <w:numFmt w:val="decimal"/>
      <w:lvlText w:val="%2."/>
      <w:lvlJc w:val="left"/>
      <w:pPr>
        <w:ind w:hanging="200"/>
      </w:pPr>
      <w:rPr>
        <w:rFonts w:ascii="Book Antiqua" w:eastAsia="Book Antiqua" w:hAnsi="Book Antiqua" w:hint="default"/>
        <w:color w:val="231F20"/>
        <w:sz w:val="20"/>
        <w:szCs w:val="20"/>
      </w:rPr>
    </w:lvl>
    <w:lvl w:ilvl="2" w:tplc="C46614E2">
      <w:start w:val="1"/>
      <w:numFmt w:val="bullet"/>
      <w:lvlText w:val="•"/>
      <w:lvlJc w:val="left"/>
      <w:rPr>
        <w:rFonts w:hint="default"/>
      </w:rPr>
    </w:lvl>
    <w:lvl w:ilvl="3" w:tplc="73A4B5E2">
      <w:start w:val="1"/>
      <w:numFmt w:val="bullet"/>
      <w:lvlText w:val="•"/>
      <w:lvlJc w:val="left"/>
      <w:rPr>
        <w:rFonts w:hint="default"/>
      </w:rPr>
    </w:lvl>
    <w:lvl w:ilvl="4" w:tplc="580672A8">
      <w:start w:val="1"/>
      <w:numFmt w:val="bullet"/>
      <w:lvlText w:val="•"/>
      <w:lvlJc w:val="left"/>
      <w:rPr>
        <w:rFonts w:hint="default"/>
      </w:rPr>
    </w:lvl>
    <w:lvl w:ilvl="5" w:tplc="1F7886E4">
      <w:start w:val="1"/>
      <w:numFmt w:val="bullet"/>
      <w:lvlText w:val="•"/>
      <w:lvlJc w:val="left"/>
      <w:rPr>
        <w:rFonts w:hint="default"/>
      </w:rPr>
    </w:lvl>
    <w:lvl w:ilvl="6" w:tplc="608A1F0E">
      <w:start w:val="1"/>
      <w:numFmt w:val="bullet"/>
      <w:lvlText w:val="•"/>
      <w:lvlJc w:val="left"/>
      <w:rPr>
        <w:rFonts w:hint="default"/>
      </w:rPr>
    </w:lvl>
    <w:lvl w:ilvl="7" w:tplc="C7B4FDEE">
      <w:start w:val="1"/>
      <w:numFmt w:val="bullet"/>
      <w:lvlText w:val="•"/>
      <w:lvlJc w:val="left"/>
      <w:rPr>
        <w:rFonts w:hint="default"/>
      </w:rPr>
    </w:lvl>
    <w:lvl w:ilvl="8" w:tplc="26A05476">
      <w:start w:val="1"/>
      <w:numFmt w:val="bullet"/>
      <w:lvlText w:val="•"/>
      <w:lvlJc w:val="left"/>
      <w:rPr>
        <w:rFonts w:hint="default"/>
      </w:rPr>
    </w:lvl>
  </w:abstractNum>
  <w:abstractNum w:abstractNumId="19">
    <w:nsid w:val="4E82046D"/>
    <w:multiLevelType w:val="hybridMultilevel"/>
    <w:tmpl w:val="0DF49042"/>
    <w:lvl w:ilvl="0" w:tplc="BC1E4EBA">
      <w:start w:val="1"/>
      <w:numFmt w:val="decimal"/>
      <w:lvlText w:val="%1."/>
      <w:lvlJc w:val="left"/>
      <w:pPr>
        <w:ind w:hanging="200"/>
        <w:jc w:val="right"/>
      </w:pPr>
      <w:rPr>
        <w:rFonts w:ascii="Book Antiqua" w:eastAsia="Book Antiqua" w:hAnsi="Book Antiqua" w:hint="default"/>
        <w:color w:val="231F20"/>
        <w:sz w:val="20"/>
        <w:szCs w:val="20"/>
      </w:rPr>
    </w:lvl>
    <w:lvl w:ilvl="1" w:tplc="AA00475E">
      <w:start w:val="1"/>
      <w:numFmt w:val="bullet"/>
      <w:lvlText w:val="•"/>
      <w:lvlJc w:val="left"/>
      <w:rPr>
        <w:rFonts w:hint="default"/>
      </w:rPr>
    </w:lvl>
    <w:lvl w:ilvl="2" w:tplc="74625BBA">
      <w:start w:val="1"/>
      <w:numFmt w:val="bullet"/>
      <w:lvlText w:val="•"/>
      <w:lvlJc w:val="left"/>
      <w:rPr>
        <w:rFonts w:hint="default"/>
      </w:rPr>
    </w:lvl>
    <w:lvl w:ilvl="3" w:tplc="88968340">
      <w:start w:val="1"/>
      <w:numFmt w:val="bullet"/>
      <w:lvlText w:val="•"/>
      <w:lvlJc w:val="left"/>
      <w:rPr>
        <w:rFonts w:hint="default"/>
      </w:rPr>
    </w:lvl>
    <w:lvl w:ilvl="4" w:tplc="CAB87958">
      <w:start w:val="1"/>
      <w:numFmt w:val="bullet"/>
      <w:lvlText w:val="•"/>
      <w:lvlJc w:val="left"/>
      <w:rPr>
        <w:rFonts w:hint="default"/>
      </w:rPr>
    </w:lvl>
    <w:lvl w:ilvl="5" w:tplc="9530BDA8">
      <w:start w:val="1"/>
      <w:numFmt w:val="bullet"/>
      <w:lvlText w:val="•"/>
      <w:lvlJc w:val="left"/>
      <w:rPr>
        <w:rFonts w:hint="default"/>
      </w:rPr>
    </w:lvl>
    <w:lvl w:ilvl="6" w:tplc="6192AC42">
      <w:start w:val="1"/>
      <w:numFmt w:val="bullet"/>
      <w:lvlText w:val="•"/>
      <w:lvlJc w:val="left"/>
      <w:rPr>
        <w:rFonts w:hint="default"/>
      </w:rPr>
    </w:lvl>
    <w:lvl w:ilvl="7" w:tplc="F790DF10">
      <w:start w:val="1"/>
      <w:numFmt w:val="bullet"/>
      <w:lvlText w:val="•"/>
      <w:lvlJc w:val="left"/>
      <w:rPr>
        <w:rFonts w:hint="default"/>
      </w:rPr>
    </w:lvl>
    <w:lvl w:ilvl="8" w:tplc="121C0392">
      <w:start w:val="1"/>
      <w:numFmt w:val="bullet"/>
      <w:lvlText w:val="•"/>
      <w:lvlJc w:val="left"/>
      <w:rPr>
        <w:rFonts w:hint="default"/>
      </w:rPr>
    </w:lvl>
  </w:abstractNum>
  <w:abstractNum w:abstractNumId="20">
    <w:nsid w:val="50D37992"/>
    <w:multiLevelType w:val="hybridMultilevel"/>
    <w:tmpl w:val="47B42916"/>
    <w:lvl w:ilvl="0" w:tplc="B4409464">
      <w:start w:val="1"/>
      <w:numFmt w:val="decimal"/>
      <w:lvlText w:val="%1."/>
      <w:lvlJc w:val="left"/>
      <w:pPr>
        <w:ind w:hanging="240"/>
      </w:pPr>
      <w:rPr>
        <w:rFonts w:ascii="Book Antiqua" w:eastAsia="Book Antiqua" w:hAnsi="Book Antiqua" w:hint="default"/>
        <w:color w:val="231F20"/>
        <w:sz w:val="20"/>
        <w:szCs w:val="20"/>
      </w:rPr>
    </w:lvl>
    <w:lvl w:ilvl="1" w:tplc="5C78E0CC">
      <w:start w:val="1"/>
      <w:numFmt w:val="bullet"/>
      <w:lvlText w:val="•"/>
      <w:lvlJc w:val="left"/>
      <w:rPr>
        <w:rFonts w:hint="default"/>
      </w:rPr>
    </w:lvl>
    <w:lvl w:ilvl="2" w:tplc="9B8CDB98">
      <w:start w:val="1"/>
      <w:numFmt w:val="bullet"/>
      <w:lvlText w:val="•"/>
      <w:lvlJc w:val="left"/>
      <w:rPr>
        <w:rFonts w:hint="default"/>
      </w:rPr>
    </w:lvl>
    <w:lvl w:ilvl="3" w:tplc="DD7434C2">
      <w:start w:val="1"/>
      <w:numFmt w:val="bullet"/>
      <w:lvlText w:val="•"/>
      <w:lvlJc w:val="left"/>
      <w:rPr>
        <w:rFonts w:hint="default"/>
      </w:rPr>
    </w:lvl>
    <w:lvl w:ilvl="4" w:tplc="4B22DCEA">
      <w:start w:val="1"/>
      <w:numFmt w:val="bullet"/>
      <w:lvlText w:val="•"/>
      <w:lvlJc w:val="left"/>
      <w:rPr>
        <w:rFonts w:hint="default"/>
      </w:rPr>
    </w:lvl>
    <w:lvl w:ilvl="5" w:tplc="7C926EDA">
      <w:start w:val="1"/>
      <w:numFmt w:val="bullet"/>
      <w:lvlText w:val="•"/>
      <w:lvlJc w:val="left"/>
      <w:rPr>
        <w:rFonts w:hint="default"/>
      </w:rPr>
    </w:lvl>
    <w:lvl w:ilvl="6" w:tplc="07523DAA">
      <w:start w:val="1"/>
      <w:numFmt w:val="bullet"/>
      <w:lvlText w:val="•"/>
      <w:lvlJc w:val="left"/>
      <w:rPr>
        <w:rFonts w:hint="default"/>
      </w:rPr>
    </w:lvl>
    <w:lvl w:ilvl="7" w:tplc="3144775A">
      <w:start w:val="1"/>
      <w:numFmt w:val="bullet"/>
      <w:lvlText w:val="•"/>
      <w:lvlJc w:val="left"/>
      <w:rPr>
        <w:rFonts w:hint="default"/>
      </w:rPr>
    </w:lvl>
    <w:lvl w:ilvl="8" w:tplc="2F6A4CB0">
      <w:start w:val="1"/>
      <w:numFmt w:val="bullet"/>
      <w:lvlText w:val="•"/>
      <w:lvlJc w:val="left"/>
      <w:rPr>
        <w:rFonts w:hint="default"/>
      </w:rPr>
    </w:lvl>
  </w:abstractNum>
  <w:abstractNum w:abstractNumId="21">
    <w:nsid w:val="527A57E6"/>
    <w:multiLevelType w:val="hybridMultilevel"/>
    <w:tmpl w:val="D9FC3FCC"/>
    <w:lvl w:ilvl="0" w:tplc="FEF0E772">
      <w:start w:val="1"/>
      <w:numFmt w:val="decimal"/>
      <w:lvlText w:val="%1."/>
      <w:lvlJc w:val="left"/>
      <w:pPr>
        <w:ind w:hanging="200"/>
      </w:pPr>
      <w:rPr>
        <w:rFonts w:ascii="Book Antiqua" w:eastAsia="Book Antiqua" w:hAnsi="Book Antiqua" w:hint="default"/>
        <w:color w:val="231F20"/>
        <w:sz w:val="20"/>
        <w:szCs w:val="20"/>
      </w:rPr>
    </w:lvl>
    <w:lvl w:ilvl="1" w:tplc="83D870A6">
      <w:start w:val="1"/>
      <w:numFmt w:val="bullet"/>
      <w:lvlText w:val="•"/>
      <w:lvlJc w:val="left"/>
      <w:rPr>
        <w:rFonts w:hint="default"/>
      </w:rPr>
    </w:lvl>
    <w:lvl w:ilvl="2" w:tplc="1F348654">
      <w:start w:val="1"/>
      <w:numFmt w:val="bullet"/>
      <w:lvlText w:val="•"/>
      <w:lvlJc w:val="left"/>
      <w:rPr>
        <w:rFonts w:hint="default"/>
      </w:rPr>
    </w:lvl>
    <w:lvl w:ilvl="3" w:tplc="A75298AA">
      <w:start w:val="1"/>
      <w:numFmt w:val="bullet"/>
      <w:lvlText w:val="•"/>
      <w:lvlJc w:val="left"/>
      <w:rPr>
        <w:rFonts w:hint="default"/>
      </w:rPr>
    </w:lvl>
    <w:lvl w:ilvl="4" w:tplc="2AD82E78">
      <w:start w:val="1"/>
      <w:numFmt w:val="bullet"/>
      <w:lvlText w:val="•"/>
      <w:lvlJc w:val="left"/>
      <w:rPr>
        <w:rFonts w:hint="default"/>
      </w:rPr>
    </w:lvl>
    <w:lvl w:ilvl="5" w:tplc="13F02332">
      <w:start w:val="1"/>
      <w:numFmt w:val="bullet"/>
      <w:lvlText w:val="•"/>
      <w:lvlJc w:val="left"/>
      <w:rPr>
        <w:rFonts w:hint="default"/>
      </w:rPr>
    </w:lvl>
    <w:lvl w:ilvl="6" w:tplc="856C1C02">
      <w:start w:val="1"/>
      <w:numFmt w:val="bullet"/>
      <w:lvlText w:val="•"/>
      <w:lvlJc w:val="left"/>
      <w:rPr>
        <w:rFonts w:hint="default"/>
      </w:rPr>
    </w:lvl>
    <w:lvl w:ilvl="7" w:tplc="ED9ACA6C">
      <w:start w:val="1"/>
      <w:numFmt w:val="bullet"/>
      <w:lvlText w:val="•"/>
      <w:lvlJc w:val="left"/>
      <w:rPr>
        <w:rFonts w:hint="default"/>
      </w:rPr>
    </w:lvl>
    <w:lvl w:ilvl="8" w:tplc="50A67EF2">
      <w:start w:val="1"/>
      <w:numFmt w:val="bullet"/>
      <w:lvlText w:val="•"/>
      <w:lvlJc w:val="left"/>
      <w:rPr>
        <w:rFonts w:hint="default"/>
      </w:rPr>
    </w:lvl>
  </w:abstractNum>
  <w:abstractNum w:abstractNumId="22">
    <w:nsid w:val="5A8602EA"/>
    <w:multiLevelType w:val="hybridMultilevel"/>
    <w:tmpl w:val="F2A8CCE8"/>
    <w:lvl w:ilvl="0" w:tplc="78780A5A">
      <w:start w:val="1"/>
      <w:numFmt w:val="decimal"/>
      <w:lvlText w:val="%1."/>
      <w:lvlJc w:val="left"/>
      <w:pPr>
        <w:ind w:hanging="200"/>
        <w:jc w:val="right"/>
      </w:pPr>
      <w:rPr>
        <w:rFonts w:ascii="Book Antiqua" w:eastAsia="Book Antiqua" w:hAnsi="Book Antiqua" w:hint="default"/>
        <w:color w:val="231F20"/>
        <w:sz w:val="20"/>
        <w:szCs w:val="20"/>
      </w:rPr>
    </w:lvl>
    <w:lvl w:ilvl="1" w:tplc="7E0059FA">
      <w:start w:val="1"/>
      <w:numFmt w:val="bullet"/>
      <w:lvlText w:val="•"/>
      <w:lvlJc w:val="left"/>
      <w:rPr>
        <w:rFonts w:hint="default"/>
      </w:rPr>
    </w:lvl>
    <w:lvl w:ilvl="2" w:tplc="3016232A">
      <w:start w:val="1"/>
      <w:numFmt w:val="bullet"/>
      <w:lvlText w:val="•"/>
      <w:lvlJc w:val="left"/>
      <w:rPr>
        <w:rFonts w:hint="default"/>
      </w:rPr>
    </w:lvl>
    <w:lvl w:ilvl="3" w:tplc="536A5E7E">
      <w:start w:val="1"/>
      <w:numFmt w:val="bullet"/>
      <w:lvlText w:val="•"/>
      <w:lvlJc w:val="left"/>
      <w:rPr>
        <w:rFonts w:hint="default"/>
      </w:rPr>
    </w:lvl>
    <w:lvl w:ilvl="4" w:tplc="A1522E16">
      <w:start w:val="1"/>
      <w:numFmt w:val="bullet"/>
      <w:lvlText w:val="•"/>
      <w:lvlJc w:val="left"/>
      <w:rPr>
        <w:rFonts w:hint="default"/>
      </w:rPr>
    </w:lvl>
    <w:lvl w:ilvl="5" w:tplc="6330A590">
      <w:start w:val="1"/>
      <w:numFmt w:val="bullet"/>
      <w:lvlText w:val="•"/>
      <w:lvlJc w:val="left"/>
      <w:rPr>
        <w:rFonts w:hint="default"/>
      </w:rPr>
    </w:lvl>
    <w:lvl w:ilvl="6" w:tplc="28BAD79E">
      <w:start w:val="1"/>
      <w:numFmt w:val="bullet"/>
      <w:lvlText w:val="•"/>
      <w:lvlJc w:val="left"/>
      <w:rPr>
        <w:rFonts w:hint="default"/>
      </w:rPr>
    </w:lvl>
    <w:lvl w:ilvl="7" w:tplc="46103D5E">
      <w:start w:val="1"/>
      <w:numFmt w:val="bullet"/>
      <w:lvlText w:val="•"/>
      <w:lvlJc w:val="left"/>
      <w:rPr>
        <w:rFonts w:hint="default"/>
      </w:rPr>
    </w:lvl>
    <w:lvl w:ilvl="8" w:tplc="B5945F36">
      <w:start w:val="1"/>
      <w:numFmt w:val="bullet"/>
      <w:lvlText w:val="•"/>
      <w:lvlJc w:val="left"/>
      <w:rPr>
        <w:rFonts w:hint="default"/>
      </w:rPr>
    </w:lvl>
  </w:abstractNum>
  <w:abstractNum w:abstractNumId="23">
    <w:nsid w:val="62D679E1"/>
    <w:multiLevelType w:val="hybridMultilevel"/>
    <w:tmpl w:val="195A106E"/>
    <w:lvl w:ilvl="0" w:tplc="B600BCE4">
      <w:start w:val="1"/>
      <w:numFmt w:val="decimal"/>
      <w:lvlText w:val="%1."/>
      <w:lvlJc w:val="left"/>
      <w:pPr>
        <w:ind w:hanging="200"/>
      </w:pPr>
      <w:rPr>
        <w:rFonts w:ascii="Book Antiqua" w:eastAsia="Book Antiqua" w:hAnsi="Book Antiqua" w:hint="default"/>
        <w:color w:val="231F20"/>
        <w:sz w:val="20"/>
        <w:szCs w:val="20"/>
      </w:rPr>
    </w:lvl>
    <w:lvl w:ilvl="1" w:tplc="F6DAAC96">
      <w:start w:val="1"/>
      <w:numFmt w:val="decimal"/>
      <w:lvlText w:val="%2."/>
      <w:lvlJc w:val="left"/>
      <w:pPr>
        <w:ind w:hanging="200"/>
      </w:pPr>
      <w:rPr>
        <w:rFonts w:ascii="Book Antiqua" w:eastAsia="Book Antiqua" w:hAnsi="Book Antiqua" w:hint="default"/>
        <w:color w:val="231F20"/>
        <w:sz w:val="20"/>
        <w:szCs w:val="20"/>
      </w:rPr>
    </w:lvl>
    <w:lvl w:ilvl="2" w:tplc="AC105512">
      <w:start w:val="1"/>
      <w:numFmt w:val="bullet"/>
      <w:lvlText w:val="•"/>
      <w:lvlJc w:val="left"/>
      <w:rPr>
        <w:rFonts w:hint="default"/>
      </w:rPr>
    </w:lvl>
    <w:lvl w:ilvl="3" w:tplc="E822E022">
      <w:start w:val="1"/>
      <w:numFmt w:val="bullet"/>
      <w:lvlText w:val="•"/>
      <w:lvlJc w:val="left"/>
      <w:rPr>
        <w:rFonts w:hint="default"/>
      </w:rPr>
    </w:lvl>
    <w:lvl w:ilvl="4" w:tplc="2CB21B12">
      <w:start w:val="1"/>
      <w:numFmt w:val="bullet"/>
      <w:lvlText w:val="•"/>
      <w:lvlJc w:val="left"/>
      <w:rPr>
        <w:rFonts w:hint="default"/>
      </w:rPr>
    </w:lvl>
    <w:lvl w:ilvl="5" w:tplc="FC8AEB5C">
      <w:start w:val="1"/>
      <w:numFmt w:val="bullet"/>
      <w:lvlText w:val="•"/>
      <w:lvlJc w:val="left"/>
      <w:rPr>
        <w:rFonts w:hint="default"/>
      </w:rPr>
    </w:lvl>
    <w:lvl w:ilvl="6" w:tplc="CB1812E4">
      <w:start w:val="1"/>
      <w:numFmt w:val="bullet"/>
      <w:lvlText w:val="•"/>
      <w:lvlJc w:val="left"/>
      <w:rPr>
        <w:rFonts w:hint="default"/>
      </w:rPr>
    </w:lvl>
    <w:lvl w:ilvl="7" w:tplc="FB3E2BB8">
      <w:start w:val="1"/>
      <w:numFmt w:val="bullet"/>
      <w:lvlText w:val="•"/>
      <w:lvlJc w:val="left"/>
      <w:rPr>
        <w:rFonts w:hint="default"/>
      </w:rPr>
    </w:lvl>
    <w:lvl w:ilvl="8" w:tplc="A6B2A336">
      <w:start w:val="1"/>
      <w:numFmt w:val="bullet"/>
      <w:lvlText w:val="•"/>
      <w:lvlJc w:val="left"/>
      <w:rPr>
        <w:rFonts w:hint="default"/>
      </w:rPr>
    </w:lvl>
  </w:abstractNum>
  <w:abstractNum w:abstractNumId="24">
    <w:nsid w:val="63DF34F4"/>
    <w:multiLevelType w:val="hybridMultilevel"/>
    <w:tmpl w:val="8AE02ECE"/>
    <w:lvl w:ilvl="0" w:tplc="147C33A8">
      <w:start w:val="4"/>
      <w:numFmt w:val="decimal"/>
      <w:lvlText w:val="%1)"/>
      <w:lvlJc w:val="left"/>
      <w:pPr>
        <w:ind w:hanging="206"/>
      </w:pPr>
      <w:rPr>
        <w:rFonts w:ascii="Book Antiqua" w:eastAsia="Book Antiqua" w:hAnsi="Book Antiqua" w:hint="default"/>
        <w:color w:val="231F20"/>
        <w:sz w:val="19"/>
        <w:szCs w:val="19"/>
      </w:rPr>
    </w:lvl>
    <w:lvl w:ilvl="1" w:tplc="2EEC5C30">
      <w:start w:val="1"/>
      <w:numFmt w:val="bullet"/>
      <w:lvlText w:val="•"/>
      <w:lvlJc w:val="left"/>
      <w:rPr>
        <w:rFonts w:hint="default"/>
      </w:rPr>
    </w:lvl>
    <w:lvl w:ilvl="2" w:tplc="2E8AD024">
      <w:start w:val="1"/>
      <w:numFmt w:val="bullet"/>
      <w:lvlText w:val="•"/>
      <w:lvlJc w:val="left"/>
      <w:rPr>
        <w:rFonts w:hint="default"/>
      </w:rPr>
    </w:lvl>
    <w:lvl w:ilvl="3" w:tplc="820099AE">
      <w:start w:val="1"/>
      <w:numFmt w:val="bullet"/>
      <w:lvlText w:val="•"/>
      <w:lvlJc w:val="left"/>
      <w:rPr>
        <w:rFonts w:hint="default"/>
      </w:rPr>
    </w:lvl>
    <w:lvl w:ilvl="4" w:tplc="567C6252">
      <w:start w:val="1"/>
      <w:numFmt w:val="bullet"/>
      <w:lvlText w:val="•"/>
      <w:lvlJc w:val="left"/>
      <w:rPr>
        <w:rFonts w:hint="default"/>
      </w:rPr>
    </w:lvl>
    <w:lvl w:ilvl="5" w:tplc="6472F9A8">
      <w:start w:val="1"/>
      <w:numFmt w:val="bullet"/>
      <w:lvlText w:val="•"/>
      <w:lvlJc w:val="left"/>
      <w:rPr>
        <w:rFonts w:hint="default"/>
      </w:rPr>
    </w:lvl>
    <w:lvl w:ilvl="6" w:tplc="613463FE">
      <w:start w:val="1"/>
      <w:numFmt w:val="bullet"/>
      <w:lvlText w:val="•"/>
      <w:lvlJc w:val="left"/>
      <w:rPr>
        <w:rFonts w:hint="default"/>
      </w:rPr>
    </w:lvl>
    <w:lvl w:ilvl="7" w:tplc="A0C65926">
      <w:start w:val="1"/>
      <w:numFmt w:val="bullet"/>
      <w:lvlText w:val="•"/>
      <w:lvlJc w:val="left"/>
      <w:rPr>
        <w:rFonts w:hint="default"/>
      </w:rPr>
    </w:lvl>
    <w:lvl w:ilvl="8" w:tplc="5EA2F1FE">
      <w:start w:val="1"/>
      <w:numFmt w:val="bullet"/>
      <w:lvlText w:val="•"/>
      <w:lvlJc w:val="left"/>
      <w:rPr>
        <w:rFonts w:hint="default"/>
      </w:rPr>
    </w:lvl>
  </w:abstractNum>
  <w:abstractNum w:abstractNumId="25">
    <w:nsid w:val="6AB15336"/>
    <w:multiLevelType w:val="hybridMultilevel"/>
    <w:tmpl w:val="6E58B760"/>
    <w:lvl w:ilvl="0" w:tplc="035E65AE">
      <w:start w:val="1"/>
      <w:numFmt w:val="decimal"/>
      <w:lvlText w:val="%1)"/>
      <w:lvlJc w:val="left"/>
      <w:pPr>
        <w:tabs>
          <w:tab w:val="num" w:pos="720"/>
        </w:tabs>
        <w:ind w:left="720" w:hanging="360"/>
      </w:pPr>
      <w:rPr>
        <w:rFonts w:ascii="Garamond" w:hAnsi="Garamond"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E685852"/>
    <w:multiLevelType w:val="hybridMultilevel"/>
    <w:tmpl w:val="FA902DAE"/>
    <w:lvl w:ilvl="0" w:tplc="C5221CB0">
      <w:start w:val="1"/>
      <w:numFmt w:val="decimal"/>
      <w:lvlText w:val="%1."/>
      <w:lvlJc w:val="left"/>
      <w:pPr>
        <w:ind w:hanging="185"/>
      </w:pPr>
      <w:rPr>
        <w:rFonts w:ascii="Book Antiqua" w:eastAsia="Book Antiqua" w:hAnsi="Book Antiqua" w:hint="default"/>
        <w:color w:val="231F20"/>
        <w:spacing w:val="-3"/>
        <w:sz w:val="20"/>
        <w:szCs w:val="20"/>
      </w:rPr>
    </w:lvl>
    <w:lvl w:ilvl="1" w:tplc="E66AF88E">
      <w:start w:val="1"/>
      <w:numFmt w:val="bullet"/>
      <w:lvlText w:val="•"/>
      <w:lvlJc w:val="left"/>
      <w:rPr>
        <w:rFonts w:hint="default"/>
      </w:rPr>
    </w:lvl>
    <w:lvl w:ilvl="2" w:tplc="F8465604">
      <w:start w:val="1"/>
      <w:numFmt w:val="bullet"/>
      <w:lvlText w:val="•"/>
      <w:lvlJc w:val="left"/>
      <w:rPr>
        <w:rFonts w:hint="default"/>
      </w:rPr>
    </w:lvl>
    <w:lvl w:ilvl="3" w:tplc="406A7D20">
      <w:start w:val="1"/>
      <w:numFmt w:val="bullet"/>
      <w:lvlText w:val="•"/>
      <w:lvlJc w:val="left"/>
      <w:rPr>
        <w:rFonts w:hint="default"/>
      </w:rPr>
    </w:lvl>
    <w:lvl w:ilvl="4" w:tplc="BC2EE1CE">
      <w:start w:val="1"/>
      <w:numFmt w:val="bullet"/>
      <w:lvlText w:val="•"/>
      <w:lvlJc w:val="left"/>
      <w:rPr>
        <w:rFonts w:hint="default"/>
      </w:rPr>
    </w:lvl>
    <w:lvl w:ilvl="5" w:tplc="614E69E4">
      <w:start w:val="1"/>
      <w:numFmt w:val="bullet"/>
      <w:lvlText w:val="•"/>
      <w:lvlJc w:val="left"/>
      <w:rPr>
        <w:rFonts w:hint="default"/>
      </w:rPr>
    </w:lvl>
    <w:lvl w:ilvl="6" w:tplc="E8BE8622">
      <w:start w:val="1"/>
      <w:numFmt w:val="bullet"/>
      <w:lvlText w:val="•"/>
      <w:lvlJc w:val="left"/>
      <w:rPr>
        <w:rFonts w:hint="default"/>
      </w:rPr>
    </w:lvl>
    <w:lvl w:ilvl="7" w:tplc="534CEC12">
      <w:start w:val="1"/>
      <w:numFmt w:val="bullet"/>
      <w:lvlText w:val="•"/>
      <w:lvlJc w:val="left"/>
      <w:rPr>
        <w:rFonts w:hint="default"/>
      </w:rPr>
    </w:lvl>
    <w:lvl w:ilvl="8" w:tplc="02804CD0">
      <w:start w:val="1"/>
      <w:numFmt w:val="bullet"/>
      <w:lvlText w:val="•"/>
      <w:lvlJc w:val="left"/>
      <w:rPr>
        <w:rFonts w:hint="default"/>
      </w:rPr>
    </w:lvl>
  </w:abstractNum>
  <w:abstractNum w:abstractNumId="27">
    <w:nsid w:val="7233599C"/>
    <w:multiLevelType w:val="hybridMultilevel"/>
    <w:tmpl w:val="E7009AAC"/>
    <w:lvl w:ilvl="0" w:tplc="2F2899EC">
      <w:start w:val="1"/>
      <w:numFmt w:val="decimal"/>
      <w:lvlText w:val="%1."/>
      <w:lvlJc w:val="left"/>
      <w:pPr>
        <w:ind w:hanging="187"/>
      </w:pPr>
      <w:rPr>
        <w:rFonts w:ascii="Book Antiqua" w:eastAsia="Book Antiqua" w:hAnsi="Book Antiqua" w:hint="default"/>
        <w:color w:val="231F20"/>
        <w:spacing w:val="-2"/>
        <w:sz w:val="20"/>
        <w:szCs w:val="20"/>
      </w:rPr>
    </w:lvl>
    <w:lvl w:ilvl="1" w:tplc="9508CEAE">
      <w:start w:val="2"/>
      <w:numFmt w:val="decimal"/>
      <w:lvlText w:val="%2."/>
      <w:lvlJc w:val="left"/>
      <w:pPr>
        <w:ind w:hanging="200"/>
      </w:pPr>
      <w:rPr>
        <w:rFonts w:ascii="Book Antiqua" w:eastAsia="Book Antiqua" w:hAnsi="Book Antiqua" w:hint="default"/>
        <w:color w:val="231F20"/>
        <w:sz w:val="20"/>
        <w:szCs w:val="20"/>
      </w:rPr>
    </w:lvl>
    <w:lvl w:ilvl="2" w:tplc="931046D0">
      <w:start w:val="1"/>
      <w:numFmt w:val="bullet"/>
      <w:lvlText w:val="•"/>
      <w:lvlJc w:val="left"/>
      <w:rPr>
        <w:rFonts w:hint="default"/>
      </w:rPr>
    </w:lvl>
    <w:lvl w:ilvl="3" w:tplc="2EB2E38A">
      <w:start w:val="1"/>
      <w:numFmt w:val="bullet"/>
      <w:lvlText w:val="•"/>
      <w:lvlJc w:val="left"/>
      <w:rPr>
        <w:rFonts w:hint="default"/>
      </w:rPr>
    </w:lvl>
    <w:lvl w:ilvl="4" w:tplc="B546BE44">
      <w:start w:val="1"/>
      <w:numFmt w:val="bullet"/>
      <w:lvlText w:val="•"/>
      <w:lvlJc w:val="left"/>
      <w:rPr>
        <w:rFonts w:hint="default"/>
      </w:rPr>
    </w:lvl>
    <w:lvl w:ilvl="5" w:tplc="AEA8CDE2">
      <w:start w:val="1"/>
      <w:numFmt w:val="bullet"/>
      <w:lvlText w:val="•"/>
      <w:lvlJc w:val="left"/>
      <w:rPr>
        <w:rFonts w:hint="default"/>
      </w:rPr>
    </w:lvl>
    <w:lvl w:ilvl="6" w:tplc="E4669E68">
      <w:start w:val="1"/>
      <w:numFmt w:val="bullet"/>
      <w:lvlText w:val="•"/>
      <w:lvlJc w:val="left"/>
      <w:rPr>
        <w:rFonts w:hint="default"/>
      </w:rPr>
    </w:lvl>
    <w:lvl w:ilvl="7" w:tplc="7BA038C8">
      <w:start w:val="1"/>
      <w:numFmt w:val="bullet"/>
      <w:lvlText w:val="•"/>
      <w:lvlJc w:val="left"/>
      <w:rPr>
        <w:rFonts w:hint="default"/>
      </w:rPr>
    </w:lvl>
    <w:lvl w:ilvl="8" w:tplc="A7A0215A">
      <w:start w:val="1"/>
      <w:numFmt w:val="bullet"/>
      <w:lvlText w:val="•"/>
      <w:lvlJc w:val="left"/>
      <w:rPr>
        <w:rFonts w:hint="default"/>
      </w:rPr>
    </w:lvl>
  </w:abstractNum>
  <w:abstractNum w:abstractNumId="28">
    <w:nsid w:val="733E6276"/>
    <w:multiLevelType w:val="hybridMultilevel"/>
    <w:tmpl w:val="20FCB690"/>
    <w:lvl w:ilvl="0" w:tplc="65722424">
      <w:start w:val="1"/>
      <w:numFmt w:val="decimal"/>
      <w:lvlText w:val="%1."/>
      <w:lvlJc w:val="left"/>
      <w:pPr>
        <w:ind w:hanging="200"/>
        <w:jc w:val="right"/>
      </w:pPr>
      <w:rPr>
        <w:rFonts w:ascii="Book Antiqua" w:eastAsia="Book Antiqua" w:hAnsi="Book Antiqua" w:hint="default"/>
        <w:color w:val="231F20"/>
        <w:sz w:val="20"/>
        <w:szCs w:val="20"/>
      </w:rPr>
    </w:lvl>
    <w:lvl w:ilvl="1" w:tplc="E074755E">
      <w:start w:val="1"/>
      <w:numFmt w:val="bullet"/>
      <w:lvlText w:val="•"/>
      <w:lvlJc w:val="left"/>
      <w:rPr>
        <w:rFonts w:hint="default"/>
      </w:rPr>
    </w:lvl>
    <w:lvl w:ilvl="2" w:tplc="3C26E9CE">
      <w:start w:val="1"/>
      <w:numFmt w:val="bullet"/>
      <w:lvlText w:val="•"/>
      <w:lvlJc w:val="left"/>
      <w:rPr>
        <w:rFonts w:hint="default"/>
      </w:rPr>
    </w:lvl>
    <w:lvl w:ilvl="3" w:tplc="4B74EFFE">
      <w:start w:val="1"/>
      <w:numFmt w:val="bullet"/>
      <w:lvlText w:val="•"/>
      <w:lvlJc w:val="left"/>
      <w:rPr>
        <w:rFonts w:hint="default"/>
      </w:rPr>
    </w:lvl>
    <w:lvl w:ilvl="4" w:tplc="861ED344">
      <w:start w:val="1"/>
      <w:numFmt w:val="bullet"/>
      <w:lvlText w:val="•"/>
      <w:lvlJc w:val="left"/>
      <w:rPr>
        <w:rFonts w:hint="default"/>
      </w:rPr>
    </w:lvl>
    <w:lvl w:ilvl="5" w:tplc="4DC0248A">
      <w:start w:val="1"/>
      <w:numFmt w:val="bullet"/>
      <w:lvlText w:val="•"/>
      <w:lvlJc w:val="left"/>
      <w:rPr>
        <w:rFonts w:hint="default"/>
      </w:rPr>
    </w:lvl>
    <w:lvl w:ilvl="6" w:tplc="3CC6C88A">
      <w:start w:val="1"/>
      <w:numFmt w:val="bullet"/>
      <w:lvlText w:val="•"/>
      <w:lvlJc w:val="left"/>
      <w:rPr>
        <w:rFonts w:hint="default"/>
      </w:rPr>
    </w:lvl>
    <w:lvl w:ilvl="7" w:tplc="EAF0B030">
      <w:start w:val="1"/>
      <w:numFmt w:val="bullet"/>
      <w:lvlText w:val="•"/>
      <w:lvlJc w:val="left"/>
      <w:rPr>
        <w:rFonts w:hint="default"/>
      </w:rPr>
    </w:lvl>
    <w:lvl w:ilvl="8" w:tplc="BD062F6A">
      <w:start w:val="1"/>
      <w:numFmt w:val="bullet"/>
      <w:lvlText w:val="•"/>
      <w:lvlJc w:val="left"/>
      <w:rPr>
        <w:rFonts w:hint="default"/>
      </w:rPr>
    </w:lvl>
  </w:abstractNum>
  <w:abstractNum w:abstractNumId="29">
    <w:nsid w:val="73711363"/>
    <w:multiLevelType w:val="hybridMultilevel"/>
    <w:tmpl w:val="FFC01444"/>
    <w:lvl w:ilvl="0" w:tplc="F104DD12">
      <w:start w:val="1"/>
      <w:numFmt w:val="decimal"/>
      <w:lvlText w:val="%1."/>
      <w:lvlJc w:val="left"/>
      <w:pPr>
        <w:ind w:hanging="200"/>
      </w:pPr>
      <w:rPr>
        <w:rFonts w:ascii="Book Antiqua" w:eastAsia="Book Antiqua" w:hAnsi="Book Antiqua" w:hint="default"/>
        <w:color w:val="231F20"/>
        <w:sz w:val="20"/>
        <w:szCs w:val="20"/>
      </w:rPr>
    </w:lvl>
    <w:lvl w:ilvl="1" w:tplc="B43272AE">
      <w:start w:val="1"/>
      <w:numFmt w:val="bullet"/>
      <w:lvlText w:val="-"/>
      <w:lvlJc w:val="left"/>
      <w:pPr>
        <w:ind w:hanging="130"/>
      </w:pPr>
      <w:rPr>
        <w:rFonts w:ascii="Book Antiqua" w:eastAsia="Book Antiqua" w:hAnsi="Book Antiqua" w:hint="default"/>
        <w:color w:val="231F20"/>
        <w:sz w:val="22"/>
        <w:szCs w:val="22"/>
      </w:rPr>
    </w:lvl>
    <w:lvl w:ilvl="2" w:tplc="D77A0168">
      <w:start w:val="1"/>
      <w:numFmt w:val="bullet"/>
      <w:lvlText w:val="•"/>
      <w:lvlJc w:val="left"/>
      <w:rPr>
        <w:rFonts w:hint="default"/>
      </w:rPr>
    </w:lvl>
    <w:lvl w:ilvl="3" w:tplc="63AC1D3E">
      <w:start w:val="1"/>
      <w:numFmt w:val="bullet"/>
      <w:lvlText w:val="•"/>
      <w:lvlJc w:val="left"/>
      <w:rPr>
        <w:rFonts w:hint="default"/>
      </w:rPr>
    </w:lvl>
    <w:lvl w:ilvl="4" w:tplc="217CEDA8">
      <w:start w:val="1"/>
      <w:numFmt w:val="bullet"/>
      <w:lvlText w:val="•"/>
      <w:lvlJc w:val="left"/>
      <w:rPr>
        <w:rFonts w:hint="default"/>
      </w:rPr>
    </w:lvl>
    <w:lvl w:ilvl="5" w:tplc="E6E6CD08">
      <w:start w:val="1"/>
      <w:numFmt w:val="bullet"/>
      <w:lvlText w:val="•"/>
      <w:lvlJc w:val="left"/>
      <w:rPr>
        <w:rFonts w:hint="default"/>
      </w:rPr>
    </w:lvl>
    <w:lvl w:ilvl="6" w:tplc="2B28F210">
      <w:start w:val="1"/>
      <w:numFmt w:val="bullet"/>
      <w:lvlText w:val="•"/>
      <w:lvlJc w:val="left"/>
      <w:rPr>
        <w:rFonts w:hint="default"/>
      </w:rPr>
    </w:lvl>
    <w:lvl w:ilvl="7" w:tplc="071C32EE">
      <w:start w:val="1"/>
      <w:numFmt w:val="bullet"/>
      <w:lvlText w:val="•"/>
      <w:lvlJc w:val="left"/>
      <w:rPr>
        <w:rFonts w:hint="default"/>
      </w:rPr>
    </w:lvl>
    <w:lvl w:ilvl="8" w:tplc="28FCCFCA">
      <w:start w:val="1"/>
      <w:numFmt w:val="bullet"/>
      <w:lvlText w:val="•"/>
      <w:lvlJc w:val="left"/>
      <w:rPr>
        <w:rFonts w:hint="default"/>
      </w:rPr>
    </w:lvl>
  </w:abstractNum>
  <w:abstractNum w:abstractNumId="30">
    <w:nsid w:val="75E812B5"/>
    <w:multiLevelType w:val="hybridMultilevel"/>
    <w:tmpl w:val="A56490EA"/>
    <w:lvl w:ilvl="0" w:tplc="0AFE113C">
      <w:start w:val="1"/>
      <w:numFmt w:val="bullet"/>
      <w:lvlText w:val="-"/>
      <w:lvlJc w:val="left"/>
      <w:pPr>
        <w:ind w:hanging="127"/>
      </w:pPr>
      <w:rPr>
        <w:rFonts w:ascii="Book Antiqua" w:eastAsia="Book Antiqua" w:hAnsi="Book Antiqua" w:hint="default"/>
        <w:color w:val="231F20"/>
        <w:w w:val="102"/>
        <w:sz w:val="22"/>
        <w:szCs w:val="22"/>
      </w:rPr>
    </w:lvl>
    <w:lvl w:ilvl="1" w:tplc="9AD4250E">
      <w:start w:val="1"/>
      <w:numFmt w:val="bullet"/>
      <w:lvlText w:val="•"/>
      <w:lvlJc w:val="left"/>
      <w:rPr>
        <w:rFonts w:hint="default"/>
      </w:rPr>
    </w:lvl>
    <w:lvl w:ilvl="2" w:tplc="EE26D6EA">
      <w:start w:val="1"/>
      <w:numFmt w:val="bullet"/>
      <w:lvlText w:val="•"/>
      <w:lvlJc w:val="left"/>
      <w:rPr>
        <w:rFonts w:hint="default"/>
      </w:rPr>
    </w:lvl>
    <w:lvl w:ilvl="3" w:tplc="5A48E29C">
      <w:start w:val="1"/>
      <w:numFmt w:val="bullet"/>
      <w:lvlText w:val="•"/>
      <w:lvlJc w:val="left"/>
      <w:rPr>
        <w:rFonts w:hint="default"/>
      </w:rPr>
    </w:lvl>
    <w:lvl w:ilvl="4" w:tplc="351025F0">
      <w:start w:val="1"/>
      <w:numFmt w:val="bullet"/>
      <w:lvlText w:val="•"/>
      <w:lvlJc w:val="left"/>
      <w:rPr>
        <w:rFonts w:hint="default"/>
      </w:rPr>
    </w:lvl>
    <w:lvl w:ilvl="5" w:tplc="DCF66518">
      <w:start w:val="1"/>
      <w:numFmt w:val="bullet"/>
      <w:lvlText w:val="•"/>
      <w:lvlJc w:val="left"/>
      <w:rPr>
        <w:rFonts w:hint="default"/>
      </w:rPr>
    </w:lvl>
    <w:lvl w:ilvl="6" w:tplc="CDDCE908">
      <w:start w:val="1"/>
      <w:numFmt w:val="bullet"/>
      <w:lvlText w:val="•"/>
      <w:lvlJc w:val="left"/>
      <w:rPr>
        <w:rFonts w:hint="default"/>
      </w:rPr>
    </w:lvl>
    <w:lvl w:ilvl="7" w:tplc="7A3A8F02">
      <w:start w:val="1"/>
      <w:numFmt w:val="bullet"/>
      <w:lvlText w:val="•"/>
      <w:lvlJc w:val="left"/>
      <w:rPr>
        <w:rFonts w:hint="default"/>
      </w:rPr>
    </w:lvl>
    <w:lvl w:ilvl="8" w:tplc="D180C7BE">
      <w:start w:val="1"/>
      <w:numFmt w:val="bullet"/>
      <w:lvlText w:val="•"/>
      <w:lvlJc w:val="left"/>
      <w:rPr>
        <w:rFonts w:hint="default"/>
      </w:rPr>
    </w:lvl>
  </w:abstractNum>
  <w:abstractNum w:abstractNumId="31">
    <w:nsid w:val="77350109"/>
    <w:multiLevelType w:val="hybridMultilevel"/>
    <w:tmpl w:val="D53AC41C"/>
    <w:lvl w:ilvl="0" w:tplc="0FBC21C6">
      <w:start w:val="1"/>
      <w:numFmt w:val="decimal"/>
      <w:lvlText w:val="%1."/>
      <w:lvlJc w:val="left"/>
      <w:pPr>
        <w:ind w:hanging="200"/>
      </w:pPr>
      <w:rPr>
        <w:rFonts w:ascii="Book Antiqua" w:eastAsia="Book Antiqua" w:hAnsi="Book Antiqua" w:hint="default"/>
        <w:color w:val="231F20"/>
        <w:sz w:val="20"/>
        <w:szCs w:val="20"/>
      </w:rPr>
    </w:lvl>
    <w:lvl w:ilvl="1" w:tplc="0812FF62">
      <w:start w:val="1"/>
      <w:numFmt w:val="decimal"/>
      <w:lvlText w:val="%2."/>
      <w:lvlJc w:val="left"/>
      <w:pPr>
        <w:ind w:hanging="200"/>
      </w:pPr>
      <w:rPr>
        <w:rFonts w:ascii="Book Antiqua" w:eastAsia="Book Antiqua" w:hAnsi="Book Antiqua" w:hint="default"/>
        <w:color w:val="231F20"/>
        <w:sz w:val="20"/>
        <w:szCs w:val="20"/>
      </w:rPr>
    </w:lvl>
    <w:lvl w:ilvl="2" w:tplc="117AF0EC">
      <w:start w:val="1"/>
      <w:numFmt w:val="bullet"/>
      <w:lvlText w:val="•"/>
      <w:lvlJc w:val="left"/>
      <w:rPr>
        <w:rFonts w:hint="default"/>
      </w:rPr>
    </w:lvl>
    <w:lvl w:ilvl="3" w:tplc="4454BB88">
      <w:start w:val="1"/>
      <w:numFmt w:val="bullet"/>
      <w:lvlText w:val="•"/>
      <w:lvlJc w:val="left"/>
      <w:rPr>
        <w:rFonts w:hint="default"/>
      </w:rPr>
    </w:lvl>
    <w:lvl w:ilvl="4" w:tplc="D0C6CEF8">
      <w:start w:val="1"/>
      <w:numFmt w:val="bullet"/>
      <w:lvlText w:val="•"/>
      <w:lvlJc w:val="left"/>
      <w:rPr>
        <w:rFonts w:hint="default"/>
      </w:rPr>
    </w:lvl>
    <w:lvl w:ilvl="5" w:tplc="764EE948">
      <w:start w:val="1"/>
      <w:numFmt w:val="bullet"/>
      <w:lvlText w:val="•"/>
      <w:lvlJc w:val="left"/>
      <w:rPr>
        <w:rFonts w:hint="default"/>
      </w:rPr>
    </w:lvl>
    <w:lvl w:ilvl="6" w:tplc="232EF71C">
      <w:start w:val="1"/>
      <w:numFmt w:val="bullet"/>
      <w:lvlText w:val="•"/>
      <w:lvlJc w:val="left"/>
      <w:rPr>
        <w:rFonts w:hint="default"/>
      </w:rPr>
    </w:lvl>
    <w:lvl w:ilvl="7" w:tplc="8786C578">
      <w:start w:val="1"/>
      <w:numFmt w:val="bullet"/>
      <w:lvlText w:val="•"/>
      <w:lvlJc w:val="left"/>
      <w:rPr>
        <w:rFonts w:hint="default"/>
      </w:rPr>
    </w:lvl>
    <w:lvl w:ilvl="8" w:tplc="4940B2C6">
      <w:start w:val="1"/>
      <w:numFmt w:val="bullet"/>
      <w:lvlText w:val="•"/>
      <w:lvlJc w:val="left"/>
      <w:rPr>
        <w:rFonts w:hint="default"/>
      </w:rPr>
    </w:lvl>
  </w:abstractNum>
  <w:abstractNum w:abstractNumId="32">
    <w:nsid w:val="773D41B1"/>
    <w:multiLevelType w:val="hybridMultilevel"/>
    <w:tmpl w:val="BE44CEA2"/>
    <w:lvl w:ilvl="0" w:tplc="94E218C0">
      <w:start w:val="1"/>
      <w:numFmt w:val="decimal"/>
      <w:lvlText w:val="%1."/>
      <w:lvlJc w:val="left"/>
      <w:pPr>
        <w:tabs>
          <w:tab w:val="num" w:pos="720"/>
        </w:tabs>
        <w:ind w:left="720" w:hanging="360"/>
      </w:pPr>
    </w:lvl>
    <w:lvl w:ilvl="1" w:tplc="C5FAA9D6" w:tentative="1">
      <w:start w:val="1"/>
      <w:numFmt w:val="decimal"/>
      <w:lvlText w:val="%2."/>
      <w:lvlJc w:val="left"/>
      <w:pPr>
        <w:tabs>
          <w:tab w:val="num" w:pos="1440"/>
        </w:tabs>
        <w:ind w:left="1440" w:hanging="360"/>
      </w:pPr>
    </w:lvl>
    <w:lvl w:ilvl="2" w:tplc="166A252A" w:tentative="1">
      <w:start w:val="1"/>
      <w:numFmt w:val="decimal"/>
      <w:lvlText w:val="%3."/>
      <w:lvlJc w:val="left"/>
      <w:pPr>
        <w:tabs>
          <w:tab w:val="num" w:pos="2160"/>
        </w:tabs>
        <w:ind w:left="2160" w:hanging="360"/>
      </w:pPr>
    </w:lvl>
    <w:lvl w:ilvl="3" w:tplc="FEAE104C" w:tentative="1">
      <w:start w:val="1"/>
      <w:numFmt w:val="decimal"/>
      <w:lvlText w:val="%4."/>
      <w:lvlJc w:val="left"/>
      <w:pPr>
        <w:tabs>
          <w:tab w:val="num" w:pos="2880"/>
        </w:tabs>
        <w:ind w:left="2880" w:hanging="360"/>
      </w:pPr>
    </w:lvl>
    <w:lvl w:ilvl="4" w:tplc="A85A391E" w:tentative="1">
      <w:start w:val="1"/>
      <w:numFmt w:val="decimal"/>
      <w:lvlText w:val="%5."/>
      <w:lvlJc w:val="left"/>
      <w:pPr>
        <w:tabs>
          <w:tab w:val="num" w:pos="3600"/>
        </w:tabs>
        <w:ind w:left="3600" w:hanging="360"/>
      </w:pPr>
    </w:lvl>
    <w:lvl w:ilvl="5" w:tplc="7C7873B4" w:tentative="1">
      <w:start w:val="1"/>
      <w:numFmt w:val="decimal"/>
      <w:lvlText w:val="%6."/>
      <w:lvlJc w:val="left"/>
      <w:pPr>
        <w:tabs>
          <w:tab w:val="num" w:pos="4320"/>
        </w:tabs>
        <w:ind w:left="4320" w:hanging="360"/>
      </w:pPr>
    </w:lvl>
    <w:lvl w:ilvl="6" w:tplc="6180036A" w:tentative="1">
      <w:start w:val="1"/>
      <w:numFmt w:val="decimal"/>
      <w:lvlText w:val="%7."/>
      <w:lvlJc w:val="left"/>
      <w:pPr>
        <w:tabs>
          <w:tab w:val="num" w:pos="5040"/>
        </w:tabs>
        <w:ind w:left="5040" w:hanging="360"/>
      </w:pPr>
    </w:lvl>
    <w:lvl w:ilvl="7" w:tplc="527CE13C" w:tentative="1">
      <w:start w:val="1"/>
      <w:numFmt w:val="decimal"/>
      <w:lvlText w:val="%8."/>
      <w:lvlJc w:val="left"/>
      <w:pPr>
        <w:tabs>
          <w:tab w:val="num" w:pos="5760"/>
        </w:tabs>
        <w:ind w:left="5760" w:hanging="360"/>
      </w:pPr>
    </w:lvl>
    <w:lvl w:ilvl="8" w:tplc="7B9C6B48" w:tentative="1">
      <w:start w:val="1"/>
      <w:numFmt w:val="decimal"/>
      <w:lvlText w:val="%9."/>
      <w:lvlJc w:val="left"/>
      <w:pPr>
        <w:tabs>
          <w:tab w:val="num" w:pos="6480"/>
        </w:tabs>
        <w:ind w:left="6480" w:hanging="360"/>
      </w:pPr>
    </w:lvl>
  </w:abstractNum>
  <w:abstractNum w:abstractNumId="33">
    <w:nsid w:val="78546EAA"/>
    <w:multiLevelType w:val="hybridMultilevel"/>
    <w:tmpl w:val="5A1C4DA2"/>
    <w:lvl w:ilvl="0" w:tplc="CEB2FF98">
      <w:start w:val="1"/>
      <w:numFmt w:val="decimal"/>
      <w:lvlText w:val="%1."/>
      <w:lvlJc w:val="left"/>
      <w:pPr>
        <w:ind w:hanging="174"/>
      </w:pPr>
      <w:rPr>
        <w:rFonts w:ascii="Book Antiqua" w:eastAsia="Book Antiqua" w:hAnsi="Book Antiqua" w:hint="default"/>
        <w:color w:val="231F20"/>
        <w:spacing w:val="-5"/>
        <w:sz w:val="20"/>
        <w:szCs w:val="20"/>
      </w:rPr>
    </w:lvl>
    <w:lvl w:ilvl="1" w:tplc="F1EA52FA">
      <w:start w:val="1"/>
      <w:numFmt w:val="decimal"/>
      <w:lvlText w:val="%2."/>
      <w:lvlJc w:val="left"/>
      <w:pPr>
        <w:ind w:hanging="200"/>
      </w:pPr>
      <w:rPr>
        <w:rFonts w:ascii="Book Antiqua" w:eastAsia="Book Antiqua" w:hAnsi="Book Antiqua" w:hint="default"/>
        <w:color w:val="231F20"/>
        <w:sz w:val="20"/>
        <w:szCs w:val="20"/>
      </w:rPr>
    </w:lvl>
    <w:lvl w:ilvl="2" w:tplc="B7443FFC">
      <w:start w:val="1"/>
      <w:numFmt w:val="bullet"/>
      <w:lvlText w:val="•"/>
      <w:lvlJc w:val="left"/>
      <w:rPr>
        <w:rFonts w:hint="default"/>
      </w:rPr>
    </w:lvl>
    <w:lvl w:ilvl="3" w:tplc="387653E6">
      <w:start w:val="1"/>
      <w:numFmt w:val="bullet"/>
      <w:lvlText w:val="•"/>
      <w:lvlJc w:val="left"/>
      <w:rPr>
        <w:rFonts w:hint="default"/>
      </w:rPr>
    </w:lvl>
    <w:lvl w:ilvl="4" w:tplc="1D8A9794">
      <w:start w:val="1"/>
      <w:numFmt w:val="bullet"/>
      <w:lvlText w:val="•"/>
      <w:lvlJc w:val="left"/>
      <w:rPr>
        <w:rFonts w:hint="default"/>
      </w:rPr>
    </w:lvl>
    <w:lvl w:ilvl="5" w:tplc="A66C2776">
      <w:start w:val="1"/>
      <w:numFmt w:val="bullet"/>
      <w:lvlText w:val="•"/>
      <w:lvlJc w:val="left"/>
      <w:rPr>
        <w:rFonts w:hint="default"/>
      </w:rPr>
    </w:lvl>
    <w:lvl w:ilvl="6" w:tplc="1DFA80F8">
      <w:start w:val="1"/>
      <w:numFmt w:val="bullet"/>
      <w:lvlText w:val="•"/>
      <w:lvlJc w:val="left"/>
      <w:rPr>
        <w:rFonts w:hint="default"/>
      </w:rPr>
    </w:lvl>
    <w:lvl w:ilvl="7" w:tplc="3D660688">
      <w:start w:val="1"/>
      <w:numFmt w:val="bullet"/>
      <w:lvlText w:val="•"/>
      <w:lvlJc w:val="left"/>
      <w:rPr>
        <w:rFonts w:hint="default"/>
      </w:rPr>
    </w:lvl>
    <w:lvl w:ilvl="8" w:tplc="CE60F65E">
      <w:start w:val="1"/>
      <w:numFmt w:val="bullet"/>
      <w:lvlText w:val="•"/>
      <w:lvlJc w:val="left"/>
      <w:rPr>
        <w:rFonts w:hint="default"/>
      </w:rPr>
    </w:lvl>
  </w:abstractNum>
  <w:abstractNum w:abstractNumId="34">
    <w:nsid w:val="7AA13766"/>
    <w:multiLevelType w:val="hybridMultilevel"/>
    <w:tmpl w:val="EF4CE8D0"/>
    <w:lvl w:ilvl="0" w:tplc="147E7A88">
      <w:start w:val="1"/>
      <w:numFmt w:val="decimal"/>
      <w:lvlText w:val="%1."/>
      <w:lvlJc w:val="left"/>
      <w:pPr>
        <w:ind w:hanging="200"/>
      </w:pPr>
      <w:rPr>
        <w:rFonts w:ascii="Book Antiqua" w:eastAsia="Book Antiqua" w:hAnsi="Book Antiqua" w:hint="default"/>
        <w:color w:val="231F20"/>
        <w:sz w:val="20"/>
        <w:szCs w:val="20"/>
      </w:rPr>
    </w:lvl>
    <w:lvl w:ilvl="1" w:tplc="42C4CC9E">
      <w:start w:val="1"/>
      <w:numFmt w:val="decimal"/>
      <w:lvlText w:val="%2."/>
      <w:lvlJc w:val="left"/>
      <w:pPr>
        <w:ind w:hanging="188"/>
      </w:pPr>
      <w:rPr>
        <w:rFonts w:ascii="Book Antiqua" w:eastAsia="Book Antiqua" w:hAnsi="Book Antiqua" w:hint="default"/>
        <w:color w:val="231F20"/>
        <w:spacing w:val="-2"/>
        <w:sz w:val="20"/>
        <w:szCs w:val="20"/>
      </w:rPr>
    </w:lvl>
    <w:lvl w:ilvl="2" w:tplc="67FCD022">
      <w:start w:val="1"/>
      <w:numFmt w:val="bullet"/>
      <w:lvlText w:val="•"/>
      <w:lvlJc w:val="left"/>
      <w:rPr>
        <w:rFonts w:hint="default"/>
      </w:rPr>
    </w:lvl>
    <w:lvl w:ilvl="3" w:tplc="337EE83A">
      <w:start w:val="1"/>
      <w:numFmt w:val="bullet"/>
      <w:lvlText w:val="•"/>
      <w:lvlJc w:val="left"/>
      <w:rPr>
        <w:rFonts w:hint="default"/>
      </w:rPr>
    </w:lvl>
    <w:lvl w:ilvl="4" w:tplc="AC1E6554">
      <w:start w:val="1"/>
      <w:numFmt w:val="bullet"/>
      <w:lvlText w:val="•"/>
      <w:lvlJc w:val="left"/>
      <w:rPr>
        <w:rFonts w:hint="default"/>
      </w:rPr>
    </w:lvl>
    <w:lvl w:ilvl="5" w:tplc="A17C9BB6">
      <w:start w:val="1"/>
      <w:numFmt w:val="bullet"/>
      <w:lvlText w:val="•"/>
      <w:lvlJc w:val="left"/>
      <w:rPr>
        <w:rFonts w:hint="default"/>
      </w:rPr>
    </w:lvl>
    <w:lvl w:ilvl="6" w:tplc="2FFC4DDE">
      <w:start w:val="1"/>
      <w:numFmt w:val="bullet"/>
      <w:lvlText w:val="•"/>
      <w:lvlJc w:val="left"/>
      <w:rPr>
        <w:rFonts w:hint="default"/>
      </w:rPr>
    </w:lvl>
    <w:lvl w:ilvl="7" w:tplc="A4503372">
      <w:start w:val="1"/>
      <w:numFmt w:val="bullet"/>
      <w:lvlText w:val="•"/>
      <w:lvlJc w:val="left"/>
      <w:rPr>
        <w:rFonts w:hint="default"/>
      </w:rPr>
    </w:lvl>
    <w:lvl w:ilvl="8" w:tplc="FA066F14">
      <w:start w:val="1"/>
      <w:numFmt w:val="bullet"/>
      <w:lvlText w:val="•"/>
      <w:lvlJc w:val="left"/>
      <w:rPr>
        <w:rFonts w:hint="default"/>
      </w:rPr>
    </w:lvl>
  </w:abstractNum>
  <w:abstractNum w:abstractNumId="35">
    <w:nsid w:val="7B941CE9"/>
    <w:multiLevelType w:val="hybridMultilevel"/>
    <w:tmpl w:val="B94C2554"/>
    <w:lvl w:ilvl="0" w:tplc="6D2A6B88">
      <w:start w:val="1"/>
      <w:numFmt w:val="decimal"/>
      <w:lvlText w:val="%1."/>
      <w:lvlJc w:val="left"/>
      <w:pPr>
        <w:ind w:hanging="200"/>
      </w:pPr>
      <w:rPr>
        <w:rFonts w:ascii="Book Antiqua" w:eastAsia="Book Antiqua" w:hAnsi="Book Antiqua" w:hint="default"/>
        <w:color w:val="231F20"/>
        <w:sz w:val="20"/>
        <w:szCs w:val="20"/>
      </w:rPr>
    </w:lvl>
    <w:lvl w:ilvl="1" w:tplc="CD245CE0">
      <w:start w:val="1"/>
      <w:numFmt w:val="decimal"/>
      <w:lvlText w:val="%2."/>
      <w:lvlJc w:val="left"/>
      <w:pPr>
        <w:ind w:hanging="200"/>
      </w:pPr>
      <w:rPr>
        <w:rFonts w:ascii="Book Antiqua" w:eastAsia="Book Antiqua" w:hAnsi="Book Antiqua" w:hint="default"/>
        <w:color w:val="231F20"/>
        <w:sz w:val="20"/>
        <w:szCs w:val="20"/>
      </w:rPr>
    </w:lvl>
    <w:lvl w:ilvl="2" w:tplc="79B45FB0">
      <w:start w:val="1"/>
      <w:numFmt w:val="bullet"/>
      <w:lvlText w:val="•"/>
      <w:lvlJc w:val="left"/>
      <w:rPr>
        <w:rFonts w:hint="default"/>
      </w:rPr>
    </w:lvl>
    <w:lvl w:ilvl="3" w:tplc="43F2035A">
      <w:start w:val="1"/>
      <w:numFmt w:val="bullet"/>
      <w:lvlText w:val="•"/>
      <w:lvlJc w:val="left"/>
      <w:rPr>
        <w:rFonts w:hint="default"/>
      </w:rPr>
    </w:lvl>
    <w:lvl w:ilvl="4" w:tplc="E1E6BFA4">
      <w:start w:val="1"/>
      <w:numFmt w:val="bullet"/>
      <w:lvlText w:val="•"/>
      <w:lvlJc w:val="left"/>
      <w:rPr>
        <w:rFonts w:hint="default"/>
      </w:rPr>
    </w:lvl>
    <w:lvl w:ilvl="5" w:tplc="66A2F622">
      <w:start w:val="1"/>
      <w:numFmt w:val="bullet"/>
      <w:lvlText w:val="•"/>
      <w:lvlJc w:val="left"/>
      <w:rPr>
        <w:rFonts w:hint="default"/>
      </w:rPr>
    </w:lvl>
    <w:lvl w:ilvl="6" w:tplc="3420F95E">
      <w:start w:val="1"/>
      <w:numFmt w:val="bullet"/>
      <w:lvlText w:val="•"/>
      <w:lvlJc w:val="left"/>
      <w:rPr>
        <w:rFonts w:hint="default"/>
      </w:rPr>
    </w:lvl>
    <w:lvl w:ilvl="7" w:tplc="23F4A358">
      <w:start w:val="1"/>
      <w:numFmt w:val="bullet"/>
      <w:lvlText w:val="•"/>
      <w:lvlJc w:val="left"/>
      <w:rPr>
        <w:rFonts w:hint="default"/>
      </w:rPr>
    </w:lvl>
    <w:lvl w:ilvl="8" w:tplc="09C8BCC6">
      <w:start w:val="1"/>
      <w:numFmt w:val="bullet"/>
      <w:lvlText w:val="•"/>
      <w:lvlJc w:val="left"/>
      <w:rPr>
        <w:rFonts w:hint="default"/>
      </w:rPr>
    </w:lvl>
  </w:abstractNum>
  <w:abstractNum w:abstractNumId="36">
    <w:nsid w:val="7BD7479F"/>
    <w:multiLevelType w:val="hybridMultilevel"/>
    <w:tmpl w:val="E7A4319E"/>
    <w:lvl w:ilvl="0" w:tplc="C55A9C30">
      <w:start w:val="1"/>
      <w:numFmt w:val="decimal"/>
      <w:lvlText w:val="%1."/>
      <w:lvlJc w:val="left"/>
      <w:pPr>
        <w:ind w:hanging="200"/>
      </w:pPr>
      <w:rPr>
        <w:rFonts w:ascii="Book Antiqua" w:eastAsia="Book Antiqua" w:hAnsi="Book Antiqua" w:hint="default"/>
        <w:color w:val="231F20"/>
        <w:sz w:val="20"/>
        <w:szCs w:val="20"/>
      </w:rPr>
    </w:lvl>
    <w:lvl w:ilvl="1" w:tplc="5BE00C26">
      <w:start w:val="1"/>
      <w:numFmt w:val="decimal"/>
      <w:lvlText w:val="%2."/>
      <w:lvlJc w:val="left"/>
      <w:pPr>
        <w:ind w:hanging="195"/>
      </w:pPr>
      <w:rPr>
        <w:rFonts w:ascii="Book Antiqua" w:eastAsia="Book Antiqua" w:hAnsi="Book Antiqua" w:hint="default"/>
        <w:color w:val="231F20"/>
        <w:sz w:val="20"/>
        <w:szCs w:val="20"/>
      </w:rPr>
    </w:lvl>
    <w:lvl w:ilvl="2" w:tplc="508C968A">
      <w:start w:val="1"/>
      <w:numFmt w:val="bullet"/>
      <w:lvlText w:val="-"/>
      <w:lvlJc w:val="left"/>
      <w:pPr>
        <w:ind w:hanging="119"/>
      </w:pPr>
      <w:rPr>
        <w:rFonts w:ascii="Book Antiqua" w:eastAsia="Book Antiqua" w:hAnsi="Book Antiqua" w:hint="default"/>
        <w:color w:val="231F20"/>
        <w:sz w:val="22"/>
        <w:szCs w:val="22"/>
      </w:rPr>
    </w:lvl>
    <w:lvl w:ilvl="3" w:tplc="D764C44E">
      <w:start w:val="1"/>
      <w:numFmt w:val="bullet"/>
      <w:lvlText w:val="•"/>
      <w:lvlJc w:val="left"/>
      <w:rPr>
        <w:rFonts w:hint="default"/>
      </w:rPr>
    </w:lvl>
    <w:lvl w:ilvl="4" w:tplc="73A615E4">
      <w:start w:val="1"/>
      <w:numFmt w:val="bullet"/>
      <w:lvlText w:val="•"/>
      <w:lvlJc w:val="left"/>
      <w:rPr>
        <w:rFonts w:hint="default"/>
      </w:rPr>
    </w:lvl>
    <w:lvl w:ilvl="5" w:tplc="1166F48C">
      <w:start w:val="1"/>
      <w:numFmt w:val="bullet"/>
      <w:lvlText w:val="•"/>
      <w:lvlJc w:val="left"/>
      <w:rPr>
        <w:rFonts w:hint="default"/>
      </w:rPr>
    </w:lvl>
    <w:lvl w:ilvl="6" w:tplc="35E62702">
      <w:start w:val="1"/>
      <w:numFmt w:val="bullet"/>
      <w:lvlText w:val="•"/>
      <w:lvlJc w:val="left"/>
      <w:rPr>
        <w:rFonts w:hint="default"/>
      </w:rPr>
    </w:lvl>
    <w:lvl w:ilvl="7" w:tplc="E32E1C8C">
      <w:start w:val="1"/>
      <w:numFmt w:val="bullet"/>
      <w:lvlText w:val="•"/>
      <w:lvlJc w:val="left"/>
      <w:rPr>
        <w:rFonts w:hint="default"/>
      </w:rPr>
    </w:lvl>
    <w:lvl w:ilvl="8" w:tplc="7396A7DE">
      <w:start w:val="1"/>
      <w:numFmt w:val="bullet"/>
      <w:lvlText w:val="•"/>
      <w:lvlJc w:val="left"/>
      <w:rPr>
        <w:rFonts w:hint="default"/>
      </w:rPr>
    </w:lvl>
  </w:abstractNum>
  <w:abstractNum w:abstractNumId="37">
    <w:nsid w:val="7DE04EC9"/>
    <w:multiLevelType w:val="hybridMultilevel"/>
    <w:tmpl w:val="85B60B96"/>
    <w:lvl w:ilvl="0" w:tplc="FFBC6A3A">
      <w:start w:val="1"/>
      <w:numFmt w:val="decimal"/>
      <w:lvlText w:val="%1."/>
      <w:lvlJc w:val="left"/>
      <w:pPr>
        <w:ind w:hanging="200"/>
      </w:pPr>
      <w:rPr>
        <w:rFonts w:ascii="Book Antiqua" w:eastAsia="Book Antiqua" w:hAnsi="Book Antiqua" w:hint="default"/>
        <w:color w:val="231F20"/>
        <w:sz w:val="20"/>
        <w:szCs w:val="20"/>
      </w:rPr>
    </w:lvl>
    <w:lvl w:ilvl="1" w:tplc="CF8E22EC">
      <w:start w:val="1"/>
      <w:numFmt w:val="bullet"/>
      <w:lvlText w:val="•"/>
      <w:lvlJc w:val="left"/>
      <w:rPr>
        <w:rFonts w:hint="default"/>
      </w:rPr>
    </w:lvl>
    <w:lvl w:ilvl="2" w:tplc="30EC151C">
      <w:start w:val="1"/>
      <w:numFmt w:val="bullet"/>
      <w:lvlText w:val="•"/>
      <w:lvlJc w:val="left"/>
      <w:rPr>
        <w:rFonts w:hint="default"/>
      </w:rPr>
    </w:lvl>
    <w:lvl w:ilvl="3" w:tplc="4AACF8BE">
      <w:start w:val="1"/>
      <w:numFmt w:val="bullet"/>
      <w:lvlText w:val="•"/>
      <w:lvlJc w:val="left"/>
      <w:rPr>
        <w:rFonts w:hint="default"/>
      </w:rPr>
    </w:lvl>
    <w:lvl w:ilvl="4" w:tplc="2488F88C">
      <w:start w:val="1"/>
      <w:numFmt w:val="bullet"/>
      <w:lvlText w:val="•"/>
      <w:lvlJc w:val="left"/>
      <w:rPr>
        <w:rFonts w:hint="default"/>
      </w:rPr>
    </w:lvl>
    <w:lvl w:ilvl="5" w:tplc="9FA642BA">
      <w:start w:val="1"/>
      <w:numFmt w:val="bullet"/>
      <w:lvlText w:val="•"/>
      <w:lvlJc w:val="left"/>
      <w:rPr>
        <w:rFonts w:hint="default"/>
      </w:rPr>
    </w:lvl>
    <w:lvl w:ilvl="6" w:tplc="5A6EC6E2">
      <w:start w:val="1"/>
      <w:numFmt w:val="bullet"/>
      <w:lvlText w:val="•"/>
      <w:lvlJc w:val="left"/>
      <w:rPr>
        <w:rFonts w:hint="default"/>
      </w:rPr>
    </w:lvl>
    <w:lvl w:ilvl="7" w:tplc="72A24476">
      <w:start w:val="1"/>
      <w:numFmt w:val="bullet"/>
      <w:lvlText w:val="•"/>
      <w:lvlJc w:val="left"/>
      <w:rPr>
        <w:rFonts w:hint="default"/>
      </w:rPr>
    </w:lvl>
    <w:lvl w:ilvl="8" w:tplc="C5E697F6">
      <w:start w:val="1"/>
      <w:numFmt w:val="bullet"/>
      <w:lvlText w:val="•"/>
      <w:lvlJc w:val="left"/>
      <w:rPr>
        <w:rFonts w:hint="default"/>
      </w:rPr>
    </w:lvl>
  </w:abstractNum>
  <w:abstractNum w:abstractNumId="38">
    <w:nsid w:val="7F232A5A"/>
    <w:multiLevelType w:val="hybridMultilevel"/>
    <w:tmpl w:val="FB848D2A"/>
    <w:lvl w:ilvl="0" w:tplc="0712B26A">
      <w:start w:val="1"/>
      <w:numFmt w:val="bullet"/>
      <w:lvlText w:val="-"/>
      <w:lvlJc w:val="left"/>
      <w:pPr>
        <w:ind w:hanging="133"/>
      </w:pPr>
      <w:rPr>
        <w:rFonts w:ascii="Book Antiqua" w:eastAsia="Book Antiqua" w:hAnsi="Book Antiqua" w:hint="default"/>
        <w:color w:val="231F20"/>
        <w:sz w:val="22"/>
        <w:szCs w:val="22"/>
      </w:rPr>
    </w:lvl>
    <w:lvl w:ilvl="1" w:tplc="41641D2E">
      <w:start w:val="1"/>
      <w:numFmt w:val="bullet"/>
      <w:lvlText w:val="•"/>
      <w:lvlJc w:val="left"/>
      <w:rPr>
        <w:rFonts w:hint="default"/>
      </w:rPr>
    </w:lvl>
    <w:lvl w:ilvl="2" w:tplc="B0380572">
      <w:start w:val="1"/>
      <w:numFmt w:val="bullet"/>
      <w:lvlText w:val="•"/>
      <w:lvlJc w:val="left"/>
      <w:rPr>
        <w:rFonts w:hint="default"/>
      </w:rPr>
    </w:lvl>
    <w:lvl w:ilvl="3" w:tplc="4036D00A">
      <w:start w:val="1"/>
      <w:numFmt w:val="bullet"/>
      <w:lvlText w:val="•"/>
      <w:lvlJc w:val="left"/>
      <w:rPr>
        <w:rFonts w:hint="default"/>
      </w:rPr>
    </w:lvl>
    <w:lvl w:ilvl="4" w:tplc="A9549A2E">
      <w:start w:val="1"/>
      <w:numFmt w:val="bullet"/>
      <w:lvlText w:val="•"/>
      <w:lvlJc w:val="left"/>
      <w:rPr>
        <w:rFonts w:hint="default"/>
      </w:rPr>
    </w:lvl>
    <w:lvl w:ilvl="5" w:tplc="51A6D740">
      <w:start w:val="1"/>
      <w:numFmt w:val="bullet"/>
      <w:lvlText w:val="•"/>
      <w:lvlJc w:val="left"/>
      <w:rPr>
        <w:rFonts w:hint="default"/>
      </w:rPr>
    </w:lvl>
    <w:lvl w:ilvl="6" w:tplc="5074C61A">
      <w:start w:val="1"/>
      <w:numFmt w:val="bullet"/>
      <w:lvlText w:val="•"/>
      <w:lvlJc w:val="left"/>
      <w:rPr>
        <w:rFonts w:hint="default"/>
      </w:rPr>
    </w:lvl>
    <w:lvl w:ilvl="7" w:tplc="6400C94E">
      <w:start w:val="1"/>
      <w:numFmt w:val="bullet"/>
      <w:lvlText w:val="•"/>
      <w:lvlJc w:val="left"/>
      <w:rPr>
        <w:rFonts w:hint="default"/>
      </w:rPr>
    </w:lvl>
    <w:lvl w:ilvl="8" w:tplc="4ABC8ABE">
      <w:start w:val="1"/>
      <w:numFmt w:val="bullet"/>
      <w:lvlText w:val="•"/>
      <w:lvlJc w:val="left"/>
      <w:rPr>
        <w:rFonts w:hint="default"/>
      </w:rPr>
    </w:lvl>
  </w:abstractNum>
  <w:num w:numId="1">
    <w:abstractNumId w:val="32"/>
  </w:num>
  <w:num w:numId="2">
    <w:abstractNumId w:val="25"/>
  </w:num>
  <w:num w:numId="3">
    <w:abstractNumId w:val="24"/>
  </w:num>
  <w:num w:numId="4">
    <w:abstractNumId w:val="3"/>
  </w:num>
  <w:num w:numId="5">
    <w:abstractNumId w:val="19"/>
  </w:num>
  <w:num w:numId="6">
    <w:abstractNumId w:val="12"/>
  </w:num>
  <w:num w:numId="7">
    <w:abstractNumId w:val="8"/>
  </w:num>
  <w:num w:numId="8">
    <w:abstractNumId w:val="34"/>
  </w:num>
  <w:num w:numId="9">
    <w:abstractNumId w:val="29"/>
  </w:num>
  <w:num w:numId="10">
    <w:abstractNumId w:val="36"/>
  </w:num>
  <w:num w:numId="11">
    <w:abstractNumId w:val="16"/>
  </w:num>
  <w:num w:numId="12">
    <w:abstractNumId w:val="21"/>
  </w:num>
  <w:num w:numId="13">
    <w:abstractNumId w:val="17"/>
  </w:num>
  <w:num w:numId="14">
    <w:abstractNumId w:val="10"/>
  </w:num>
  <w:num w:numId="15">
    <w:abstractNumId w:val="1"/>
  </w:num>
  <w:num w:numId="16">
    <w:abstractNumId w:val="27"/>
  </w:num>
  <w:num w:numId="17">
    <w:abstractNumId w:val="38"/>
  </w:num>
  <w:num w:numId="18">
    <w:abstractNumId w:val="0"/>
  </w:num>
  <w:num w:numId="19">
    <w:abstractNumId w:val="11"/>
  </w:num>
  <w:num w:numId="20">
    <w:abstractNumId w:val="28"/>
  </w:num>
  <w:num w:numId="21">
    <w:abstractNumId w:val="7"/>
  </w:num>
  <w:num w:numId="22">
    <w:abstractNumId w:val="13"/>
  </w:num>
  <w:num w:numId="23">
    <w:abstractNumId w:val="20"/>
  </w:num>
  <w:num w:numId="24">
    <w:abstractNumId w:val="15"/>
  </w:num>
  <w:num w:numId="25">
    <w:abstractNumId w:val="35"/>
  </w:num>
  <w:num w:numId="26">
    <w:abstractNumId w:val="18"/>
  </w:num>
  <w:num w:numId="27">
    <w:abstractNumId w:val="22"/>
  </w:num>
  <w:num w:numId="28">
    <w:abstractNumId w:val="2"/>
  </w:num>
  <w:num w:numId="29">
    <w:abstractNumId w:val="4"/>
  </w:num>
  <w:num w:numId="30">
    <w:abstractNumId w:val="6"/>
  </w:num>
  <w:num w:numId="31">
    <w:abstractNumId w:val="33"/>
  </w:num>
  <w:num w:numId="32">
    <w:abstractNumId w:val="37"/>
  </w:num>
  <w:num w:numId="33">
    <w:abstractNumId w:val="5"/>
  </w:num>
  <w:num w:numId="34">
    <w:abstractNumId w:val="31"/>
  </w:num>
  <w:num w:numId="35">
    <w:abstractNumId w:val="23"/>
  </w:num>
  <w:num w:numId="36">
    <w:abstractNumId w:val="30"/>
  </w:num>
  <w:num w:numId="37">
    <w:abstractNumId w:val="9"/>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44"/>
    <w:rsid w:val="00006A83"/>
    <w:rsid w:val="0001079B"/>
    <w:rsid w:val="0001210F"/>
    <w:rsid w:val="0002298D"/>
    <w:rsid w:val="00025788"/>
    <w:rsid w:val="00042376"/>
    <w:rsid w:val="0005069B"/>
    <w:rsid w:val="000507BB"/>
    <w:rsid w:val="0006492F"/>
    <w:rsid w:val="00064F26"/>
    <w:rsid w:val="000C025E"/>
    <w:rsid w:val="000C24A6"/>
    <w:rsid w:val="000D4AD4"/>
    <w:rsid w:val="0010397E"/>
    <w:rsid w:val="0011192A"/>
    <w:rsid w:val="00123357"/>
    <w:rsid w:val="0013181C"/>
    <w:rsid w:val="0016249C"/>
    <w:rsid w:val="00162B04"/>
    <w:rsid w:val="001646A2"/>
    <w:rsid w:val="001860B1"/>
    <w:rsid w:val="00193F8F"/>
    <w:rsid w:val="001A1A44"/>
    <w:rsid w:val="001A3602"/>
    <w:rsid w:val="001A42CD"/>
    <w:rsid w:val="001A7E8F"/>
    <w:rsid w:val="001D0C2A"/>
    <w:rsid w:val="001D1917"/>
    <w:rsid w:val="001E6979"/>
    <w:rsid w:val="001F1147"/>
    <w:rsid w:val="001F442B"/>
    <w:rsid w:val="00207CED"/>
    <w:rsid w:val="00213A4A"/>
    <w:rsid w:val="00235D6D"/>
    <w:rsid w:val="00256843"/>
    <w:rsid w:val="00296F50"/>
    <w:rsid w:val="002C5E43"/>
    <w:rsid w:val="002F40C6"/>
    <w:rsid w:val="00310B0A"/>
    <w:rsid w:val="00311AF4"/>
    <w:rsid w:val="00311E37"/>
    <w:rsid w:val="0033614D"/>
    <w:rsid w:val="0035238C"/>
    <w:rsid w:val="00360484"/>
    <w:rsid w:val="00383B8A"/>
    <w:rsid w:val="00386CF5"/>
    <w:rsid w:val="003A3DF5"/>
    <w:rsid w:val="003A3FA2"/>
    <w:rsid w:val="003B42D4"/>
    <w:rsid w:val="003D2502"/>
    <w:rsid w:val="003D443B"/>
    <w:rsid w:val="003E5C28"/>
    <w:rsid w:val="003E658E"/>
    <w:rsid w:val="003E7AC6"/>
    <w:rsid w:val="003F5214"/>
    <w:rsid w:val="003F691B"/>
    <w:rsid w:val="0041729B"/>
    <w:rsid w:val="00425424"/>
    <w:rsid w:val="0042627F"/>
    <w:rsid w:val="0044405C"/>
    <w:rsid w:val="00452CD6"/>
    <w:rsid w:val="0046004C"/>
    <w:rsid w:val="00464D7C"/>
    <w:rsid w:val="004947AC"/>
    <w:rsid w:val="004A3848"/>
    <w:rsid w:val="004C28F9"/>
    <w:rsid w:val="004C2EF9"/>
    <w:rsid w:val="004C74DD"/>
    <w:rsid w:val="004D45F5"/>
    <w:rsid w:val="005145FA"/>
    <w:rsid w:val="00521EBA"/>
    <w:rsid w:val="00526F98"/>
    <w:rsid w:val="0053057F"/>
    <w:rsid w:val="0054044B"/>
    <w:rsid w:val="0057168B"/>
    <w:rsid w:val="00592CC2"/>
    <w:rsid w:val="005B1DE5"/>
    <w:rsid w:val="005B4301"/>
    <w:rsid w:val="005C0CED"/>
    <w:rsid w:val="005D5945"/>
    <w:rsid w:val="005F73BE"/>
    <w:rsid w:val="00600D2F"/>
    <w:rsid w:val="00607C01"/>
    <w:rsid w:val="0061396D"/>
    <w:rsid w:val="00614249"/>
    <w:rsid w:val="00621DA1"/>
    <w:rsid w:val="00622405"/>
    <w:rsid w:val="00647641"/>
    <w:rsid w:val="006656F1"/>
    <w:rsid w:val="006800F9"/>
    <w:rsid w:val="00686637"/>
    <w:rsid w:val="00693E06"/>
    <w:rsid w:val="00695923"/>
    <w:rsid w:val="006A69FF"/>
    <w:rsid w:val="006B324B"/>
    <w:rsid w:val="006D509E"/>
    <w:rsid w:val="006E47AD"/>
    <w:rsid w:val="00700DDF"/>
    <w:rsid w:val="00702A2F"/>
    <w:rsid w:val="007127A2"/>
    <w:rsid w:val="00715787"/>
    <w:rsid w:val="00720F61"/>
    <w:rsid w:val="00721203"/>
    <w:rsid w:val="007414C5"/>
    <w:rsid w:val="007510FB"/>
    <w:rsid w:val="00786B0A"/>
    <w:rsid w:val="007919E8"/>
    <w:rsid w:val="007B39DD"/>
    <w:rsid w:val="007E46AB"/>
    <w:rsid w:val="007F2DA2"/>
    <w:rsid w:val="00804BA4"/>
    <w:rsid w:val="008154AC"/>
    <w:rsid w:val="00824625"/>
    <w:rsid w:val="00827388"/>
    <w:rsid w:val="00836565"/>
    <w:rsid w:val="00840E56"/>
    <w:rsid w:val="00854C4B"/>
    <w:rsid w:val="008620EB"/>
    <w:rsid w:val="00867C7E"/>
    <w:rsid w:val="0089247B"/>
    <w:rsid w:val="008C23F4"/>
    <w:rsid w:val="008D1FB8"/>
    <w:rsid w:val="008D291F"/>
    <w:rsid w:val="008D610B"/>
    <w:rsid w:val="00905D19"/>
    <w:rsid w:val="00906F66"/>
    <w:rsid w:val="009214B0"/>
    <w:rsid w:val="00922832"/>
    <w:rsid w:val="009273B5"/>
    <w:rsid w:val="0093287B"/>
    <w:rsid w:val="00932DC1"/>
    <w:rsid w:val="00932F8B"/>
    <w:rsid w:val="009504BC"/>
    <w:rsid w:val="009632F4"/>
    <w:rsid w:val="00983CF3"/>
    <w:rsid w:val="009936B9"/>
    <w:rsid w:val="00996517"/>
    <w:rsid w:val="009B0BF2"/>
    <w:rsid w:val="009B5CFA"/>
    <w:rsid w:val="009C29D9"/>
    <w:rsid w:val="009D051E"/>
    <w:rsid w:val="009E174B"/>
    <w:rsid w:val="009E1E79"/>
    <w:rsid w:val="009E42F4"/>
    <w:rsid w:val="009F438D"/>
    <w:rsid w:val="009F43B7"/>
    <w:rsid w:val="00A06C28"/>
    <w:rsid w:val="00A313DD"/>
    <w:rsid w:val="00A4730B"/>
    <w:rsid w:val="00A63C8B"/>
    <w:rsid w:val="00A8138C"/>
    <w:rsid w:val="00A85EF5"/>
    <w:rsid w:val="00AB1AFA"/>
    <w:rsid w:val="00AB1FF0"/>
    <w:rsid w:val="00AC7E63"/>
    <w:rsid w:val="00B20865"/>
    <w:rsid w:val="00B326FA"/>
    <w:rsid w:val="00B36FF6"/>
    <w:rsid w:val="00B70B3F"/>
    <w:rsid w:val="00B84E2E"/>
    <w:rsid w:val="00BA0B59"/>
    <w:rsid w:val="00BC5345"/>
    <w:rsid w:val="00BD4CD7"/>
    <w:rsid w:val="00BD7C6E"/>
    <w:rsid w:val="00BF5797"/>
    <w:rsid w:val="00C3538E"/>
    <w:rsid w:val="00C363E1"/>
    <w:rsid w:val="00C43862"/>
    <w:rsid w:val="00C51A03"/>
    <w:rsid w:val="00C71C05"/>
    <w:rsid w:val="00C72C1B"/>
    <w:rsid w:val="00C849D3"/>
    <w:rsid w:val="00CB1326"/>
    <w:rsid w:val="00CC00E9"/>
    <w:rsid w:val="00CC30D1"/>
    <w:rsid w:val="00CD29C1"/>
    <w:rsid w:val="00CE601A"/>
    <w:rsid w:val="00CF0513"/>
    <w:rsid w:val="00D04616"/>
    <w:rsid w:val="00D047E3"/>
    <w:rsid w:val="00D062F0"/>
    <w:rsid w:val="00D171DE"/>
    <w:rsid w:val="00D24C85"/>
    <w:rsid w:val="00D26B05"/>
    <w:rsid w:val="00D51B25"/>
    <w:rsid w:val="00D54959"/>
    <w:rsid w:val="00D7564F"/>
    <w:rsid w:val="00D7707C"/>
    <w:rsid w:val="00D77515"/>
    <w:rsid w:val="00D93B1C"/>
    <w:rsid w:val="00DA38E3"/>
    <w:rsid w:val="00DB6E47"/>
    <w:rsid w:val="00DC7669"/>
    <w:rsid w:val="00DE25B5"/>
    <w:rsid w:val="00DE61C3"/>
    <w:rsid w:val="00DF1D16"/>
    <w:rsid w:val="00DF514B"/>
    <w:rsid w:val="00E00383"/>
    <w:rsid w:val="00E14CF4"/>
    <w:rsid w:val="00E22245"/>
    <w:rsid w:val="00E541A1"/>
    <w:rsid w:val="00E703F2"/>
    <w:rsid w:val="00E70471"/>
    <w:rsid w:val="00E718AD"/>
    <w:rsid w:val="00E93F2B"/>
    <w:rsid w:val="00EA028D"/>
    <w:rsid w:val="00EA35E5"/>
    <w:rsid w:val="00EA4672"/>
    <w:rsid w:val="00EA479F"/>
    <w:rsid w:val="00EA4A17"/>
    <w:rsid w:val="00EB2031"/>
    <w:rsid w:val="00EB77C2"/>
    <w:rsid w:val="00EB780B"/>
    <w:rsid w:val="00ED6671"/>
    <w:rsid w:val="00ED6E13"/>
    <w:rsid w:val="00EF2598"/>
    <w:rsid w:val="00EF497C"/>
    <w:rsid w:val="00F0103C"/>
    <w:rsid w:val="00F05C11"/>
    <w:rsid w:val="00F07714"/>
    <w:rsid w:val="00F22A01"/>
    <w:rsid w:val="00F2325A"/>
    <w:rsid w:val="00F23A95"/>
    <w:rsid w:val="00F252D7"/>
    <w:rsid w:val="00F359D5"/>
    <w:rsid w:val="00F40761"/>
    <w:rsid w:val="00F42C40"/>
    <w:rsid w:val="00F505D3"/>
    <w:rsid w:val="00F60D77"/>
    <w:rsid w:val="00F64BBE"/>
    <w:rsid w:val="00F75EF9"/>
    <w:rsid w:val="00F91B57"/>
    <w:rsid w:val="00FA1766"/>
    <w:rsid w:val="00FC144A"/>
    <w:rsid w:val="00FC76FE"/>
    <w:rsid w:val="00FF274B"/>
    <w:rsid w:val="00FF277C"/>
    <w:rsid w:val="00FF3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uiPriority w:val="1"/>
    <w:qFormat/>
    <w:rsid w:val="00922832"/>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uiPriority w:val="1"/>
    <w:qFormat/>
    <w:rsid w:val="00E22245"/>
    <w:pPr>
      <w:keepNext/>
      <w:spacing w:before="240" w:after="60"/>
      <w:ind w:firstLine="284"/>
      <w:jc w:val="both"/>
      <w:outlineLvl w:val="1"/>
    </w:pPr>
    <w:rPr>
      <w:rFonts w:ascii="AR JULIAN" w:hAnsi="AR JULIAN" w:cs="AR JULIAN"/>
      <w:b/>
      <w:bCs/>
      <w:sz w:val="26"/>
      <w:szCs w:val="26"/>
    </w:rPr>
  </w:style>
  <w:style w:type="paragraph" w:styleId="Heading3">
    <w:name w:val="heading 3"/>
    <w:basedOn w:val="Normal"/>
    <w:next w:val="Normal"/>
    <w:uiPriority w:val="1"/>
    <w:qFormat/>
    <w:rsid w:val="0016249C"/>
    <w:pPr>
      <w:keepNext/>
      <w:spacing w:before="240"/>
      <w:ind w:left="284"/>
      <w:jc w:val="both"/>
      <w:outlineLvl w:val="2"/>
    </w:pPr>
    <w:rPr>
      <w:rFonts w:ascii="Book Antiqua" w:hAnsi="Book Antiqua"/>
      <w:b/>
      <w:bCs/>
    </w:rPr>
  </w:style>
  <w:style w:type="paragraph" w:styleId="Heading4">
    <w:name w:val="heading 4"/>
    <w:basedOn w:val="Normal"/>
    <w:link w:val="Heading4Char"/>
    <w:uiPriority w:val="1"/>
    <w:qFormat/>
    <w:rsid w:val="00E22245"/>
    <w:pPr>
      <w:widowControl w:val="0"/>
      <w:spacing w:before="63"/>
      <w:ind w:left="2906"/>
      <w:outlineLvl w:val="3"/>
    </w:pPr>
    <w:rPr>
      <w:rFonts w:cs="Arial"/>
      <w:sz w:val="26"/>
      <w:szCs w:val="26"/>
      <w:lang w:val="en-US" w:eastAsia="en-US"/>
    </w:rPr>
  </w:style>
  <w:style w:type="paragraph" w:styleId="Heading5">
    <w:name w:val="heading 5"/>
    <w:basedOn w:val="Normal"/>
    <w:link w:val="Heading5Char"/>
    <w:uiPriority w:val="1"/>
    <w:qFormat/>
    <w:rsid w:val="00E22245"/>
    <w:pPr>
      <w:widowControl w:val="0"/>
      <w:ind w:left="3859"/>
      <w:outlineLvl w:val="4"/>
    </w:pPr>
    <w:rPr>
      <w:rFonts w:ascii="Tahoma" w:eastAsia="Tahoma" w:hAnsi="Tahoma" w:cs="Arial"/>
      <w:lang w:val="en-US" w:eastAsia="en-US"/>
    </w:rPr>
  </w:style>
  <w:style w:type="paragraph" w:styleId="Heading6">
    <w:name w:val="heading 6"/>
    <w:basedOn w:val="Normal"/>
    <w:link w:val="Heading6Char"/>
    <w:uiPriority w:val="1"/>
    <w:qFormat/>
    <w:rsid w:val="00E22245"/>
    <w:pPr>
      <w:widowControl w:val="0"/>
      <w:ind w:left="1270"/>
      <w:outlineLvl w:val="5"/>
    </w:pPr>
    <w:rPr>
      <w:rFonts w:ascii="Book Antiqua" w:eastAsia="Book Antiqua" w:hAnsi="Book Antiqua" w:cs="Arial"/>
      <w:b/>
      <w:bCs/>
      <w:sz w:val="22"/>
      <w:szCs w:val="22"/>
      <w:lang w:val="en-US" w:eastAsia="en-US"/>
    </w:rPr>
  </w:style>
  <w:style w:type="paragraph" w:styleId="Heading7">
    <w:name w:val="heading 7"/>
    <w:basedOn w:val="Normal"/>
    <w:link w:val="Heading7Char"/>
    <w:uiPriority w:val="1"/>
    <w:qFormat/>
    <w:rsid w:val="00E22245"/>
    <w:pPr>
      <w:widowControl w:val="0"/>
      <w:ind w:left="1383"/>
      <w:outlineLvl w:val="6"/>
    </w:pPr>
    <w:rPr>
      <w:rFonts w:ascii="Book Antiqua" w:eastAsia="Book Antiqua" w:hAnsi="Book Antiqua" w:cs="Arial"/>
      <w:b/>
      <w:bCs/>
      <w: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uiPriority w:val="1"/>
    <w:qFormat/>
    <w:pPr>
      <w:jc w:val="both"/>
    </w:pPr>
  </w:style>
  <w:style w:type="character" w:styleId="Emphasis">
    <w:name w:val="Emphasis"/>
    <w:qFormat/>
    <w:rPr>
      <w:i/>
      <w:iCs/>
    </w:rPr>
  </w:style>
  <w:style w:type="character" w:styleId="Strong">
    <w:name w:val="Strong"/>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jc w:val="both"/>
    </w:pPr>
    <w:rPr>
      <w:sz w:val="20"/>
      <w:szCs w:val="20"/>
    </w:rPr>
  </w:style>
  <w:style w:type="paragraph" w:styleId="Title">
    <w:name w:val="Title"/>
    <w:basedOn w:val="Normal"/>
    <w:qFormat/>
    <w:pPr>
      <w:jc w:val="center"/>
    </w:pPr>
    <w:rPr>
      <w:b/>
      <w:bCs/>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rsid w:val="00F40761"/>
    <w:pPr>
      <w:tabs>
        <w:tab w:val="center" w:pos="4153"/>
        <w:tab w:val="right" w:pos="8306"/>
      </w:tabs>
    </w:pPr>
  </w:style>
  <w:style w:type="character" w:styleId="PageNumber">
    <w:name w:val="page number"/>
    <w:basedOn w:val="DefaultParagraphFont"/>
    <w:rsid w:val="00F40761"/>
  </w:style>
  <w:style w:type="paragraph" w:styleId="Header">
    <w:name w:val="header"/>
    <w:basedOn w:val="Normal"/>
    <w:link w:val="HeaderChar"/>
    <w:uiPriority w:val="99"/>
    <w:rsid w:val="008C23F4"/>
    <w:pPr>
      <w:tabs>
        <w:tab w:val="center" w:pos="4153"/>
        <w:tab w:val="right" w:pos="8306"/>
      </w:tabs>
    </w:pPr>
  </w:style>
  <w:style w:type="paragraph" w:styleId="BalloonText">
    <w:name w:val="Balloon Text"/>
    <w:basedOn w:val="Normal"/>
    <w:link w:val="BalloonTextChar"/>
    <w:uiPriority w:val="99"/>
    <w:semiHidden/>
    <w:rsid w:val="00AC7E63"/>
    <w:rPr>
      <w:rFonts w:ascii="Tahoma" w:hAnsi="Tahoma" w:cs="Tahoma"/>
      <w:sz w:val="16"/>
      <w:szCs w:val="16"/>
    </w:rPr>
  </w:style>
  <w:style w:type="character" w:styleId="CommentReference">
    <w:name w:val="annotation reference"/>
    <w:semiHidden/>
    <w:rsid w:val="009B0BF2"/>
    <w:rPr>
      <w:sz w:val="16"/>
      <w:szCs w:val="16"/>
    </w:rPr>
  </w:style>
  <w:style w:type="paragraph" w:styleId="CommentText">
    <w:name w:val="annotation text"/>
    <w:basedOn w:val="Normal"/>
    <w:semiHidden/>
    <w:rsid w:val="009B0BF2"/>
    <w:rPr>
      <w:sz w:val="20"/>
      <w:szCs w:val="20"/>
    </w:rPr>
  </w:style>
  <w:style w:type="paragraph" w:styleId="TOC1">
    <w:name w:val="toc 1"/>
    <w:basedOn w:val="Normal"/>
    <w:next w:val="Normal"/>
    <w:link w:val="TOC1Char"/>
    <w:autoRedefine/>
    <w:uiPriority w:val="39"/>
    <w:qFormat/>
    <w:rsid w:val="003F5214"/>
    <w:pPr>
      <w:tabs>
        <w:tab w:val="right" w:pos="5387"/>
      </w:tabs>
      <w:spacing w:before="120"/>
      <w:jc w:val="both"/>
    </w:pPr>
    <w:rPr>
      <w:rFonts w:ascii="Book Antiqua" w:hAnsi="Book Antiqua"/>
      <w:b/>
      <w:bCs/>
      <w:noProof/>
      <w:sz w:val="26"/>
      <w:szCs w:val="26"/>
    </w:rPr>
  </w:style>
  <w:style w:type="character" w:customStyle="1" w:styleId="HeaderChar">
    <w:name w:val="Header Char"/>
    <w:link w:val="Header"/>
    <w:uiPriority w:val="99"/>
    <w:rsid w:val="00E00383"/>
    <w:rPr>
      <w:sz w:val="24"/>
      <w:szCs w:val="24"/>
      <w:lang w:val="fr-FR" w:eastAsia="fr-FR"/>
    </w:rPr>
  </w:style>
  <w:style w:type="character" w:customStyle="1" w:styleId="Heading4Char">
    <w:name w:val="Heading 4 Char"/>
    <w:link w:val="Heading4"/>
    <w:uiPriority w:val="1"/>
    <w:rsid w:val="00E22245"/>
    <w:rPr>
      <w:rFonts w:cs="Arial"/>
      <w:sz w:val="26"/>
      <w:szCs w:val="26"/>
    </w:rPr>
  </w:style>
  <w:style w:type="character" w:customStyle="1" w:styleId="Heading5Char">
    <w:name w:val="Heading 5 Char"/>
    <w:link w:val="Heading5"/>
    <w:uiPriority w:val="1"/>
    <w:rsid w:val="00E22245"/>
    <w:rPr>
      <w:rFonts w:ascii="Tahoma" w:eastAsia="Tahoma" w:hAnsi="Tahoma" w:cs="Arial"/>
      <w:sz w:val="24"/>
      <w:szCs w:val="24"/>
    </w:rPr>
  </w:style>
  <w:style w:type="character" w:customStyle="1" w:styleId="Heading6Char">
    <w:name w:val="Heading 6 Char"/>
    <w:link w:val="Heading6"/>
    <w:uiPriority w:val="1"/>
    <w:rsid w:val="00E22245"/>
    <w:rPr>
      <w:rFonts w:ascii="Book Antiqua" w:eastAsia="Book Antiqua" w:hAnsi="Book Antiqua" w:cs="Arial"/>
      <w:b/>
      <w:bCs/>
      <w:sz w:val="22"/>
      <w:szCs w:val="22"/>
    </w:rPr>
  </w:style>
  <w:style w:type="character" w:customStyle="1" w:styleId="Heading7Char">
    <w:name w:val="Heading 7 Char"/>
    <w:link w:val="Heading7"/>
    <w:uiPriority w:val="1"/>
    <w:rsid w:val="00E22245"/>
    <w:rPr>
      <w:rFonts w:ascii="Book Antiqua" w:eastAsia="Book Antiqua" w:hAnsi="Book Antiqua" w:cs="Arial"/>
      <w:b/>
      <w:bCs/>
      <w:i/>
      <w:sz w:val="22"/>
      <w:szCs w:val="22"/>
    </w:rPr>
  </w:style>
  <w:style w:type="paragraph" w:styleId="TOC2">
    <w:name w:val="toc 2"/>
    <w:basedOn w:val="Normal"/>
    <w:uiPriority w:val="39"/>
    <w:qFormat/>
    <w:rsid w:val="003F5214"/>
    <w:pPr>
      <w:widowControl w:val="0"/>
      <w:ind w:left="284"/>
      <w:jc w:val="both"/>
    </w:pPr>
    <w:rPr>
      <w:rFonts w:ascii="Book Antiqua" w:eastAsia="Book Antiqua" w:hAnsi="Book Antiqua" w:cs="Book Antiqua"/>
      <w:lang w:val="en-US" w:eastAsia="en-US"/>
    </w:rPr>
  </w:style>
  <w:style w:type="paragraph" w:styleId="TOC3">
    <w:name w:val="toc 3"/>
    <w:basedOn w:val="Normal"/>
    <w:uiPriority w:val="1"/>
    <w:qFormat/>
    <w:rsid w:val="00E22245"/>
    <w:pPr>
      <w:widowControl w:val="0"/>
      <w:ind w:left="1589"/>
    </w:pPr>
    <w:rPr>
      <w:rFonts w:ascii="Book Antiqua" w:eastAsia="Book Antiqua" w:hAnsi="Book Antiqua" w:cs="Arial"/>
      <w:sz w:val="19"/>
      <w:szCs w:val="19"/>
      <w:lang w:val="en-US" w:eastAsia="en-US"/>
    </w:rPr>
  </w:style>
  <w:style w:type="paragraph" w:styleId="ListParagraph">
    <w:name w:val="List Paragraph"/>
    <w:basedOn w:val="Normal"/>
    <w:uiPriority w:val="1"/>
    <w:qFormat/>
    <w:rsid w:val="00E22245"/>
    <w:pPr>
      <w:widowControl w:val="0"/>
    </w:pPr>
    <w:rPr>
      <w:rFonts w:ascii="Calibri" w:eastAsia="Calibri" w:hAnsi="Calibri" w:cs="Arial"/>
      <w:sz w:val="22"/>
      <w:szCs w:val="22"/>
      <w:lang w:val="en-US" w:eastAsia="en-US"/>
    </w:rPr>
  </w:style>
  <w:style w:type="paragraph" w:customStyle="1" w:styleId="TableParagraph">
    <w:name w:val="Table Paragraph"/>
    <w:basedOn w:val="Normal"/>
    <w:uiPriority w:val="1"/>
    <w:qFormat/>
    <w:rsid w:val="00E22245"/>
    <w:pPr>
      <w:widowControl w:val="0"/>
    </w:pPr>
    <w:rPr>
      <w:rFonts w:ascii="Calibri" w:eastAsia="Calibri" w:hAnsi="Calibri" w:cs="Arial"/>
      <w:sz w:val="22"/>
      <w:szCs w:val="22"/>
      <w:lang w:val="en-US" w:eastAsia="en-US"/>
    </w:rPr>
  </w:style>
  <w:style w:type="character" w:customStyle="1" w:styleId="FooterChar">
    <w:name w:val="Footer Char"/>
    <w:link w:val="Footer"/>
    <w:uiPriority w:val="99"/>
    <w:rsid w:val="00E22245"/>
    <w:rPr>
      <w:sz w:val="24"/>
      <w:szCs w:val="24"/>
      <w:lang w:val="fr-FR" w:eastAsia="fr-FR"/>
    </w:rPr>
  </w:style>
  <w:style w:type="character" w:customStyle="1" w:styleId="BalloonTextChar">
    <w:name w:val="Balloon Text Char"/>
    <w:link w:val="BalloonText"/>
    <w:uiPriority w:val="99"/>
    <w:semiHidden/>
    <w:rsid w:val="00E22245"/>
    <w:rPr>
      <w:rFonts w:ascii="Tahoma" w:hAnsi="Tahoma" w:cs="Tahoma"/>
      <w:sz w:val="16"/>
      <w:szCs w:val="16"/>
      <w:lang w:val="fr-FR" w:eastAsia="fr-FR"/>
    </w:rPr>
  </w:style>
  <w:style w:type="paragraph" w:styleId="FootnoteText">
    <w:name w:val="footnote text"/>
    <w:basedOn w:val="Normal"/>
    <w:link w:val="FootnoteTextChar"/>
    <w:rsid w:val="00E22245"/>
    <w:rPr>
      <w:sz w:val="20"/>
      <w:szCs w:val="20"/>
    </w:rPr>
  </w:style>
  <w:style w:type="character" w:customStyle="1" w:styleId="FootnoteTextChar">
    <w:name w:val="Footnote Text Char"/>
    <w:link w:val="FootnoteText"/>
    <w:rsid w:val="00E22245"/>
    <w:rPr>
      <w:lang w:val="fr-FR" w:eastAsia="fr-FR"/>
    </w:rPr>
  </w:style>
  <w:style w:type="character" w:styleId="FootnoteReference">
    <w:name w:val="footnote reference"/>
    <w:rsid w:val="00E22245"/>
    <w:rPr>
      <w:vertAlign w:val="superscript"/>
    </w:rPr>
  </w:style>
  <w:style w:type="character" w:customStyle="1" w:styleId="TOC1Char">
    <w:name w:val="TOC 1 Char"/>
    <w:link w:val="TOC1"/>
    <w:uiPriority w:val="39"/>
    <w:rsid w:val="003F5214"/>
    <w:rPr>
      <w:rFonts w:ascii="Book Antiqua" w:hAnsi="Book Antiqua"/>
      <w:b/>
      <w:bCs/>
      <w:noProof/>
      <w:sz w:val="26"/>
      <w:szCs w:val="26"/>
      <w:lang w:val="fr-FR" w:eastAsia="fr-FR"/>
    </w:rPr>
  </w:style>
  <w:style w:type="paragraph" w:customStyle="1" w:styleId="text">
    <w:name w:val="text"/>
    <w:basedOn w:val="Normal"/>
    <w:link w:val="textChar"/>
    <w:qFormat/>
    <w:rsid w:val="00686637"/>
    <w:pPr>
      <w:spacing w:before="120"/>
      <w:ind w:firstLine="284"/>
      <w:jc w:val="both"/>
    </w:pPr>
    <w:rPr>
      <w:rFonts w:ascii="Book Antiqua" w:hAnsi="Book Antiqua" w:cs="Book Antiqua"/>
      <w:color w:val="231F20"/>
    </w:rPr>
  </w:style>
  <w:style w:type="character" w:customStyle="1" w:styleId="textChar">
    <w:name w:val="text Char"/>
    <w:link w:val="text"/>
    <w:rsid w:val="00686637"/>
    <w:rPr>
      <w:rFonts w:ascii="Book Antiqua" w:hAnsi="Book Antiqua" w:cs="Book Antiqua"/>
      <w:color w:val="231F2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uiPriority w:val="1"/>
    <w:qFormat/>
    <w:rsid w:val="00922832"/>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uiPriority w:val="1"/>
    <w:qFormat/>
    <w:rsid w:val="00E22245"/>
    <w:pPr>
      <w:keepNext/>
      <w:spacing w:before="240" w:after="60"/>
      <w:ind w:firstLine="284"/>
      <w:jc w:val="both"/>
      <w:outlineLvl w:val="1"/>
    </w:pPr>
    <w:rPr>
      <w:rFonts w:ascii="AR JULIAN" w:hAnsi="AR JULIAN" w:cs="AR JULIAN"/>
      <w:b/>
      <w:bCs/>
      <w:sz w:val="26"/>
      <w:szCs w:val="26"/>
    </w:rPr>
  </w:style>
  <w:style w:type="paragraph" w:styleId="Heading3">
    <w:name w:val="heading 3"/>
    <w:basedOn w:val="Normal"/>
    <w:next w:val="Normal"/>
    <w:uiPriority w:val="1"/>
    <w:qFormat/>
    <w:rsid w:val="0016249C"/>
    <w:pPr>
      <w:keepNext/>
      <w:spacing w:before="240"/>
      <w:ind w:left="284"/>
      <w:jc w:val="both"/>
      <w:outlineLvl w:val="2"/>
    </w:pPr>
    <w:rPr>
      <w:rFonts w:ascii="Book Antiqua" w:hAnsi="Book Antiqua"/>
      <w:b/>
      <w:bCs/>
    </w:rPr>
  </w:style>
  <w:style w:type="paragraph" w:styleId="Heading4">
    <w:name w:val="heading 4"/>
    <w:basedOn w:val="Normal"/>
    <w:link w:val="Heading4Char"/>
    <w:uiPriority w:val="1"/>
    <w:qFormat/>
    <w:rsid w:val="00E22245"/>
    <w:pPr>
      <w:widowControl w:val="0"/>
      <w:spacing w:before="63"/>
      <w:ind w:left="2906"/>
      <w:outlineLvl w:val="3"/>
    </w:pPr>
    <w:rPr>
      <w:rFonts w:cs="Arial"/>
      <w:sz w:val="26"/>
      <w:szCs w:val="26"/>
      <w:lang w:val="en-US" w:eastAsia="en-US"/>
    </w:rPr>
  </w:style>
  <w:style w:type="paragraph" w:styleId="Heading5">
    <w:name w:val="heading 5"/>
    <w:basedOn w:val="Normal"/>
    <w:link w:val="Heading5Char"/>
    <w:uiPriority w:val="1"/>
    <w:qFormat/>
    <w:rsid w:val="00E22245"/>
    <w:pPr>
      <w:widowControl w:val="0"/>
      <w:ind w:left="3859"/>
      <w:outlineLvl w:val="4"/>
    </w:pPr>
    <w:rPr>
      <w:rFonts w:ascii="Tahoma" w:eastAsia="Tahoma" w:hAnsi="Tahoma" w:cs="Arial"/>
      <w:lang w:val="en-US" w:eastAsia="en-US"/>
    </w:rPr>
  </w:style>
  <w:style w:type="paragraph" w:styleId="Heading6">
    <w:name w:val="heading 6"/>
    <w:basedOn w:val="Normal"/>
    <w:link w:val="Heading6Char"/>
    <w:uiPriority w:val="1"/>
    <w:qFormat/>
    <w:rsid w:val="00E22245"/>
    <w:pPr>
      <w:widowControl w:val="0"/>
      <w:ind w:left="1270"/>
      <w:outlineLvl w:val="5"/>
    </w:pPr>
    <w:rPr>
      <w:rFonts w:ascii="Book Antiqua" w:eastAsia="Book Antiqua" w:hAnsi="Book Antiqua" w:cs="Arial"/>
      <w:b/>
      <w:bCs/>
      <w:sz w:val="22"/>
      <w:szCs w:val="22"/>
      <w:lang w:val="en-US" w:eastAsia="en-US"/>
    </w:rPr>
  </w:style>
  <w:style w:type="paragraph" w:styleId="Heading7">
    <w:name w:val="heading 7"/>
    <w:basedOn w:val="Normal"/>
    <w:link w:val="Heading7Char"/>
    <w:uiPriority w:val="1"/>
    <w:qFormat/>
    <w:rsid w:val="00E22245"/>
    <w:pPr>
      <w:widowControl w:val="0"/>
      <w:ind w:left="1383"/>
      <w:outlineLvl w:val="6"/>
    </w:pPr>
    <w:rPr>
      <w:rFonts w:ascii="Book Antiqua" w:eastAsia="Book Antiqua" w:hAnsi="Book Antiqua" w:cs="Arial"/>
      <w:b/>
      <w:bCs/>
      <w: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uiPriority w:val="1"/>
    <w:qFormat/>
    <w:pPr>
      <w:jc w:val="both"/>
    </w:pPr>
  </w:style>
  <w:style w:type="character" w:styleId="Emphasis">
    <w:name w:val="Emphasis"/>
    <w:qFormat/>
    <w:rPr>
      <w:i/>
      <w:iCs/>
    </w:rPr>
  </w:style>
  <w:style w:type="character" w:styleId="Strong">
    <w:name w:val="Strong"/>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jc w:val="both"/>
    </w:pPr>
    <w:rPr>
      <w:sz w:val="20"/>
      <w:szCs w:val="20"/>
    </w:rPr>
  </w:style>
  <w:style w:type="paragraph" w:styleId="Title">
    <w:name w:val="Title"/>
    <w:basedOn w:val="Normal"/>
    <w:qFormat/>
    <w:pPr>
      <w:jc w:val="center"/>
    </w:pPr>
    <w:rPr>
      <w:b/>
      <w:bCs/>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rsid w:val="00F40761"/>
    <w:pPr>
      <w:tabs>
        <w:tab w:val="center" w:pos="4153"/>
        <w:tab w:val="right" w:pos="8306"/>
      </w:tabs>
    </w:pPr>
  </w:style>
  <w:style w:type="character" w:styleId="PageNumber">
    <w:name w:val="page number"/>
    <w:basedOn w:val="DefaultParagraphFont"/>
    <w:rsid w:val="00F40761"/>
  </w:style>
  <w:style w:type="paragraph" w:styleId="Header">
    <w:name w:val="header"/>
    <w:basedOn w:val="Normal"/>
    <w:link w:val="HeaderChar"/>
    <w:uiPriority w:val="99"/>
    <w:rsid w:val="008C23F4"/>
    <w:pPr>
      <w:tabs>
        <w:tab w:val="center" w:pos="4153"/>
        <w:tab w:val="right" w:pos="8306"/>
      </w:tabs>
    </w:pPr>
  </w:style>
  <w:style w:type="paragraph" w:styleId="BalloonText">
    <w:name w:val="Balloon Text"/>
    <w:basedOn w:val="Normal"/>
    <w:link w:val="BalloonTextChar"/>
    <w:uiPriority w:val="99"/>
    <w:semiHidden/>
    <w:rsid w:val="00AC7E63"/>
    <w:rPr>
      <w:rFonts w:ascii="Tahoma" w:hAnsi="Tahoma" w:cs="Tahoma"/>
      <w:sz w:val="16"/>
      <w:szCs w:val="16"/>
    </w:rPr>
  </w:style>
  <w:style w:type="character" w:styleId="CommentReference">
    <w:name w:val="annotation reference"/>
    <w:semiHidden/>
    <w:rsid w:val="009B0BF2"/>
    <w:rPr>
      <w:sz w:val="16"/>
      <w:szCs w:val="16"/>
    </w:rPr>
  </w:style>
  <w:style w:type="paragraph" w:styleId="CommentText">
    <w:name w:val="annotation text"/>
    <w:basedOn w:val="Normal"/>
    <w:semiHidden/>
    <w:rsid w:val="009B0BF2"/>
    <w:rPr>
      <w:sz w:val="20"/>
      <w:szCs w:val="20"/>
    </w:rPr>
  </w:style>
  <w:style w:type="paragraph" w:styleId="TOC1">
    <w:name w:val="toc 1"/>
    <w:basedOn w:val="Normal"/>
    <w:next w:val="Normal"/>
    <w:link w:val="TOC1Char"/>
    <w:autoRedefine/>
    <w:uiPriority w:val="39"/>
    <w:qFormat/>
    <w:rsid w:val="003F5214"/>
    <w:pPr>
      <w:tabs>
        <w:tab w:val="right" w:pos="5387"/>
      </w:tabs>
      <w:spacing w:before="120"/>
      <w:jc w:val="both"/>
    </w:pPr>
    <w:rPr>
      <w:rFonts w:ascii="Book Antiqua" w:hAnsi="Book Antiqua"/>
      <w:b/>
      <w:bCs/>
      <w:noProof/>
      <w:sz w:val="26"/>
      <w:szCs w:val="26"/>
    </w:rPr>
  </w:style>
  <w:style w:type="character" w:customStyle="1" w:styleId="HeaderChar">
    <w:name w:val="Header Char"/>
    <w:link w:val="Header"/>
    <w:uiPriority w:val="99"/>
    <w:rsid w:val="00E00383"/>
    <w:rPr>
      <w:sz w:val="24"/>
      <w:szCs w:val="24"/>
      <w:lang w:val="fr-FR" w:eastAsia="fr-FR"/>
    </w:rPr>
  </w:style>
  <w:style w:type="character" w:customStyle="1" w:styleId="Heading4Char">
    <w:name w:val="Heading 4 Char"/>
    <w:link w:val="Heading4"/>
    <w:uiPriority w:val="1"/>
    <w:rsid w:val="00E22245"/>
    <w:rPr>
      <w:rFonts w:cs="Arial"/>
      <w:sz w:val="26"/>
      <w:szCs w:val="26"/>
    </w:rPr>
  </w:style>
  <w:style w:type="character" w:customStyle="1" w:styleId="Heading5Char">
    <w:name w:val="Heading 5 Char"/>
    <w:link w:val="Heading5"/>
    <w:uiPriority w:val="1"/>
    <w:rsid w:val="00E22245"/>
    <w:rPr>
      <w:rFonts w:ascii="Tahoma" w:eastAsia="Tahoma" w:hAnsi="Tahoma" w:cs="Arial"/>
      <w:sz w:val="24"/>
      <w:szCs w:val="24"/>
    </w:rPr>
  </w:style>
  <w:style w:type="character" w:customStyle="1" w:styleId="Heading6Char">
    <w:name w:val="Heading 6 Char"/>
    <w:link w:val="Heading6"/>
    <w:uiPriority w:val="1"/>
    <w:rsid w:val="00E22245"/>
    <w:rPr>
      <w:rFonts w:ascii="Book Antiqua" w:eastAsia="Book Antiqua" w:hAnsi="Book Antiqua" w:cs="Arial"/>
      <w:b/>
      <w:bCs/>
      <w:sz w:val="22"/>
      <w:szCs w:val="22"/>
    </w:rPr>
  </w:style>
  <w:style w:type="character" w:customStyle="1" w:styleId="Heading7Char">
    <w:name w:val="Heading 7 Char"/>
    <w:link w:val="Heading7"/>
    <w:uiPriority w:val="1"/>
    <w:rsid w:val="00E22245"/>
    <w:rPr>
      <w:rFonts w:ascii="Book Antiqua" w:eastAsia="Book Antiqua" w:hAnsi="Book Antiqua" w:cs="Arial"/>
      <w:b/>
      <w:bCs/>
      <w:i/>
      <w:sz w:val="22"/>
      <w:szCs w:val="22"/>
    </w:rPr>
  </w:style>
  <w:style w:type="paragraph" w:styleId="TOC2">
    <w:name w:val="toc 2"/>
    <w:basedOn w:val="Normal"/>
    <w:uiPriority w:val="39"/>
    <w:qFormat/>
    <w:rsid w:val="003F5214"/>
    <w:pPr>
      <w:widowControl w:val="0"/>
      <w:ind w:left="284"/>
      <w:jc w:val="both"/>
    </w:pPr>
    <w:rPr>
      <w:rFonts w:ascii="Book Antiqua" w:eastAsia="Book Antiqua" w:hAnsi="Book Antiqua" w:cs="Book Antiqua"/>
      <w:lang w:val="en-US" w:eastAsia="en-US"/>
    </w:rPr>
  </w:style>
  <w:style w:type="paragraph" w:styleId="TOC3">
    <w:name w:val="toc 3"/>
    <w:basedOn w:val="Normal"/>
    <w:uiPriority w:val="1"/>
    <w:qFormat/>
    <w:rsid w:val="00E22245"/>
    <w:pPr>
      <w:widowControl w:val="0"/>
      <w:ind w:left="1589"/>
    </w:pPr>
    <w:rPr>
      <w:rFonts w:ascii="Book Antiqua" w:eastAsia="Book Antiqua" w:hAnsi="Book Antiqua" w:cs="Arial"/>
      <w:sz w:val="19"/>
      <w:szCs w:val="19"/>
      <w:lang w:val="en-US" w:eastAsia="en-US"/>
    </w:rPr>
  </w:style>
  <w:style w:type="paragraph" w:styleId="ListParagraph">
    <w:name w:val="List Paragraph"/>
    <w:basedOn w:val="Normal"/>
    <w:uiPriority w:val="1"/>
    <w:qFormat/>
    <w:rsid w:val="00E22245"/>
    <w:pPr>
      <w:widowControl w:val="0"/>
    </w:pPr>
    <w:rPr>
      <w:rFonts w:ascii="Calibri" w:eastAsia="Calibri" w:hAnsi="Calibri" w:cs="Arial"/>
      <w:sz w:val="22"/>
      <w:szCs w:val="22"/>
      <w:lang w:val="en-US" w:eastAsia="en-US"/>
    </w:rPr>
  </w:style>
  <w:style w:type="paragraph" w:customStyle="1" w:styleId="TableParagraph">
    <w:name w:val="Table Paragraph"/>
    <w:basedOn w:val="Normal"/>
    <w:uiPriority w:val="1"/>
    <w:qFormat/>
    <w:rsid w:val="00E22245"/>
    <w:pPr>
      <w:widowControl w:val="0"/>
    </w:pPr>
    <w:rPr>
      <w:rFonts w:ascii="Calibri" w:eastAsia="Calibri" w:hAnsi="Calibri" w:cs="Arial"/>
      <w:sz w:val="22"/>
      <w:szCs w:val="22"/>
      <w:lang w:val="en-US" w:eastAsia="en-US"/>
    </w:rPr>
  </w:style>
  <w:style w:type="character" w:customStyle="1" w:styleId="FooterChar">
    <w:name w:val="Footer Char"/>
    <w:link w:val="Footer"/>
    <w:uiPriority w:val="99"/>
    <w:rsid w:val="00E22245"/>
    <w:rPr>
      <w:sz w:val="24"/>
      <w:szCs w:val="24"/>
      <w:lang w:val="fr-FR" w:eastAsia="fr-FR"/>
    </w:rPr>
  </w:style>
  <w:style w:type="character" w:customStyle="1" w:styleId="BalloonTextChar">
    <w:name w:val="Balloon Text Char"/>
    <w:link w:val="BalloonText"/>
    <w:uiPriority w:val="99"/>
    <w:semiHidden/>
    <w:rsid w:val="00E22245"/>
    <w:rPr>
      <w:rFonts w:ascii="Tahoma" w:hAnsi="Tahoma" w:cs="Tahoma"/>
      <w:sz w:val="16"/>
      <w:szCs w:val="16"/>
      <w:lang w:val="fr-FR" w:eastAsia="fr-FR"/>
    </w:rPr>
  </w:style>
  <w:style w:type="paragraph" w:styleId="FootnoteText">
    <w:name w:val="footnote text"/>
    <w:basedOn w:val="Normal"/>
    <w:link w:val="FootnoteTextChar"/>
    <w:rsid w:val="00E22245"/>
    <w:rPr>
      <w:sz w:val="20"/>
      <w:szCs w:val="20"/>
    </w:rPr>
  </w:style>
  <w:style w:type="character" w:customStyle="1" w:styleId="FootnoteTextChar">
    <w:name w:val="Footnote Text Char"/>
    <w:link w:val="FootnoteText"/>
    <w:rsid w:val="00E22245"/>
    <w:rPr>
      <w:lang w:val="fr-FR" w:eastAsia="fr-FR"/>
    </w:rPr>
  </w:style>
  <w:style w:type="character" w:styleId="FootnoteReference">
    <w:name w:val="footnote reference"/>
    <w:rsid w:val="00E22245"/>
    <w:rPr>
      <w:vertAlign w:val="superscript"/>
    </w:rPr>
  </w:style>
  <w:style w:type="character" w:customStyle="1" w:styleId="TOC1Char">
    <w:name w:val="TOC 1 Char"/>
    <w:link w:val="TOC1"/>
    <w:uiPriority w:val="39"/>
    <w:rsid w:val="003F5214"/>
    <w:rPr>
      <w:rFonts w:ascii="Book Antiqua" w:hAnsi="Book Antiqua"/>
      <w:b/>
      <w:bCs/>
      <w:noProof/>
      <w:sz w:val="26"/>
      <w:szCs w:val="26"/>
      <w:lang w:val="fr-FR" w:eastAsia="fr-FR"/>
    </w:rPr>
  </w:style>
  <w:style w:type="paragraph" w:customStyle="1" w:styleId="text">
    <w:name w:val="text"/>
    <w:basedOn w:val="Normal"/>
    <w:link w:val="textChar"/>
    <w:qFormat/>
    <w:rsid w:val="00686637"/>
    <w:pPr>
      <w:spacing w:before="120"/>
      <w:ind w:firstLine="284"/>
      <w:jc w:val="both"/>
    </w:pPr>
    <w:rPr>
      <w:rFonts w:ascii="Book Antiqua" w:hAnsi="Book Antiqua" w:cs="Book Antiqua"/>
      <w:color w:val="231F20"/>
    </w:rPr>
  </w:style>
  <w:style w:type="character" w:customStyle="1" w:styleId="textChar">
    <w:name w:val="text Char"/>
    <w:link w:val="text"/>
    <w:rsid w:val="00686637"/>
    <w:rPr>
      <w:rFonts w:ascii="Book Antiqua" w:hAnsi="Book Antiqua" w:cs="Book Antiqua"/>
      <w:color w:val="231F2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sowayan@albayan-magazine.com"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hous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85E2-61D6-42F8-898A-C8E36F1D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18178</Words>
  <Characters>89437</Characters>
  <Application>Microsoft Office Word</Application>
  <DocSecurity>0</DocSecurity>
  <Lines>2555</Lines>
  <Paragraphs>722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bb</vt:lpstr>
      <vt:lpstr>bb</vt:lpstr>
    </vt:vector>
  </TitlesOfParts>
  <Company/>
  <LinksUpToDate>false</LinksUpToDate>
  <CharactersWithSpaces>106893</CharactersWithSpaces>
  <SharedDoc>false</SharedDoc>
  <HLinks>
    <vt:vector size="84" baseType="variant">
      <vt:variant>
        <vt:i4>5963815</vt:i4>
      </vt:variant>
      <vt:variant>
        <vt:i4>78</vt:i4>
      </vt:variant>
      <vt:variant>
        <vt:i4>0</vt:i4>
      </vt:variant>
      <vt:variant>
        <vt:i4>5</vt:i4>
      </vt:variant>
      <vt:variant>
        <vt:lpwstr>mailto:alsowayan@albayan-magazine.com</vt:lpwstr>
      </vt:variant>
      <vt:variant>
        <vt:lpwstr/>
      </vt:variant>
      <vt:variant>
        <vt:i4>1638448</vt:i4>
      </vt:variant>
      <vt:variant>
        <vt:i4>71</vt:i4>
      </vt:variant>
      <vt:variant>
        <vt:i4>0</vt:i4>
      </vt:variant>
      <vt:variant>
        <vt:i4>5</vt:i4>
      </vt:variant>
      <vt:variant>
        <vt:lpwstr/>
      </vt:variant>
      <vt:variant>
        <vt:lpwstr>_Toc450018537</vt:lpwstr>
      </vt:variant>
      <vt:variant>
        <vt:i4>1638448</vt:i4>
      </vt:variant>
      <vt:variant>
        <vt:i4>65</vt:i4>
      </vt:variant>
      <vt:variant>
        <vt:i4>0</vt:i4>
      </vt:variant>
      <vt:variant>
        <vt:i4>5</vt:i4>
      </vt:variant>
      <vt:variant>
        <vt:lpwstr/>
      </vt:variant>
      <vt:variant>
        <vt:lpwstr>_Toc450018536</vt:lpwstr>
      </vt:variant>
      <vt:variant>
        <vt:i4>1638448</vt:i4>
      </vt:variant>
      <vt:variant>
        <vt:i4>59</vt:i4>
      </vt:variant>
      <vt:variant>
        <vt:i4>0</vt:i4>
      </vt:variant>
      <vt:variant>
        <vt:i4>5</vt:i4>
      </vt:variant>
      <vt:variant>
        <vt:lpwstr/>
      </vt:variant>
      <vt:variant>
        <vt:lpwstr>_Toc450018535</vt:lpwstr>
      </vt:variant>
      <vt:variant>
        <vt:i4>1638448</vt:i4>
      </vt:variant>
      <vt:variant>
        <vt:i4>53</vt:i4>
      </vt:variant>
      <vt:variant>
        <vt:i4>0</vt:i4>
      </vt:variant>
      <vt:variant>
        <vt:i4>5</vt:i4>
      </vt:variant>
      <vt:variant>
        <vt:lpwstr/>
      </vt:variant>
      <vt:variant>
        <vt:lpwstr>_Toc450018534</vt:lpwstr>
      </vt:variant>
      <vt:variant>
        <vt:i4>1638448</vt:i4>
      </vt:variant>
      <vt:variant>
        <vt:i4>47</vt:i4>
      </vt:variant>
      <vt:variant>
        <vt:i4>0</vt:i4>
      </vt:variant>
      <vt:variant>
        <vt:i4>5</vt:i4>
      </vt:variant>
      <vt:variant>
        <vt:lpwstr/>
      </vt:variant>
      <vt:variant>
        <vt:lpwstr>_Toc450018533</vt:lpwstr>
      </vt:variant>
      <vt:variant>
        <vt:i4>1638448</vt:i4>
      </vt:variant>
      <vt:variant>
        <vt:i4>41</vt:i4>
      </vt:variant>
      <vt:variant>
        <vt:i4>0</vt:i4>
      </vt:variant>
      <vt:variant>
        <vt:i4>5</vt:i4>
      </vt:variant>
      <vt:variant>
        <vt:lpwstr/>
      </vt:variant>
      <vt:variant>
        <vt:lpwstr>_Toc450018532</vt:lpwstr>
      </vt:variant>
      <vt:variant>
        <vt:i4>1638448</vt:i4>
      </vt:variant>
      <vt:variant>
        <vt:i4>35</vt:i4>
      </vt:variant>
      <vt:variant>
        <vt:i4>0</vt:i4>
      </vt:variant>
      <vt:variant>
        <vt:i4>5</vt:i4>
      </vt:variant>
      <vt:variant>
        <vt:lpwstr/>
      </vt:variant>
      <vt:variant>
        <vt:lpwstr>_Toc450018531</vt:lpwstr>
      </vt:variant>
      <vt:variant>
        <vt:i4>1638448</vt:i4>
      </vt:variant>
      <vt:variant>
        <vt:i4>29</vt:i4>
      </vt:variant>
      <vt:variant>
        <vt:i4>0</vt:i4>
      </vt:variant>
      <vt:variant>
        <vt:i4>5</vt:i4>
      </vt:variant>
      <vt:variant>
        <vt:lpwstr/>
      </vt:variant>
      <vt:variant>
        <vt:lpwstr>_Toc450018530</vt:lpwstr>
      </vt:variant>
      <vt:variant>
        <vt:i4>1572912</vt:i4>
      </vt:variant>
      <vt:variant>
        <vt:i4>23</vt:i4>
      </vt:variant>
      <vt:variant>
        <vt:i4>0</vt:i4>
      </vt:variant>
      <vt:variant>
        <vt:i4>5</vt:i4>
      </vt:variant>
      <vt:variant>
        <vt:lpwstr/>
      </vt:variant>
      <vt:variant>
        <vt:lpwstr>_Toc450018529</vt:lpwstr>
      </vt:variant>
      <vt:variant>
        <vt:i4>1572912</vt:i4>
      </vt:variant>
      <vt:variant>
        <vt:i4>17</vt:i4>
      </vt:variant>
      <vt:variant>
        <vt:i4>0</vt:i4>
      </vt:variant>
      <vt:variant>
        <vt:i4>5</vt:i4>
      </vt:variant>
      <vt:variant>
        <vt:lpwstr/>
      </vt:variant>
      <vt:variant>
        <vt:lpwstr>_Toc450018528</vt:lpwstr>
      </vt:variant>
      <vt:variant>
        <vt:i4>1572912</vt:i4>
      </vt:variant>
      <vt:variant>
        <vt:i4>11</vt:i4>
      </vt:variant>
      <vt:variant>
        <vt:i4>0</vt:i4>
      </vt:variant>
      <vt:variant>
        <vt:i4>5</vt:i4>
      </vt:variant>
      <vt:variant>
        <vt:lpwstr/>
      </vt:variant>
      <vt:variant>
        <vt:lpwstr>_Toc450018527</vt:lpwstr>
      </vt:variant>
      <vt:variant>
        <vt:i4>1572912</vt:i4>
      </vt:variant>
      <vt:variant>
        <vt:i4>5</vt:i4>
      </vt:variant>
      <vt:variant>
        <vt:i4>0</vt:i4>
      </vt:variant>
      <vt:variant>
        <vt:i4>5</vt:i4>
      </vt:variant>
      <vt:variant>
        <vt:lpwstr/>
      </vt:variant>
      <vt:variant>
        <vt:lpwstr>_Toc450018526</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dc:title>
  <dc:creator>Asus-PC</dc:creator>
  <cp:lastModifiedBy>Asus-PC</cp:lastModifiedBy>
  <cp:revision>2</cp:revision>
  <cp:lastPrinted>2007-03-07T12:42:00Z</cp:lastPrinted>
  <dcterms:created xsi:type="dcterms:W3CDTF">2016-07-24T17:57:00Z</dcterms:created>
  <dcterms:modified xsi:type="dcterms:W3CDTF">2016-07-24T17:57:00Z</dcterms:modified>
</cp:coreProperties>
</file>