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241B4B" w:rsidRDefault="00155E9F" w:rsidP="00474582">
      <w:pPr>
        <w:rPr>
          <w:rFonts w:cs="B Titr"/>
          <w:b/>
          <w:bCs/>
          <w:sz w:val="70"/>
          <w:szCs w:val="70"/>
          <w:rtl/>
          <w:lang w:val="en-GB"/>
        </w:rPr>
      </w:pPr>
      <w:r w:rsidRPr="00241B4B">
        <w:rPr>
          <w:rFonts w:cs="B Titr"/>
          <w:b/>
          <w:bCs/>
          <w:sz w:val="70"/>
          <w:szCs w:val="70"/>
          <w:lang w:val="en-GB"/>
        </w:rPr>
        <w:t xml:space="preserve"> </w:t>
      </w:r>
    </w:p>
    <w:p w:rsidR="00474582" w:rsidRDefault="00474582" w:rsidP="00474582">
      <w:pPr>
        <w:rPr>
          <w:rFonts w:cs="B Titr"/>
          <w:b/>
          <w:bCs/>
          <w:rtl/>
          <w:lang w:val="en-GB"/>
        </w:rPr>
      </w:pPr>
    </w:p>
    <w:p w:rsidR="00241B4B" w:rsidRPr="00241B4B" w:rsidRDefault="00241B4B" w:rsidP="00474582">
      <w:pPr>
        <w:rPr>
          <w:rFonts w:cs="B Titr"/>
          <w:b/>
          <w:bCs/>
          <w:rtl/>
          <w:lang w:val="en-GB"/>
        </w:rPr>
      </w:pPr>
    </w:p>
    <w:p w:rsidR="00284F7F" w:rsidRPr="00241B4B" w:rsidRDefault="00E65AAD" w:rsidP="00241B4B">
      <w:pPr>
        <w:jc w:val="center"/>
        <w:rPr>
          <w:rFonts w:ascii="IRTitr" w:hAnsi="IRTitr" w:cs="KFGQPC Uthman Taha Naskh"/>
          <w:b/>
          <w:bCs/>
          <w:sz w:val="24"/>
          <w:szCs w:val="24"/>
          <w:rtl/>
          <w:lang w:val="en-GB"/>
        </w:rPr>
      </w:pPr>
      <w:r>
        <w:rPr>
          <w:rFonts w:hAnsi="Traditional Arabic" w:cs="KFGQPC Uthman Taha Naskh"/>
          <w:b/>
          <w:bCs/>
          <w:sz w:val="72"/>
          <w:szCs w:val="72"/>
          <w:rtl/>
        </w:rPr>
        <w:t>أعمال ثوابها كقيام الليل</w:t>
      </w:r>
    </w:p>
    <w:p w:rsidR="006177DE" w:rsidRDefault="006177DE" w:rsidP="00241B4B">
      <w:pPr>
        <w:jc w:val="center"/>
        <w:rPr>
          <w:rFonts w:ascii="mylotus" w:hAnsi="mylotus" w:cs="KFGQPC Uthman Taha Naskh"/>
          <w:b/>
          <w:bCs/>
          <w:sz w:val="48"/>
          <w:szCs w:val="48"/>
          <w:rtl/>
          <w:lang w:val="en-GB"/>
        </w:rPr>
      </w:pPr>
    </w:p>
    <w:p w:rsidR="00241B4B" w:rsidRDefault="00241B4B" w:rsidP="00241B4B">
      <w:pPr>
        <w:jc w:val="center"/>
        <w:rPr>
          <w:rFonts w:ascii="mylotus" w:hAnsi="mylotus" w:cs="KFGQPC Uthman Taha Naskh"/>
          <w:b/>
          <w:bCs/>
          <w:sz w:val="48"/>
          <w:szCs w:val="48"/>
          <w:rtl/>
          <w:lang w:val="en-GB"/>
        </w:rPr>
      </w:pPr>
    </w:p>
    <w:p w:rsidR="00D97A5E" w:rsidRPr="00241B4B" w:rsidRDefault="00D97A5E" w:rsidP="00241B4B">
      <w:pPr>
        <w:jc w:val="center"/>
        <w:rPr>
          <w:rFonts w:ascii="mylotus" w:hAnsi="mylotus" w:cs="KFGQPC Uthman Taha Naskh"/>
          <w:b/>
          <w:bCs/>
          <w:sz w:val="44"/>
          <w:szCs w:val="44"/>
          <w:rtl/>
          <w:lang w:val="en-GB"/>
        </w:rPr>
      </w:pPr>
    </w:p>
    <w:p w:rsidR="00EB0368" w:rsidRPr="00241B4B" w:rsidRDefault="00E65AAD" w:rsidP="00241B4B">
      <w:pPr>
        <w:jc w:val="center"/>
        <w:rPr>
          <w:rFonts w:cs="KFGQPC Uthman Taha Naskh"/>
          <w:b/>
          <w:bCs/>
          <w:sz w:val="36"/>
          <w:szCs w:val="36"/>
          <w:rtl/>
          <w:lang w:val="en-GB"/>
        </w:rPr>
      </w:pPr>
      <w:r>
        <w:rPr>
          <w:rFonts w:hAnsi="Traditional Arabic" w:cs="KFGQPC Uthman Taha Naskh"/>
          <w:b/>
          <w:bCs/>
          <w:sz w:val="36"/>
          <w:szCs w:val="36"/>
          <w:rtl/>
        </w:rPr>
        <w:t>تأليف:</w:t>
      </w:r>
    </w:p>
    <w:p w:rsidR="00241B4B" w:rsidRPr="00241B4B" w:rsidRDefault="00241B4B" w:rsidP="00E65AAD">
      <w:pPr>
        <w:jc w:val="center"/>
        <w:rPr>
          <w:rFonts w:cs="KFGQPC Uthman Taha Naskh"/>
          <w:b/>
          <w:bCs/>
          <w:sz w:val="40"/>
          <w:szCs w:val="40"/>
          <w:rtl/>
          <w:lang w:val="en-GB"/>
        </w:rPr>
        <w:sectPr w:rsidR="00241B4B" w:rsidRPr="00241B4B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241B4B">
        <w:rPr>
          <w:rFonts w:hAnsi="Traditional Arabic" w:cs="KFGQPC Uthman Taha Naskh"/>
          <w:b/>
          <w:bCs/>
          <w:sz w:val="40"/>
          <w:szCs w:val="40"/>
          <w:rtl/>
        </w:rPr>
        <w:t xml:space="preserve">د. </w:t>
      </w:r>
      <w:r w:rsidR="00E65AAD">
        <w:rPr>
          <w:rFonts w:hAnsi="Traditional Arabic" w:cs="KFGQPC Uthman Taha Naskh"/>
          <w:b/>
          <w:bCs/>
          <w:sz w:val="40"/>
          <w:szCs w:val="40"/>
          <w:rtl/>
        </w:rPr>
        <w:t>محمد بن إبراهيم النعيم</w:t>
      </w:r>
    </w:p>
    <w:p w:rsidR="004D2569" w:rsidRDefault="004D2569" w:rsidP="004D2569">
      <w:pPr>
        <w:rPr>
          <w:rtl/>
        </w:rPr>
      </w:pPr>
      <w:bookmarkStart w:id="0" w:name="_GoBack"/>
      <w:bookmarkEnd w:id="0"/>
    </w:p>
    <w:p w:rsidR="004D2569" w:rsidRDefault="004D2569" w:rsidP="004D2569">
      <w:pPr>
        <w:rPr>
          <w:rtl/>
        </w:rPr>
      </w:pPr>
    </w:p>
    <w:p w:rsidR="004D2569" w:rsidRDefault="004D2569" w:rsidP="004D2569">
      <w:pPr>
        <w:rPr>
          <w:rtl/>
        </w:rPr>
      </w:pPr>
    </w:p>
    <w:p w:rsidR="004D2569" w:rsidRDefault="004D2569" w:rsidP="004D2569">
      <w:pPr>
        <w:rPr>
          <w:rtl/>
        </w:rPr>
      </w:pPr>
    </w:p>
    <w:p w:rsidR="004D2569" w:rsidRDefault="004D2569" w:rsidP="004D2569"/>
    <w:p w:rsidR="004D2569" w:rsidRDefault="004D2569" w:rsidP="004D2569">
      <w:pPr>
        <w:jc w:val="center"/>
        <w:rPr>
          <w:sz w:val="180"/>
          <w:szCs w:val="180"/>
          <w:rtl/>
        </w:rPr>
      </w:pPr>
      <w:r>
        <w:rPr>
          <w:rFonts w:ascii="110_Besmellah_2(MRT)" w:hAnsi="110_Besmellah_2(MRT)" w:cs="Times New Roman"/>
          <w:sz w:val="420"/>
          <w:szCs w:val="420"/>
        </w:rPr>
        <w:t>2</w:t>
      </w:r>
    </w:p>
    <w:p w:rsidR="004E73C7" w:rsidRPr="00241B4B" w:rsidRDefault="004E73C7" w:rsidP="002C2BBF">
      <w:pPr>
        <w:rPr>
          <w:rFonts w:cs="B Lotus"/>
          <w:sz w:val="2"/>
          <w:szCs w:val="2"/>
          <w:rtl/>
          <w:lang w:val="en-GB"/>
        </w:rPr>
        <w:sectPr w:rsidR="004E73C7" w:rsidRPr="00241B4B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4D2569" w:rsidRDefault="00D643BE" w:rsidP="004D2569">
      <w:pPr>
        <w:pStyle w:val="8"/>
        <w:ind w:firstLine="0"/>
        <w:jc w:val="center"/>
        <w:rPr>
          <w:rtl/>
        </w:rPr>
      </w:pPr>
      <w:bookmarkStart w:id="1" w:name="_Toc62138800"/>
      <w:bookmarkStart w:id="2" w:name="_Toc272967535"/>
      <w:r w:rsidRPr="004D2569">
        <w:rPr>
          <w:rtl/>
        </w:rPr>
        <w:lastRenderedPageBreak/>
        <w:t>بسم الله الرحمن الرحیم</w:t>
      </w:r>
    </w:p>
    <w:p w:rsidR="00CB0C8C" w:rsidRDefault="0000298E" w:rsidP="00183702">
      <w:pPr>
        <w:pStyle w:val="1"/>
        <w:rPr>
          <w:noProof/>
        </w:rPr>
      </w:pPr>
      <w:bookmarkStart w:id="3" w:name="_Toc458080187"/>
      <w:bookmarkStart w:id="4" w:name="_Toc459800449"/>
      <w:bookmarkStart w:id="5" w:name="_Toc466405075"/>
      <w:bookmarkEnd w:id="1"/>
      <w:bookmarkEnd w:id="2"/>
      <w:r w:rsidRPr="00183702">
        <w:rPr>
          <w:rtl/>
        </w:rPr>
        <w:t>الفهرس</w:t>
      </w:r>
      <w:bookmarkEnd w:id="3"/>
      <w:bookmarkEnd w:id="4"/>
      <w:bookmarkEnd w:id="5"/>
      <w:r w:rsidR="00183702">
        <w:rPr>
          <w:color w:val="FF0000"/>
          <w:rtl/>
          <w:lang w:val="en-GB"/>
        </w:rPr>
        <w:fldChar w:fldCharType="begin"/>
      </w:r>
      <w:r w:rsidR="00183702">
        <w:rPr>
          <w:rtl/>
          <w:lang w:val="en-GB"/>
        </w:rPr>
        <w:instrText xml:space="preserve"> </w:instrText>
      </w:r>
      <w:r w:rsidR="00183702">
        <w:rPr>
          <w:lang w:val="en-GB"/>
        </w:rPr>
        <w:instrText>TOC</w:instrText>
      </w:r>
      <w:r w:rsidR="00183702">
        <w:rPr>
          <w:rtl/>
          <w:lang w:val="en-GB"/>
        </w:rPr>
        <w:instrText xml:space="preserve"> \</w:instrText>
      </w:r>
      <w:r w:rsidR="00183702">
        <w:rPr>
          <w:lang w:val="en-GB"/>
        </w:rPr>
        <w:instrText>h \z \t "</w:instrText>
      </w:r>
      <w:r w:rsidR="00183702">
        <w:rPr>
          <w:rtl/>
          <w:lang w:val="en-GB"/>
        </w:rPr>
        <w:instrText xml:space="preserve">1 عنوان الاول,1,2 عنوان الثاني,2,3 العنوان الثالث,3" </w:instrText>
      </w:r>
      <w:r w:rsidR="00183702">
        <w:rPr>
          <w:color w:val="FF0000"/>
          <w:rtl/>
          <w:lang w:val="en-GB"/>
        </w:rPr>
        <w:fldChar w:fldCharType="separate"/>
      </w:r>
    </w:p>
    <w:p w:rsidR="00CB0C8C" w:rsidRDefault="004D256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405075" w:history="1">
        <w:r w:rsidR="00CB0C8C" w:rsidRPr="00C27243">
          <w:rPr>
            <w:rStyle w:val="Hyperlink"/>
            <w:noProof/>
            <w:rtl/>
          </w:rPr>
          <w:t>الفهرس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466405075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أ‌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 w:rsidP="00B959E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405076" w:history="1">
        <w:r w:rsidR="00CB0C8C" w:rsidRPr="00C27243">
          <w:rPr>
            <w:rStyle w:val="Hyperlink"/>
            <w:noProof/>
            <w:rtl/>
          </w:rPr>
          <w:t>أعمال ثوابها كقيام الليل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466405076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1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77" w:history="1">
        <w:r w:rsidR="00CB0C8C" w:rsidRPr="00C27243">
          <w:rPr>
            <w:rStyle w:val="Hyperlink"/>
            <w:noProof/>
            <w:rtl/>
          </w:rPr>
          <w:t>تمهيد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466405077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1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78" w:history="1">
        <w:r w:rsidR="00CB0C8C" w:rsidRPr="00C27243">
          <w:rPr>
            <w:rStyle w:val="Hyperlink"/>
            <w:noProof/>
            <w:rtl/>
          </w:rPr>
          <w:t>(1) أداء صلاة العشاء والفجر في جماعة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466405078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3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79" w:history="1">
        <w:r w:rsidR="00CB0C8C" w:rsidRPr="00C27243">
          <w:rPr>
            <w:rStyle w:val="Hyperlink"/>
            <w:noProof/>
            <w:rtl/>
          </w:rPr>
          <w:t>(2)  أداء أربع ركعات قبل صلاة الظهر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466405079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3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0" w:history="1">
        <w:r w:rsidR="00CB0C8C" w:rsidRPr="00C27243">
          <w:rPr>
            <w:rStyle w:val="Hyperlink"/>
            <w:noProof/>
            <w:rtl/>
          </w:rPr>
          <w:t>(3)  أداء صلاة التراويح كلها مع الإمام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466405080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4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1" w:history="1">
        <w:r w:rsidR="00CB0C8C" w:rsidRPr="00C27243">
          <w:rPr>
            <w:rStyle w:val="Hyperlink"/>
            <w:noProof/>
            <w:rtl/>
          </w:rPr>
          <w:t>(4)  قراءة مئة آية في الليل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466405081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5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2" w:history="1">
        <w:r w:rsidR="00CB0C8C" w:rsidRPr="00C27243">
          <w:rPr>
            <w:rStyle w:val="Hyperlink"/>
            <w:noProof/>
            <w:rtl/>
          </w:rPr>
          <w:t>(5)  قراءة الآيتين من آخر سورة البقرة في الليل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466405082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7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3" w:history="1">
        <w:r w:rsidR="00CB0C8C" w:rsidRPr="00C27243">
          <w:rPr>
            <w:rStyle w:val="Hyperlink"/>
            <w:noProof/>
            <w:rtl/>
          </w:rPr>
          <w:t>(6)  حسن الخلق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466405083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8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4" w:history="1">
        <w:r w:rsidR="00CB0C8C" w:rsidRPr="00C27243">
          <w:rPr>
            <w:rStyle w:val="Hyperlink"/>
            <w:noProof/>
            <w:rtl/>
          </w:rPr>
          <w:t>(7)  السعي في خدمة الأرملة والمسكين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466405084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11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5" w:history="1">
        <w:r w:rsidR="00CB0C8C" w:rsidRPr="00C27243">
          <w:rPr>
            <w:rStyle w:val="Hyperlink"/>
            <w:noProof/>
            <w:rtl/>
          </w:rPr>
          <w:t>(8)  المحافظة على بعض آداب الجمعة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466405085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11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6" w:history="1">
        <w:r w:rsidR="00CB0C8C" w:rsidRPr="00C27243">
          <w:rPr>
            <w:rStyle w:val="Hyperlink"/>
            <w:noProof/>
            <w:rtl/>
          </w:rPr>
          <w:t xml:space="preserve">(9) رباط يوم وليلة في سبيل الله </w:t>
        </w:r>
        <w:r w:rsidR="00CB0C8C" w:rsidRPr="00C27243">
          <w:rPr>
            <w:rStyle w:val="Hyperlink"/>
            <w:rFonts w:cs="CTraditional Arabic"/>
            <w:noProof/>
            <w:rtl/>
          </w:rPr>
          <w:t>ﻷ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466405086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12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7" w:history="1">
        <w:r w:rsidR="00CB0C8C" w:rsidRPr="00C27243">
          <w:rPr>
            <w:rStyle w:val="Hyperlink"/>
            <w:noProof/>
            <w:rtl/>
          </w:rPr>
          <w:t>(10)  أن تنوي قيام الليل قبل النوم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466405087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13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6405088" w:history="1">
        <w:r w:rsidR="00CB0C8C" w:rsidRPr="00C27243">
          <w:rPr>
            <w:rStyle w:val="Hyperlink"/>
            <w:noProof/>
            <w:rtl/>
          </w:rPr>
          <w:t>(11) أن تُعلِّم غيرك الأعمال التي ثوابها كقيام الليل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466405088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13</w:t>
        </w:r>
        <w:r w:rsidR="00CB0C8C">
          <w:rPr>
            <w:noProof/>
            <w:webHidden/>
            <w:rtl/>
          </w:rPr>
          <w:fldChar w:fldCharType="end"/>
        </w:r>
      </w:hyperlink>
    </w:p>
    <w:p w:rsidR="00CB0C8C" w:rsidRDefault="004D256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66405089" w:history="1">
        <w:r w:rsidR="00CB0C8C" w:rsidRPr="00C27243">
          <w:rPr>
            <w:rStyle w:val="Hyperlink"/>
            <w:noProof/>
            <w:rtl/>
          </w:rPr>
          <w:t>كتب للمؤلف:</w:t>
        </w:r>
        <w:r w:rsidR="00CB0C8C">
          <w:rPr>
            <w:noProof/>
            <w:webHidden/>
            <w:rtl/>
          </w:rPr>
          <w:tab/>
        </w:r>
        <w:r w:rsidR="00CB0C8C">
          <w:rPr>
            <w:noProof/>
            <w:webHidden/>
            <w:rtl/>
          </w:rPr>
          <w:fldChar w:fldCharType="begin"/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</w:rPr>
          <w:instrText>PAGEREF</w:instrText>
        </w:r>
        <w:r w:rsidR="00CB0C8C">
          <w:rPr>
            <w:noProof/>
            <w:webHidden/>
            <w:rtl/>
          </w:rPr>
          <w:instrText xml:space="preserve"> _</w:instrText>
        </w:r>
        <w:r w:rsidR="00CB0C8C">
          <w:rPr>
            <w:noProof/>
            <w:webHidden/>
          </w:rPr>
          <w:instrText>Toc</w:instrText>
        </w:r>
        <w:r w:rsidR="00CB0C8C">
          <w:rPr>
            <w:noProof/>
            <w:webHidden/>
            <w:rtl/>
          </w:rPr>
          <w:instrText xml:space="preserve">466405089 </w:instrText>
        </w:r>
        <w:r w:rsidR="00CB0C8C">
          <w:rPr>
            <w:noProof/>
            <w:webHidden/>
          </w:rPr>
          <w:instrText>\h</w:instrText>
        </w:r>
        <w:r w:rsidR="00CB0C8C">
          <w:rPr>
            <w:noProof/>
            <w:webHidden/>
            <w:rtl/>
          </w:rPr>
          <w:instrText xml:space="preserve"> </w:instrText>
        </w:r>
        <w:r w:rsidR="00CB0C8C">
          <w:rPr>
            <w:noProof/>
            <w:webHidden/>
            <w:rtl/>
          </w:rPr>
        </w:r>
        <w:r w:rsidR="00CB0C8C">
          <w:rPr>
            <w:noProof/>
            <w:webHidden/>
            <w:rtl/>
          </w:rPr>
          <w:fldChar w:fldCharType="separate"/>
        </w:r>
        <w:r w:rsidR="00B959E6">
          <w:rPr>
            <w:noProof/>
            <w:webHidden/>
            <w:rtl/>
          </w:rPr>
          <w:t>15</w:t>
        </w:r>
        <w:r w:rsidR="00CB0C8C">
          <w:rPr>
            <w:noProof/>
            <w:webHidden/>
            <w:rtl/>
          </w:rPr>
          <w:fldChar w:fldCharType="end"/>
        </w:r>
      </w:hyperlink>
    </w:p>
    <w:p w:rsidR="00474582" w:rsidRPr="00241B4B" w:rsidRDefault="00183702" w:rsidP="00183702">
      <w:pPr>
        <w:pStyle w:val="TOC1"/>
        <w:tabs>
          <w:tab w:val="right" w:leader="dot" w:pos="6226"/>
        </w:tabs>
        <w:rPr>
          <w:rtl/>
          <w:lang w:val="en-GB"/>
        </w:rPr>
        <w:sectPr w:rsidR="00474582" w:rsidRPr="00241B4B" w:rsidSect="0000298E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fmt="arabicAlpha" w:start="1"/>
          <w:cols w:space="708"/>
          <w:titlePg/>
          <w:bidi/>
          <w:rtlGutter/>
          <w:docGrid w:linePitch="381"/>
        </w:sectPr>
      </w:pPr>
      <w:r>
        <w:rPr>
          <w:rtl/>
          <w:lang w:val="en-GB"/>
        </w:rPr>
        <w:fldChar w:fldCharType="end"/>
      </w:r>
    </w:p>
    <w:p w:rsidR="004F32B7" w:rsidRDefault="004F32B7" w:rsidP="002E2720">
      <w:pPr>
        <w:pStyle w:val="1"/>
        <w:rPr>
          <w:rtl/>
        </w:rPr>
      </w:pPr>
      <w:bookmarkStart w:id="6" w:name="_Toc466405076"/>
      <w:r w:rsidRPr="00B87031">
        <w:rPr>
          <w:rtl/>
        </w:rPr>
        <w:lastRenderedPageBreak/>
        <w:t>أعمال ثوابها كقيام الليل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"/>
      </w:r>
      <w:r w:rsidRPr="006B3783">
        <w:rPr>
          <w:rStyle w:val="7Char"/>
          <w:vertAlign w:val="superscript"/>
          <w:rtl/>
        </w:rPr>
        <w:t>)</w:t>
      </w:r>
      <w:bookmarkEnd w:id="6"/>
    </w:p>
    <w:p w:rsidR="004F32B7" w:rsidRPr="004F32B7" w:rsidRDefault="004F32B7" w:rsidP="004F32B7">
      <w:pPr>
        <w:pStyle w:val="2"/>
        <w:rPr>
          <w:rtl/>
        </w:rPr>
      </w:pPr>
      <w:bookmarkStart w:id="7" w:name="_Toc231574513"/>
      <w:bookmarkStart w:id="8" w:name="_Toc466405077"/>
      <w:r w:rsidRPr="00CC740E">
        <w:rPr>
          <w:rtl/>
        </w:rPr>
        <w:t>تمهيد</w:t>
      </w:r>
      <w:bookmarkEnd w:id="7"/>
      <w:bookmarkEnd w:id="8"/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الحمد لله رب العالمين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والصلاة والسلام على خاتم الأنبياء والمرسلين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نبينا محمد </w:t>
      </w:r>
      <w:r w:rsidRPr="00CB0C8C">
        <w:rPr>
          <w:rFonts w:cs="CTraditional Arabic"/>
          <w:sz w:val="32"/>
          <w:szCs w:val="32"/>
          <w:rtl/>
        </w:rPr>
        <w:t>ج</w:t>
      </w:r>
      <w:r w:rsidRPr="004F32B7">
        <w:rPr>
          <w:rStyle w:val="7Char"/>
          <w:rtl/>
        </w:rPr>
        <w:t xml:space="preserve"> وعلى آله وصحبه أجمعين أما بعد</w:t>
      </w:r>
      <w:r w:rsidR="006B3783">
        <w:rPr>
          <w:rStyle w:val="7Char"/>
          <w:rtl/>
        </w:rPr>
        <w:t>،</w:t>
      </w:r>
    </w:p>
    <w:p w:rsidR="004F32B7" w:rsidRPr="00DF4165" w:rsidRDefault="004F32B7" w:rsidP="002E2720">
      <w:pPr>
        <w:ind w:firstLine="284"/>
        <w:jc w:val="both"/>
        <w:rPr>
          <w:rtl/>
        </w:rPr>
      </w:pPr>
      <w:r w:rsidRPr="004F32B7">
        <w:rPr>
          <w:rStyle w:val="7Char"/>
          <w:rtl/>
        </w:rPr>
        <w:t xml:space="preserve">فإن لقيام </w:t>
      </w:r>
      <w:r w:rsidRPr="004F32B7">
        <w:rPr>
          <w:rStyle w:val="7Char"/>
          <w:rFonts w:hAnsi="Times New Roman"/>
          <w:spacing w:val="-4"/>
          <w:rtl/>
        </w:rPr>
        <w:t>الليل شأن عظيم عند الله</w:t>
      </w:r>
      <w:r w:rsidR="002E2720">
        <w:rPr>
          <w:rStyle w:val="7Char"/>
          <w:rFonts w:hAnsi="Times New Roman" w:cs="CTraditional Arabic"/>
          <w:spacing w:val="-4"/>
          <w:rtl/>
        </w:rPr>
        <w:t>ﻷ</w:t>
      </w:r>
      <w:r w:rsidR="006B3783">
        <w:rPr>
          <w:rStyle w:val="7Char"/>
          <w:rFonts w:hAnsi="Times New Roman"/>
          <w:spacing w:val="-4"/>
          <w:rtl/>
        </w:rPr>
        <w:t>،</w:t>
      </w:r>
      <w:r w:rsidRPr="004F32B7">
        <w:rPr>
          <w:rStyle w:val="7Char"/>
          <w:rFonts w:hAnsi="Times New Roman"/>
          <w:spacing w:val="-4"/>
          <w:rtl/>
        </w:rPr>
        <w:t xml:space="preserve"> فأفضل الصلاة بعد الفريضة صلاة الليل</w:t>
      </w:r>
      <w:r w:rsidR="006B3783">
        <w:rPr>
          <w:rStyle w:val="7Char"/>
          <w:rFonts w:hAnsi="Times New Roman"/>
          <w:spacing w:val="-4"/>
          <w:rtl/>
        </w:rPr>
        <w:t>،</w:t>
      </w:r>
      <w:r w:rsidRPr="004F32B7">
        <w:rPr>
          <w:rStyle w:val="7Char"/>
          <w:rFonts w:hAnsi="Times New Roman"/>
          <w:spacing w:val="-4"/>
          <w:rtl/>
        </w:rPr>
        <w:t xml:space="preserve"> ومن مزاياه أنه لا يكفر الذنوب فحسب</w:t>
      </w:r>
      <w:r w:rsidR="006B3783">
        <w:rPr>
          <w:rStyle w:val="7Char"/>
          <w:rFonts w:hAnsi="Times New Roman"/>
          <w:spacing w:val="-4"/>
          <w:rtl/>
        </w:rPr>
        <w:t>،</w:t>
      </w:r>
      <w:r w:rsidRPr="004F32B7">
        <w:rPr>
          <w:rStyle w:val="7Char"/>
          <w:rFonts w:hAnsi="Times New Roman"/>
          <w:spacing w:val="-4"/>
          <w:rtl/>
        </w:rPr>
        <w:t xml:space="preserve"> وإنما ينهى صاحبه عن الوقوع في الآثام ؛ لما رواه أبو أمامة الباهلي </w:t>
      </w:r>
      <w:r w:rsidRPr="004F32B7">
        <w:rPr>
          <w:rStyle w:val="SimplifiedArabic16"/>
          <w:rFonts w:cs="CTraditional Arabic"/>
          <w:spacing w:val="-4"/>
          <w:rtl/>
        </w:rPr>
        <w:t>س</w:t>
      </w:r>
      <w:r w:rsidRPr="004F32B7">
        <w:rPr>
          <w:rStyle w:val="7Char"/>
          <w:rFonts w:hAnsi="Times New Roman"/>
          <w:spacing w:val="-4"/>
          <w:rtl/>
        </w:rPr>
        <w:t xml:space="preserve"> عن رسول الله </w:t>
      </w:r>
      <w:r w:rsidRPr="004F32B7">
        <w:rPr>
          <w:rStyle w:val="SimplifiedArabic16"/>
          <w:rFonts w:cs="CTraditional Arabic"/>
          <w:spacing w:val="-4"/>
          <w:rtl/>
        </w:rPr>
        <w:t>ج</w:t>
      </w:r>
      <w:r w:rsidRPr="004F32B7">
        <w:rPr>
          <w:rStyle w:val="7Char"/>
          <w:rFonts w:hAnsi="Times New Roman"/>
          <w:spacing w:val="-4"/>
          <w:rtl/>
        </w:rPr>
        <w:t xml:space="preserve"> أنه قال</w:t>
      </w:r>
      <w:r>
        <w:rPr>
          <w:rStyle w:val="7Char"/>
          <w:rFonts w:hAnsi="Times New Roman"/>
          <w:spacing w:val="-4"/>
          <w:rtl/>
        </w:rPr>
        <w:t>:</w:t>
      </w:r>
      <w:r w:rsidRPr="004F32B7">
        <w:rPr>
          <w:rStyle w:val="7Char"/>
          <w:rFonts w:hAnsi="Times New Roman"/>
          <w:spacing w:val="-4"/>
          <w:rtl/>
        </w:rPr>
        <w:t xml:space="preserve"> </w:t>
      </w:r>
      <w:r>
        <w:rPr>
          <w:rStyle w:val="7Char"/>
          <w:rFonts w:hAnsi="Times New Roman"/>
          <w:spacing w:val="-4"/>
          <w:rtl/>
        </w:rPr>
        <w:t>«</w:t>
      </w:r>
      <w:r w:rsidRPr="004F32B7">
        <w:rPr>
          <w:rStyle w:val="4Char"/>
          <w:rtl/>
        </w:rPr>
        <w:t>عليكم بقيام الليل</w:t>
      </w:r>
      <w:r w:rsidR="006B3783">
        <w:rPr>
          <w:rStyle w:val="4Char"/>
          <w:rtl/>
        </w:rPr>
        <w:t>،</w:t>
      </w:r>
      <w:r w:rsidRPr="004F32B7">
        <w:rPr>
          <w:rStyle w:val="4Char"/>
          <w:rtl/>
        </w:rPr>
        <w:t xml:space="preserve"> فإنه دأب الصالحين قبلكم</w:t>
      </w:r>
      <w:r w:rsidR="006B3783">
        <w:rPr>
          <w:rStyle w:val="4Char"/>
          <w:rtl/>
        </w:rPr>
        <w:t>،</w:t>
      </w:r>
      <w:r w:rsidRPr="004F32B7">
        <w:rPr>
          <w:rStyle w:val="4Char"/>
          <w:rtl/>
        </w:rPr>
        <w:t xml:space="preserve"> وقربة إلى ربكم</w:t>
      </w:r>
      <w:r w:rsidR="006B3783">
        <w:rPr>
          <w:rStyle w:val="4Char"/>
          <w:rtl/>
        </w:rPr>
        <w:t>،</w:t>
      </w:r>
      <w:r w:rsidRPr="004F32B7">
        <w:rPr>
          <w:rStyle w:val="4Char"/>
          <w:rtl/>
        </w:rPr>
        <w:t xml:space="preserve"> ومكفرة للسيئات</w:t>
      </w:r>
      <w:r w:rsidR="006B3783">
        <w:rPr>
          <w:rStyle w:val="4Char"/>
          <w:rtl/>
        </w:rPr>
        <w:t>،</w:t>
      </w:r>
      <w:r w:rsidRPr="004F32B7">
        <w:rPr>
          <w:rStyle w:val="4Char"/>
          <w:rtl/>
        </w:rPr>
        <w:t xml:space="preserve"> ومنهاة للإثم</w:t>
      </w:r>
      <w:r>
        <w:rPr>
          <w:rStyle w:val="7Char"/>
          <w:rtl/>
        </w:rPr>
        <w:t>»</w:t>
      </w:r>
      <w:r w:rsidRPr="000C3DAE">
        <w:rPr>
          <w:sz w:val="32"/>
          <w:szCs w:val="32"/>
          <w:vertAlign w:val="superscript"/>
          <w:rtl/>
        </w:rPr>
        <w:t xml:space="preserve">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"/>
      </w:r>
      <w:r w:rsidRPr="006B3783">
        <w:rPr>
          <w:rStyle w:val="7Char"/>
          <w:vertAlign w:val="superscript"/>
          <w:rtl/>
        </w:rPr>
        <w:t>)</w:t>
      </w:r>
      <w:r w:rsidR="00462B8D">
        <w:rPr>
          <w:sz w:val="32"/>
          <w:szCs w:val="32"/>
          <w:vertAlign w:val="superscript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وكان السلف رحمهم الله تعالى بل وأجدادنا إلى عهد قريب لا يفرطون في قيام الليل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أما في هذا العصر فقد انقلب ليل كثير من الناس إلى نهار وسهر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وفوتوا عليهم لذة مناجاة الله تعالى بالليل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ووصل تفريطهم إلى ترك صلاة الفجر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lastRenderedPageBreak/>
        <w:t>فعندما زار طاووس بن كيسان رحمه الله تعالى رجلا في السحر فقالوا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هو نائم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ما كنت أرى أن أحدا ينام في السحر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3"/>
      </w:r>
      <w:r w:rsidRPr="006B3783">
        <w:rPr>
          <w:rStyle w:val="7Char"/>
          <w:vertAlign w:val="superscript"/>
          <w:rtl/>
        </w:rPr>
        <w:t>)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فلو زارنا طاووس بن كيسان رحمه الله تعالى اليوم فماذا عساه أن يقول عنا يا ترى ؟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إن من رحمة الله</w:t>
      </w:r>
      <w:r w:rsidR="002E2720" w:rsidRPr="002E2720">
        <w:rPr>
          <w:rStyle w:val="7Char"/>
          <w:rFonts w:cs="CTraditional Arabic"/>
          <w:rtl/>
        </w:rPr>
        <w:t>ﻷ</w:t>
      </w:r>
      <w:r w:rsidRPr="004F32B7">
        <w:rPr>
          <w:rStyle w:val="7Char"/>
          <w:rtl/>
        </w:rPr>
        <w:t xml:space="preserve"> بعباده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أنه وهبهم أعمالا يسيرة يعدل ثوابها قيام الليل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فمن فاته قيام الليل أو عجز عنه فلا يُفوت عليه هذه الأعمال لتثقيل ميزانه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وهذه ليست دعوة للتقاعس عن قيام الليل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إذ لم يفهم سلفنا الصالح رحمهم الله تعالى ذلك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بل كانوا ينشطون في كل ميادين الخير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A14B9F" w:rsidRDefault="004F32B7" w:rsidP="004F32B7">
      <w:pPr>
        <w:ind w:firstLine="284"/>
        <w:jc w:val="both"/>
        <w:rPr>
          <w:rFonts w:cs="Simplified Arabic"/>
          <w:rtl/>
        </w:rPr>
      </w:pPr>
      <w:r w:rsidRPr="004F32B7">
        <w:rPr>
          <w:rStyle w:val="7Char"/>
          <w:rtl/>
        </w:rPr>
        <w:t xml:space="preserve">كما أن النبي </w:t>
      </w:r>
      <w:r w:rsidRPr="004F32B7">
        <w:rPr>
          <w:rFonts w:cs="CTraditional Arabic"/>
          <w:sz w:val="32"/>
          <w:szCs w:val="32"/>
          <w:rtl/>
        </w:rPr>
        <w:t>ج</w:t>
      </w:r>
      <w:r w:rsidRPr="004F32B7">
        <w:rPr>
          <w:rStyle w:val="7Char"/>
          <w:rtl/>
        </w:rPr>
        <w:t xml:space="preserve"> قد دل صحابته الكرام على بعض الأعمال السهلة لمن لم يستطع مجاهدة نفسه على قيام الليل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رغبة منه </w:t>
      </w:r>
      <w:r w:rsidRPr="00CB0C8C">
        <w:rPr>
          <w:rFonts w:cs="CTraditional Arabic"/>
          <w:sz w:val="32"/>
          <w:szCs w:val="32"/>
          <w:rtl/>
        </w:rPr>
        <w:t>ج</w:t>
      </w:r>
      <w:r w:rsidRPr="004F32B7">
        <w:rPr>
          <w:rStyle w:val="7Char"/>
          <w:rtl/>
        </w:rPr>
        <w:t xml:space="preserve"> في حثنا على فعل الخير لتكثير حسناتنا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حيث روى أبو أمامة الباهلي </w:t>
      </w:r>
      <w:r w:rsidRPr="00A14B9F">
        <w:rPr>
          <w:rFonts w:cs="Simplified Arabic"/>
          <w:sz w:val="40"/>
          <w:szCs w:val="40"/>
        </w:rPr>
        <w:sym w:font="AGA Arabesque" w:char="0074"/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قال رسول الله</w:t>
      </w:r>
      <w:r w:rsidRPr="00CB0C8C">
        <w:rPr>
          <w:rFonts w:cs="CTraditional Arabic"/>
          <w:sz w:val="32"/>
          <w:szCs w:val="32"/>
          <w:rtl/>
        </w:rPr>
        <w:t>ج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>
        <w:rPr>
          <w:rStyle w:val="7Char"/>
          <w:rtl/>
        </w:rPr>
        <w:t>«</w:t>
      </w:r>
      <w:r w:rsidRPr="004F32B7">
        <w:rPr>
          <w:rStyle w:val="4Char"/>
          <w:rtl/>
        </w:rPr>
        <w:t>من هاله الليل أن يكابده</w:t>
      </w:r>
      <w:r w:rsidR="006B3783">
        <w:rPr>
          <w:rStyle w:val="4Char"/>
          <w:rtl/>
        </w:rPr>
        <w:t>،</w:t>
      </w:r>
      <w:r w:rsidRPr="004F32B7">
        <w:rPr>
          <w:rStyle w:val="4Char"/>
          <w:rtl/>
        </w:rPr>
        <w:t xml:space="preserve"> أو بخل بالمال أن ينفقه</w:t>
      </w:r>
      <w:r w:rsidR="006B3783">
        <w:rPr>
          <w:rStyle w:val="4Char"/>
          <w:rtl/>
        </w:rPr>
        <w:t>،</w:t>
      </w:r>
      <w:r w:rsidRPr="004F32B7">
        <w:rPr>
          <w:rStyle w:val="4Char"/>
          <w:rtl/>
        </w:rPr>
        <w:t xml:space="preserve"> أو جبن عن العدو أن يقاتله</w:t>
      </w:r>
      <w:r w:rsidR="006B3783">
        <w:rPr>
          <w:rStyle w:val="4Char"/>
          <w:rtl/>
        </w:rPr>
        <w:t>،</w:t>
      </w:r>
      <w:r w:rsidRPr="004F32B7">
        <w:rPr>
          <w:rStyle w:val="4Char"/>
          <w:rtl/>
        </w:rPr>
        <w:t xml:space="preserve"> فليكثر من سبحان الله وبحمده</w:t>
      </w:r>
      <w:r w:rsidR="006B3783">
        <w:rPr>
          <w:rStyle w:val="4Char"/>
          <w:rtl/>
        </w:rPr>
        <w:t>،</w:t>
      </w:r>
      <w:r w:rsidRPr="004F32B7">
        <w:rPr>
          <w:rStyle w:val="4Char"/>
          <w:rtl/>
        </w:rPr>
        <w:t xml:space="preserve"> فإنها أحب إلى الله من جبل ذهب ينفقه في سبيل الله عز وجل</w:t>
      </w:r>
      <w:r>
        <w:rPr>
          <w:rStyle w:val="7Char"/>
          <w:rtl/>
        </w:rPr>
        <w:t>»</w:t>
      </w:r>
      <w:r w:rsidRPr="002E2720">
        <w:rPr>
          <w:rStyle w:val="7Char"/>
          <w:vertAlign w:val="superscript"/>
          <w:rtl/>
        </w:rPr>
        <w:t>(</w:t>
      </w:r>
      <w:r w:rsidRPr="002E2720">
        <w:rPr>
          <w:rStyle w:val="7Char"/>
          <w:vertAlign w:val="superscript"/>
          <w:rtl/>
        </w:rPr>
        <w:footnoteReference w:id="4"/>
      </w:r>
      <w:r w:rsidRPr="002E2720">
        <w:rPr>
          <w:rStyle w:val="7Char"/>
          <w:vertAlign w:val="superscript"/>
          <w:rtl/>
        </w:rPr>
        <w:t>)</w:t>
      </w:r>
      <w:r w:rsidR="00462B8D" w:rsidRPr="002E2720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والأحاديث التي سأوردها إنما هي فضائل أعمال ثوابها كقيام الليل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أهداها لنا رسولنا </w:t>
      </w:r>
      <w:r w:rsidRPr="004F32B7">
        <w:rPr>
          <w:rFonts w:cs="CTraditional Arabic"/>
          <w:sz w:val="40"/>
          <w:szCs w:val="40"/>
          <w:rtl/>
        </w:rPr>
        <w:t>ج</w:t>
      </w:r>
      <w:r w:rsidRPr="004F32B7">
        <w:rPr>
          <w:rStyle w:val="7Char"/>
          <w:rtl/>
        </w:rPr>
        <w:t xml:space="preserve"> لزيادة حسناتنا وتثقيل ميزاننا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فحري بنا العمل بها والتي من أهمها</w:t>
      </w:r>
      <w:r>
        <w:rPr>
          <w:rStyle w:val="7Char"/>
          <w:rtl/>
        </w:rPr>
        <w:t>:</w:t>
      </w:r>
    </w:p>
    <w:p w:rsidR="004F32B7" w:rsidRDefault="004F32B7" w:rsidP="006B3783">
      <w:pPr>
        <w:pStyle w:val="2"/>
        <w:rPr>
          <w:rtl/>
        </w:rPr>
      </w:pPr>
      <w:bookmarkStart w:id="9" w:name="_Toc228521902"/>
      <w:bookmarkStart w:id="10" w:name="_Toc231574514"/>
      <w:bookmarkStart w:id="11" w:name="_Toc466405078"/>
      <w:r>
        <w:rPr>
          <w:rtl/>
        </w:rPr>
        <w:lastRenderedPageBreak/>
        <w:t xml:space="preserve">(1) </w:t>
      </w:r>
      <w:r w:rsidRPr="002C1F37">
        <w:rPr>
          <w:rtl/>
        </w:rPr>
        <w:t>أداء صلاة العشاء والفجر في جماعة</w:t>
      </w:r>
      <w:bookmarkEnd w:id="9"/>
      <w:bookmarkEnd w:id="10"/>
      <w:bookmarkEnd w:id="11"/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عن عثمان بن عفان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أنه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قال رَسُول  اللَّهِ </w:t>
      </w:r>
      <w:r w:rsidRPr="004F32B7">
        <w:rPr>
          <w:rStyle w:val="SimplifiedArabic16"/>
          <w:rFonts w:cs="CTraditional Arabic"/>
          <w:rtl/>
        </w:rPr>
        <w:t>ج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مَنْ صَلَّى الْعِشَاءَ فِي جَمَاعَةٍ كَانَ كَقِيَامِ نِصْفِ لَيْلَةٍ</w:t>
      </w:r>
      <w:r w:rsid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وَمَنْ صَلَّى الْعِشَاءَ وَالْفَجْرَ فِي جَمَاعَةٍ كَانَ كَقِيَامِ لَيْلَةٍ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5"/>
      </w:r>
      <w:r w:rsidRPr="006B3783">
        <w:rPr>
          <w:rStyle w:val="7Char"/>
          <w:vertAlign w:val="superscript"/>
          <w:rtl/>
        </w:rPr>
        <w:t>)</w:t>
      </w:r>
      <w:r w:rsidRPr="004F32B7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B959E6">
        <w:rPr>
          <w:rStyle w:val="7Char"/>
          <w:rFonts w:hAnsi="Times New Roman"/>
          <w:spacing w:val="-6"/>
          <w:rtl/>
        </w:rPr>
        <w:t>لذلك ينبغي الحرص على أداء الفرائض في المساجد جماعة</w:t>
      </w:r>
      <w:r w:rsidR="006B3783" w:rsidRPr="00B959E6">
        <w:rPr>
          <w:rStyle w:val="7Char"/>
          <w:rFonts w:hAnsi="Times New Roman"/>
          <w:spacing w:val="-6"/>
          <w:rtl/>
        </w:rPr>
        <w:t>،</w:t>
      </w:r>
      <w:r w:rsidRPr="00B959E6">
        <w:rPr>
          <w:rStyle w:val="7Char"/>
          <w:rFonts w:hAnsi="Times New Roman"/>
          <w:spacing w:val="-6"/>
          <w:rtl/>
        </w:rPr>
        <w:t xml:space="preserve"> وأن لا نفوتها البتة لعظم أجرها</w:t>
      </w:r>
      <w:r w:rsidR="006B3783" w:rsidRPr="00B959E6">
        <w:rPr>
          <w:rStyle w:val="7Char"/>
          <w:rFonts w:hAnsi="Times New Roman"/>
          <w:spacing w:val="-6"/>
          <w:rtl/>
        </w:rPr>
        <w:t>،</w:t>
      </w:r>
      <w:r w:rsidRPr="00B959E6">
        <w:rPr>
          <w:rStyle w:val="7Char"/>
          <w:rFonts w:hAnsi="Times New Roman"/>
          <w:spacing w:val="-6"/>
          <w:rtl/>
        </w:rPr>
        <w:t xml:space="preserve"> خصوصا العشاء والفجر</w:t>
      </w:r>
      <w:r w:rsidR="006B3783" w:rsidRPr="00B959E6">
        <w:rPr>
          <w:rStyle w:val="7Char"/>
          <w:rFonts w:hAnsi="Times New Roman"/>
          <w:spacing w:val="-6"/>
          <w:rtl/>
        </w:rPr>
        <w:t>،</w:t>
      </w:r>
      <w:r w:rsidRPr="00B959E6">
        <w:rPr>
          <w:rStyle w:val="7Char"/>
          <w:rFonts w:hAnsi="Times New Roman"/>
          <w:spacing w:val="-6"/>
          <w:rtl/>
        </w:rPr>
        <w:t xml:space="preserve"> فهما أثقل الصلوات على المنافقين</w:t>
      </w:r>
      <w:r w:rsidR="006B3783" w:rsidRPr="00B959E6">
        <w:rPr>
          <w:rStyle w:val="7Char"/>
          <w:rFonts w:hAnsi="Times New Roman"/>
          <w:spacing w:val="-6"/>
          <w:rtl/>
        </w:rPr>
        <w:t>،</w:t>
      </w:r>
      <w:r w:rsidRPr="00B959E6">
        <w:rPr>
          <w:rStyle w:val="7Char"/>
          <w:rFonts w:hAnsi="Times New Roman"/>
          <w:spacing w:val="-6"/>
          <w:rtl/>
        </w:rPr>
        <w:t xml:space="preserve"> ولو يعلمون ما فيهما من أجر لأتوهما ولو حبوا كما أخبر بذلك النبي </w:t>
      </w:r>
      <w:r w:rsidRPr="00B959E6">
        <w:rPr>
          <w:rStyle w:val="SimplifiedArabic16"/>
          <w:rFonts w:cs="CTraditional Arabic"/>
          <w:spacing w:val="-6"/>
          <w:rtl/>
        </w:rPr>
        <w:t>ج</w:t>
      </w:r>
      <w:r w:rsidR="006B3783" w:rsidRPr="00B959E6">
        <w:rPr>
          <w:rStyle w:val="7Char"/>
          <w:rFonts w:hAnsi="Times New Roman"/>
          <w:spacing w:val="-6"/>
          <w:rtl/>
        </w:rPr>
        <w:t>،</w:t>
      </w:r>
      <w:r w:rsidRPr="00B959E6">
        <w:rPr>
          <w:rStyle w:val="7Char"/>
          <w:rFonts w:hAnsi="Times New Roman"/>
          <w:spacing w:val="-6"/>
          <w:rtl/>
        </w:rPr>
        <w:t xml:space="preserve"> </w:t>
      </w:r>
      <w:r w:rsidRPr="004F32B7">
        <w:rPr>
          <w:rStyle w:val="7Char"/>
          <w:rtl/>
        </w:rPr>
        <w:t>ومن ثوابهما أن لكل واحد منهما ثواب قيام نصف ليلة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2C1F37" w:rsidRDefault="004F32B7" w:rsidP="006B3783">
      <w:pPr>
        <w:pStyle w:val="2"/>
        <w:rPr>
          <w:rtl/>
        </w:rPr>
      </w:pPr>
      <w:bookmarkStart w:id="12" w:name="_Toc228521903"/>
      <w:bookmarkStart w:id="13" w:name="_Toc231574515"/>
      <w:bookmarkStart w:id="14" w:name="_Toc466405079"/>
      <w:r w:rsidRPr="002C1F37">
        <w:rPr>
          <w:rtl/>
        </w:rPr>
        <w:t>(2)  أداء أربع ركعات قبل صلاة الظهر</w:t>
      </w:r>
      <w:bookmarkEnd w:id="12"/>
      <w:bookmarkEnd w:id="13"/>
      <w:bookmarkEnd w:id="14"/>
    </w:p>
    <w:p w:rsidR="004F32B7" w:rsidRPr="004F32B7" w:rsidRDefault="004F32B7" w:rsidP="002E2720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عن أبي صالح رحمه الله تعالى مرفوعا مرسلا أن النبي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2E2720">
        <w:rPr>
          <w:rStyle w:val="7Char"/>
          <w:rtl/>
        </w:rPr>
        <w:t>«</w:t>
      </w:r>
      <w:r w:rsidRPr="002E2720">
        <w:rPr>
          <w:rStyle w:val="4Char"/>
          <w:rtl/>
        </w:rPr>
        <w:t>أَرْبَعُ رَكَعَاتٍ قَبْلَ الظُّهْرِ يَعْدِلْنَ بِصَلاَةِ السَّحَرِ</w:t>
      </w:r>
      <w:r w:rsidR="002E2720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6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4F32B7" w:rsidRDefault="004F32B7" w:rsidP="00CB0C8C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ومن مزايا هذه الركعات الأربع أنها تُفتح لها أبواب السماء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لما رواه أبو أيوب الأنصاري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أن النبي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CB0C8C">
        <w:rPr>
          <w:rStyle w:val="7Char"/>
          <w:rtl/>
        </w:rPr>
        <w:t>«</w:t>
      </w:r>
      <w:r w:rsidRPr="004F32B7">
        <w:rPr>
          <w:rStyle w:val="7Char"/>
          <w:rtl/>
        </w:rPr>
        <w:t>أربع قبل الظهر تفتح لهن أبواب السماء</w:t>
      </w:r>
      <w:r w:rsidR="00CB0C8C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7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lastRenderedPageBreak/>
        <w:t xml:space="preserve">ولهذا كان النبي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يحرص كل الحرص على أداء هذه الركعات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وإذا فاتته لأي ظرف طارئ قضاها بعد الفريضة ولا يتركها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حيث روت عائشة</w:t>
      </w:r>
      <w:r w:rsidR="002E2720" w:rsidRPr="002E2720">
        <w:rPr>
          <w:rStyle w:val="7Char"/>
          <w:rFonts w:cs="CTraditional Arabic"/>
          <w:rtl/>
        </w:rPr>
        <w:t xml:space="preserve">ل </w:t>
      </w:r>
      <w:r w:rsidRPr="004F32B7">
        <w:rPr>
          <w:rStyle w:val="7Char"/>
          <w:rtl/>
        </w:rPr>
        <w:t>أنها قالت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كان إذا لم يُصلِّ أربعا قبل الظهر</w:t>
      </w:r>
      <w:r w:rsidR="006B3783">
        <w:rPr>
          <w:rStyle w:val="7Char"/>
          <w:rtl/>
        </w:rPr>
        <w:t>،</w:t>
      </w:r>
      <w:r w:rsidR="00431D56">
        <w:rPr>
          <w:rStyle w:val="7Char"/>
          <w:rtl/>
        </w:rPr>
        <w:t xml:space="preserve"> صلاهن بعدها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8"/>
      </w:r>
      <w:r w:rsidRPr="006B3783">
        <w:rPr>
          <w:rStyle w:val="7Char"/>
          <w:vertAlign w:val="superscript"/>
          <w:rtl/>
        </w:rPr>
        <w:t>)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وفي رواية أخرى قالت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كان إذا فاته ا</w:t>
      </w:r>
      <w:r w:rsidR="002E2720">
        <w:rPr>
          <w:rStyle w:val="7Char"/>
          <w:rtl/>
        </w:rPr>
        <w:t>لأربع قبل الظهر صلاها بعد الظهر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9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ولذلك من فاته صلاة الأربع ركعات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أو لم يتمكن من أدائها لظروف عمله ؛ مثل بعض المعلمين فلا حرج من قضائها بعد انتهاء عمله ورجوعه إلى منزله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قال أبو عيسى الترمذي رحمه الله تعالى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وَالْحَدِيثُ يَدُلُّ عَلَى مَشْرُوعِيَّةِ الْمُحَافَظَةِ عَلَى السُّنَنِ الَّتِي قَبْلَ الْفَرَائِضِ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وَعَلَى اِمْتِدَادِ وَقْتِهَا إِلَى آخِرِ وَقْتِ الْفَرِيضَةِ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وَذَلِكَ لأَنَّهَا لَوْ كَانَتْ أَوْقَاتُهَا تَخْرُجُ بِفِعْلِ الْفَرَائِضِ لَكَانَ فِعْلُهَا بَعْدَهَا قَضَاءً وَكَانَتْ مُقَدَّمَةً عَلَى فِعْلِ سُنَّةِ الظُّهْرِ , وَقَدْ ثَبَتَ فِي حَدِيثِ الْبَابِ أَنَّهَا تُفْعَلُ بَعْدَ رَكْعَتَيْ الظُّهْرِ, ذَكَرَ مَعْنَى ذَلِكَ الْعِرَاقِيُّ قَالَ: وَهُوَ الصَّحِيحُ عِنْدَ الشَّافِعِيَّةِ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اهـ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0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2C1F37" w:rsidRDefault="004F32B7" w:rsidP="006B3783">
      <w:pPr>
        <w:pStyle w:val="2"/>
        <w:rPr>
          <w:rtl/>
        </w:rPr>
      </w:pPr>
      <w:bookmarkStart w:id="15" w:name="_Toc228521904"/>
      <w:bookmarkStart w:id="16" w:name="_Toc231574516"/>
      <w:bookmarkStart w:id="17" w:name="_Toc466405080"/>
      <w:r w:rsidRPr="002C1F37">
        <w:rPr>
          <w:rtl/>
        </w:rPr>
        <w:t>(3)  أداء صلاة التراويح كلها مع الإمام</w:t>
      </w:r>
      <w:bookmarkEnd w:id="15"/>
      <w:bookmarkEnd w:id="16"/>
      <w:bookmarkEnd w:id="17"/>
      <w:r w:rsidRPr="002C1F37">
        <w:rPr>
          <w:rtl/>
        </w:rPr>
        <w:t xml:space="preserve"> </w:t>
      </w:r>
    </w:p>
    <w:p w:rsidR="004F32B7" w:rsidRPr="004F32B7" w:rsidRDefault="004F32B7" w:rsidP="00431D56">
      <w:pPr>
        <w:widowControl w:val="0"/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عَنْ أَبِي ذَرٍّ الغفاري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قَالَ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صُمْنَا مَعَ رَسُولِ اللَّهِ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رَمَضَانَ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فَلَمْ يَقُمْ بِنَا شَيْئًا مِنْ الشَّهْرِ حَتَّى بَقِيَ سَبْعٌ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فَقَامَ بِنَا حَتَّى ذَهَبَ ثُلُثُ اللَّيْلِ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فَلَمَّا كَانَتْ </w:t>
      </w:r>
      <w:r w:rsidRPr="004F32B7">
        <w:rPr>
          <w:rStyle w:val="7Char"/>
          <w:rtl/>
        </w:rPr>
        <w:lastRenderedPageBreak/>
        <w:t>السَّادِسَةُ لَمْ يَقُمْ بِنَا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فَلَمَّا كَانَتْ الْخَامِسَةُ قَامَ بِنَا حَتَّى ذَهَبَ شَطْرُ اللَّيْلِ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فَقُلْتُ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يَا رَسُولَ اللَّهِ لَوْ نَفَّلْتَنَا قِيَامَ هَذِهِ اللَّيْلَةِ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قَالَ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فَقَالَ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إِنَّ الرَّجُلَ إِذَا صَلَّى مَعَ الإِمَامِ حَتَّى يَنْصَرِفَ حُسِبَ لَهُ قِيَامُ لَيْلَةٍ</w:t>
      </w:r>
      <w:r w:rsidR="006B3783">
        <w:rPr>
          <w:rStyle w:val="7Char"/>
          <w:rtl/>
        </w:rPr>
        <w:t>»</w:t>
      </w:r>
      <w:r w:rsidRPr="004F32B7">
        <w:rPr>
          <w:rStyle w:val="7Char"/>
          <w:rtl/>
        </w:rPr>
        <w:t xml:space="preserve">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1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وهذا أمر ينبه عليه كثير من أئمة المساجد في رمضان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فتراهم يحثون المصلين على أداء صلاة التراويح كاملة مع الإمام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ولكن البعض يتقاعس عن هذه الشعيرة التي أصبحت تميز شهر رمضان عن بقية الشهور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وقد قال عنها النبي </w:t>
      </w:r>
      <w:r w:rsidRPr="004F32B7">
        <w:rPr>
          <w:rStyle w:val="SimplifiedArabic16"/>
          <w:rFonts w:cs="CTraditional Arabic"/>
          <w:rtl/>
        </w:rPr>
        <w:t>ج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مَنْ قَامَ رَمَضَانَ إِيمَانًا وَاحْتِسَابًا غُفِرَ لَهُ مَا تَقَدَّمَ مِنْ ذَنْبِهِ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2"/>
      </w:r>
      <w:r w:rsidRPr="006B3783">
        <w:rPr>
          <w:rStyle w:val="7Char"/>
          <w:vertAlign w:val="superscript"/>
          <w:rtl/>
        </w:rPr>
        <w:t>)</w:t>
      </w:r>
      <w:r w:rsidRPr="004F32B7">
        <w:rPr>
          <w:rStyle w:val="7Char"/>
          <w:rtl/>
        </w:rPr>
        <w:t xml:space="preserve">.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وكذلك الحال مع ليلة القدر ؛ فقيامها يفضل على قيام ألف شهر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لقوله</w:t>
      </w:r>
      <w:r w:rsidR="002E2720" w:rsidRPr="002E2720">
        <w:rPr>
          <w:rStyle w:val="7Char"/>
          <w:rFonts w:cs="CTraditional Arabic"/>
          <w:rtl/>
        </w:rPr>
        <w:t>ﻷ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Fonts w:ascii="Traditional Arabic"/>
          <w:rtl/>
        </w:rPr>
        <w:t>﴿</w:t>
      </w:r>
      <w:r w:rsidRPr="006B3783">
        <w:rPr>
          <w:rStyle w:val="6Char"/>
          <w:rtl/>
        </w:rPr>
        <w:t>لَيْلَةُ الْقَدْرِ خَيْرٌ مِّنْ أَلْفِ شَهْرٍ</w:t>
      </w:r>
      <w:r w:rsidR="006B3783">
        <w:rPr>
          <w:rStyle w:val="7Char"/>
          <w:rFonts w:ascii="Traditional Arabic"/>
          <w:rtl/>
        </w:rPr>
        <w:t>﴾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فالعجب كل العجب ممن يفرط في هذه الليلة العظيمة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2C1F37" w:rsidRDefault="004F32B7" w:rsidP="006B3783">
      <w:pPr>
        <w:pStyle w:val="2"/>
        <w:rPr>
          <w:rtl/>
        </w:rPr>
      </w:pPr>
      <w:bookmarkStart w:id="18" w:name="_Toc228521905"/>
      <w:bookmarkStart w:id="19" w:name="_Toc231574517"/>
      <w:bookmarkStart w:id="20" w:name="_Toc466405081"/>
      <w:r w:rsidRPr="002C1F37">
        <w:rPr>
          <w:rtl/>
        </w:rPr>
        <w:t>(4)  قراءة مئة آية في الليل</w:t>
      </w:r>
      <w:bookmarkEnd w:id="18"/>
      <w:bookmarkEnd w:id="19"/>
      <w:bookmarkEnd w:id="20"/>
      <w:r w:rsidRPr="002C1F37">
        <w:rPr>
          <w:rtl/>
        </w:rPr>
        <w:t xml:space="preserve"> </w:t>
      </w:r>
    </w:p>
    <w:p w:rsidR="004F32B7" w:rsidRPr="004F32B7" w:rsidRDefault="004F32B7" w:rsidP="002E2720">
      <w:pPr>
        <w:widowControl w:val="0"/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عَنْ تَمِيمٍ الداريّ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قَالَ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قَالَ رَسُولُ اللَّهِ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: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مَنْ قَرَأَ بِمِئَةِ آيَةٍ فِي لَيْلَةٍ كُتِبَ لَهُ قُنُوتُ لَيْلَةٍ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3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lastRenderedPageBreak/>
        <w:t>وقراءة مئة آية أمر سهل لن يقتطع من وقتك أكثر من عشر دقائق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ويمكن أن تدرك هذا الفضل إن كان وقتك ضيقا بقراءة أول أربع صفحات من سورة الصافات مثلا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أو قراءة سورة القلم والحاقة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وإذا فاتك قراءتها بالليل فاقضها ما بين صلاة الفجر إلى صلاة الظهر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ولا تكسل عنها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تدرك ثوابها بإذن الله تعالى ؛ لما رواه عمر بْنُ الْخَطَّابِ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قَالَ رَسُولُ اللَّهِ </w:t>
      </w:r>
      <w:r w:rsidRPr="004F32B7">
        <w:rPr>
          <w:rStyle w:val="SimplifiedArabic16"/>
          <w:rFonts w:cs="CTraditional Arabic"/>
          <w:rtl/>
        </w:rPr>
        <w:t>ج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مَنْ نَامَ عَنْ حِزْبِهِ أَوْ عَنْ شَيْءٍ مِنْهُ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فَقَرَأَهُ فِيمَا بَيْنَ صَلاةِ الْفَجْرِ وَصَلاةِ الظُّهْرِ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كُتِبَ لَهُ كَأَنَّمَا قَرَأَهُ مِنْ اللَّيْلِ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4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قال المباركفوري رحمه الله تعالى معلقا على حديث عمر بن الخطاب</w:t>
      </w:r>
      <w:r w:rsidRPr="004F32B7">
        <w:rPr>
          <w:rStyle w:val="SimplifiedArabic16"/>
          <w:rFonts w:cs="CTraditional Arabic"/>
          <w:rtl/>
        </w:rPr>
        <w:t>س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وَالْحَدِيثُ يَدُلُّ عَلَى مَشْرُوعِيَّةِ اِتِّخَاذِ وِرْدٍ فِي اللَّيْلِ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وَعَلَى مَشْرُوعِيَّةِ قَضَائِهِ إِذَا فَاتَ لِنَوْمٍ أَوْ لِعُذْرٍ مِنْ الأَعْذَارِ , وَأَنَّ مَنْ فَعَلَهُ مَا بَيْنَ صَلاةِ الْفَجْرِ إِلَى صَلاةِ الظُّهْرِ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كَانَ كَمَنْ فَعَلَهُ فِي اللَّيْلِ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وَقَدْ ثَبَتَ مِنْ حَدِيثِ عَائِشَةَ عِنْدَ مُسْلِمٍ وَالتِّرْمِذِيِّ وَغَيْرِهِمَا أَنَّ النَّبِيَّ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كَانَ إِذَا مَنَعَهُ مِنْ قِيَامِ اللَّيْلِ نَوْمٌ أَوْ وَجَعٌ صَلَّى مِنْ النَّهَارِ ثِنْتَيْ عَشْرَةَ رَكْعَةً اهـ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5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ولعل هذا الحديث يستحثك على أن يكون لك ورد يومي من القرآن خصوصا بالليل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lastRenderedPageBreak/>
        <w:t xml:space="preserve">ألا تعلم بأن النبي </w:t>
      </w:r>
      <w:r w:rsidRPr="004F32B7">
        <w:rPr>
          <w:rFonts w:cs="CTraditional Arabic"/>
          <w:sz w:val="40"/>
          <w:szCs w:val="40"/>
          <w:rtl/>
        </w:rPr>
        <w:t>ج</w:t>
      </w:r>
      <w:r w:rsidRPr="004F32B7">
        <w:rPr>
          <w:rStyle w:val="7Char"/>
          <w:rtl/>
        </w:rPr>
        <w:t xml:space="preserve"> حثنا على قراءة عشر آيات على الأقل بالليل كي لا نكتب من الغافلين؟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فقد روى عبد الله بن عمرو بن العاص</w:t>
      </w:r>
      <w:r w:rsidR="002E2720" w:rsidRPr="002E2720">
        <w:rPr>
          <w:rStyle w:val="7Char"/>
          <w:rFonts w:cs="CTraditional Arabic"/>
          <w:rtl/>
        </w:rPr>
        <w:t>ب</w:t>
      </w:r>
      <w:r w:rsidRPr="004F32B7">
        <w:rPr>
          <w:rStyle w:val="7Char"/>
          <w:rtl/>
        </w:rPr>
        <w:t>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قال رسول الله </w:t>
      </w:r>
      <w:r w:rsidRPr="004F32B7">
        <w:rPr>
          <w:rStyle w:val="SimplifiedArabic16"/>
          <w:rFonts w:cs="CTraditional Arabic"/>
          <w:rtl/>
        </w:rPr>
        <w:t>ج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من قام بعشر آيات لم يُكتب من الغافلين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ومن قام بمئة آية كُتب من القانتين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ومن قام بألف آية كُتب من المقنطرين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6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فهل نحرص على قراءة كتاب الله</w:t>
      </w:r>
      <w:r w:rsidR="002E2720" w:rsidRPr="002E2720">
        <w:rPr>
          <w:rStyle w:val="7Char"/>
          <w:rFonts w:cs="CTraditional Arabic"/>
          <w:rtl/>
        </w:rPr>
        <w:t>ﻷ</w:t>
      </w:r>
      <w:r w:rsidRPr="004F32B7">
        <w:rPr>
          <w:rStyle w:val="7Char"/>
          <w:rtl/>
        </w:rPr>
        <w:t>؟ ينبغي أن لا يكون ختمنا له مقتصرا على شهر رمضان فحسب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وإنما يكون ذلك طوال العام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ولعل الحرص على قراءة مئة آية يوميا للحصول على ثواب قيام ليلة انطلاقة مباركة لحثنا على ملازمة كتاب الله</w:t>
      </w:r>
      <w:r w:rsidR="002E2720" w:rsidRPr="002E2720">
        <w:rPr>
          <w:rStyle w:val="7Char"/>
          <w:rFonts w:cs="CTraditional Arabic"/>
          <w:rtl/>
        </w:rPr>
        <w:t>ﻷ</w:t>
      </w:r>
      <w:r w:rsidR="00462B8D">
        <w:rPr>
          <w:rStyle w:val="7Char"/>
          <w:rtl/>
        </w:rPr>
        <w:t>.</w:t>
      </w:r>
    </w:p>
    <w:p w:rsidR="004F32B7" w:rsidRPr="002C1F37" w:rsidRDefault="004F32B7" w:rsidP="006B3783">
      <w:pPr>
        <w:pStyle w:val="2"/>
        <w:rPr>
          <w:rtl/>
        </w:rPr>
      </w:pPr>
      <w:bookmarkStart w:id="21" w:name="_Toc228521906"/>
      <w:bookmarkStart w:id="22" w:name="_Toc231574518"/>
      <w:bookmarkStart w:id="23" w:name="_Toc466405082"/>
      <w:r w:rsidRPr="002C1F37">
        <w:rPr>
          <w:rtl/>
        </w:rPr>
        <w:t>(5)  قراءة الآيتين من آخر سورة البقرة في الليل</w:t>
      </w:r>
      <w:bookmarkEnd w:id="21"/>
      <w:bookmarkEnd w:id="22"/>
      <w:bookmarkEnd w:id="23"/>
      <w:r w:rsidRPr="002C1F37">
        <w:rPr>
          <w:rtl/>
        </w:rPr>
        <w:t xml:space="preserve">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عَنْ أَبِي مَسْعُودٍ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قَالَ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قَالَ النَّبِيُّ </w:t>
      </w:r>
      <w:r w:rsidRPr="004F32B7">
        <w:rPr>
          <w:rStyle w:val="SimplifiedArabic16"/>
          <w:rFonts w:cs="CTraditional Arabic"/>
          <w:rtl/>
        </w:rPr>
        <w:t>ج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مَنْ قَرَأَ بِالآيَتَيْنِ مِنْ آخِرِ سُورَةِ الْبَقَرَةِ فِي لَيْلَةٍ كَفَتَاهُ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7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قال النووي رحمه الله تعالى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قِيل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مَعْنَاهُ كَفَتَاهُ مِنْ قِيَام اللَّيْل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وَقِيلَ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مِنْ الشَّيْطَان, وَقِيلَ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مِنْ الآفَات, وَيَحْتَمِل مِنْ الْجَمِيع اهـ</w:t>
      </w:r>
      <w:r w:rsidRPr="00A75062">
        <w:rPr>
          <w:sz w:val="32"/>
          <w:szCs w:val="32"/>
          <w:vertAlign w:val="superscript"/>
          <w:rtl/>
        </w:rPr>
        <w:t xml:space="preserve">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8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lastRenderedPageBreak/>
        <w:t>وأيَّد ابن حجر رحمه الله تعالى هذا الرأي قائلا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وَعَلَى هَذَا فَأَقُول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يَجُوز أَنْ يُرَاد جَمِيع مَا تَقَدَّمَ وَاللَّهُ أَعْلَم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وَالْوَجْه الأَوَّل ورد صَرِيحًا مِنْ طَرِيق عَاصِم عَنْ عَلْقَمَة عَنْ أَبِي مَسْعُود رَفَعَهُ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"مَنْ قَرَأَ خَاتِمَة الْبَقَرَة أَجْزَأَتْ عَنْهُ قِيَام لَيْلَة"</w:t>
      </w:r>
      <w:r w:rsidR="00B959E6">
        <w:rPr>
          <w:rStyle w:val="7Char"/>
          <w:rtl/>
        </w:rPr>
        <w:t xml:space="preserve"> اهـ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19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إن قراءة هاتين الآيتين أمر سهل جدا ومعظم الناس يحفظونهما ولله الحمد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فحري بالمسلم المحافظة على قراءتها كل ليلة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ولا ينبغي الاقتصار على ذلك لسهولته وترك بقية الأعمال الأخرى التي ثوابها كقيام الليل ؛ لأن المؤمن هدفه جمع أكبر قدر ممكن من الحسنات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كما أنه لا يدري أي العمل سيُقبل منه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قال عبد الله بن عمير رحمه الله تعالى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لا تقنعن لنفسك باليسير من الأمر في طاعة الله</w:t>
      </w:r>
      <w:r w:rsidR="002E2720" w:rsidRPr="002E2720">
        <w:rPr>
          <w:rStyle w:val="7Char"/>
          <w:rFonts w:cs="CTraditional Arabic"/>
          <w:rtl/>
        </w:rPr>
        <w:t>ﻷ</w:t>
      </w:r>
      <w:r w:rsidRPr="004F32B7">
        <w:rPr>
          <w:rStyle w:val="7Char"/>
          <w:rtl/>
        </w:rPr>
        <w:t xml:space="preserve"> كعمل المهين الدنيء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</w:t>
      </w:r>
      <w:r w:rsidR="00431D56">
        <w:rPr>
          <w:rStyle w:val="7Char"/>
          <w:rtl/>
        </w:rPr>
        <w:t>ولكن اجتهد فعل الحريص الحفي اهـ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0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2C1F37" w:rsidRDefault="004F32B7" w:rsidP="006B3783">
      <w:pPr>
        <w:pStyle w:val="2"/>
        <w:rPr>
          <w:rtl/>
        </w:rPr>
      </w:pPr>
      <w:bookmarkStart w:id="24" w:name="_Toc228521907"/>
      <w:bookmarkStart w:id="25" w:name="_Toc231574519"/>
      <w:bookmarkStart w:id="26" w:name="_Toc466405083"/>
      <w:r w:rsidRPr="002C1F37">
        <w:rPr>
          <w:rtl/>
        </w:rPr>
        <w:t>(6)  حسن الخلق</w:t>
      </w:r>
      <w:bookmarkEnd w:id="24"/>
      <w:bookmarkEnd w:id="25"/>
      <w:bookmarkEnd w:id="26"/>
      <w:r w:rsidRPr="002C1F37">
        <w:rPr>
          <w:rtl/>
        </w:rPr>
        <w:t xml:space="preserve"> </w:t>
      </w:r>
    </w:p>
    <w:p w:rsidR="004F32B7" w:rsidRPr="004F32B7" w:rsidRDefault="004F32B7" w:rsidP="006B3783">
      <w:pPr>
        <w:widowControl w:val="0"/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عَنْ عَائِشَةَ</w:t>
      </w:r>
      <w:r w:rsidR="002E2720" w:rsidRPr="002E2720">
        <w:rPr>
          <w:rStyle w:val="7Char"/>
          <w:rFonts w:cs="CTraditional Arabic"/>
          <w:rtl/>
        </w:rPr>
        <w:t xml:space="preserve">ل </w:t>
      </w:r>
      <w:r w:rsidRPr="004F32B7">
        <w:rPr>
          <w:rStyle w:val="7Char"/>
          <w:rtl/>
        </w:rPr>
        <w:t xml:space="preserve">قَالَتْ سَمِعْتُ رَسُولَ اللَّهِ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يَقُولُ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إِنَّ الْمُؤْمِنَ لَيُدْرِكُ بِحُسْنِ خُلُقِهِ دَرَجَاتِ قَائِمِ اللَّيْلِ صَائِمِ النَّهَارِ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1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lastRenderedPageBreak/>
        <w:t>قال أبو الطيب محمد شمس الدين آبادي رحمه الله تعالى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وَإِنَّمَا أُعْطِيَ صَاحِب الْخُلُق الْحَسَن هَذَا الْفَضْل الْعَظِيم ؛ لِأَنَّ الصَّائِم وَالْمُصَلِّي فِي اللَّيْل يُجَاهِدَانِ أَنْفُسهمَا فِي مُخَالَفَة حَظّهمَا , وَأَمَّا مَنْ يُحْسِن خُلُقه مَعَ النَّاس مَعَ تَبَايُن طَبَائِعهمْ وَأَخْلَاقهمْ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فَكَأَنَّهُ يُجَاهِد نُفُوسًا كَثِيرَة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فَأَدْرَكَ مَا أَدْرَكَهُ الصَّائِم الْقَائِم فَاسْتَوَيَا فِي الدَّرَجَة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بَلْ رُبَّمَا زَادَ اهـ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2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 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وحسن الخلق يكون بتحسين المعاملة مع الناس   وكف الأذى عنهم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إن المرء لم </w:t>
      </w:r>
      <w:r w:rsidRPr="006B3783">
        <w:rPr>
          <w:rStyle w:val="7Char"/>
          <w:rFonts w:hAnsi="Times New Roman"/>
          <w:spacing w:val="-4"/>
          <w:rtl/>
        </w:rPr>
        <w:t>يُعط بعد الإيمان شيئا خيرا من خلق حسن</w:t>
      </w:r>
      <w:r w:rsidR="006B3783" w:rsidRPr="006B3783">
        <w:rPr>
          <w:rStyle w:val="7Char"/>
          <w:rFonts w:hAnsi="Times New Roman"/>
          <w:spacing w:val="-4"/>
          <w:rtl/>
        </w:rPr>
        <w:t>،</w:t>
      </w:r>
      <w:r w:rsidRPr="006B3783">
        <w:rPr>
          <w:rStyle w:val="7Char"/>
          <w:rFonts w:hAnsi="Times New Roman"/>
          <w:spacing w:val="-4"/>
          <w:rtl/>
        </w:rPr>
        <w:t xml:space="preserve"> ولقد كان النبي </w:t>
      </w:r>
      <w:r w:rsidRPr="006B3783">
        <w:rPr>
          <w:rStyle w:val="SimplifiedArabic16"/>
          <w:rFonts w:cs="CTraditional Arabic"/>
          <w:spacing w:val="-4"/>
          <w:rtl/>
        </w:rPr>
        <w:t>ج</w:t>
      </w:r>
      <w:r w:rsidRPr="006B3783">
        <w:rPr>
          <w:rStyle w:val="7Char"/>
          <w:rFonts w:hAnsi="Times New Roman"/>
          <w:spacing w:val="-4"/>
          <w:rtl/>
        </w:rPr>
        <w:t xml:space="preserve"> يسأل ربه</w:t>
      </w:r>
      <w:r w:rsidR="002E2720" w:rsidRPr="002E2720">
        <w:rPr>
          <w:rStyle w:val="7Char"/>
          <w:rFonts w:hAnsi="Times New Roman" w:cs="CTraditional Arabic"/>
          <w:spacing w:val="-4"/>
          <w:rtl/>
        </w:rPr>
        <w:t>ﻷ</w:t>
      </w:r>
      <w:r w:rsidRPr="006B3783">
        <w:rPr>
          <w:rStyle w:val="7Char"/>
          <w:rFonts w:hAnsi="Times New Roman"/>
          <w:spacing w:val="-4"/>
          <w:rtl/>
        </w:rPr>
        <w:t xml:space="preserve"> أحسن الأخلاق</w:t>
      </w:r>
      <w:r w:rsidR="006B3783" w:rsidRPr="006B3783">
        <w:rPr>
          <w:rStyle w:val="7Char"/>
          <w:rFonts w:hAnsi="Times New Roman"/>
          <w:spacing w:val="-4"/>
          <w:rtl/>
        </w:rPr>
        <w:t>،</w:t>
      </w:r>
      <w:r w:rsidRPr="006B3783">
        <w:rPr>
          <w:rStyle w:val="7Char"/>
          <w:rFonts w:hAnsi="Times New Roman"/>
          <w:spacing w:val="-4"/>
          <w:rtl/>
        </w:rPr>
        <w:t xml:space="preserve"> حيث روى جابر بن عبد الله </w:t>
      </w:r>
      <w:r w:rsidRPr="006B3783">
        <w:rPr>
          <w:rStyle w:val="SimplifiedArabic16"/>
          <w:rFonts w:cs="CTraditional Arabic"/>
          <w:spacing w:val="-4"/>
          <w:rtl/>
        </w:rPr>
        <w:t>س</w:t>
      </w:r>
      <w:r w:rsidRPr="006B3783">
        <w:rPr>
          <w:rStyle w:val="7Char"/>
          <w:rFonts w:hAnsi="Times New Roman"/>
          <w:spacing w:val="-4"/>
          <w:rtl/>
        </w:rPr>
        <w:t xml:space="preserve"> أن النبي</w:t>
      </w:r>
      <w:r w:rsidRPr="006B3783">
        <w:rPr>
          <w:rStyle w:val="SimplifiedArabic16"/>
          <w:rFonts w:cs="CTraditional Arabic"/>
          <w:spacing w:val="-4"/>
          <w:rtl/>
        </w:rPr>
        <w:t>ج</w:t>
      </w:r>
      <w:r w:rsidRPr="006B3783">
        <w:rPr>
          <w:rStyle w:val="7Char"/>
          <w:rFonts w:hAnsi="Times New Roman"/>
          <w:spacing w:val="-4"/>
          <w:rtl/>
        </w:rPr>
        <w:t xml:space="preserve"> كان إذا استفتح الصلاة كبر ثم قال: </w:t>
      </w:r>
      <w:r w:rsidR="006B3783">
        <w:rPr>
          <w:rStyle w:val="7Char"/>
          <w:rFonts w:hAnsi="Times New Roman"/>
          <w:spacing w:val="-4"/>
          <w:rtl/>
        </w:rPr>
        <w:t>«</w:t>
      </w:r>
      <w:r w:rsidRPr="006B3783">
        <w:rPr>
          <w:rStyle w:val="4Char"/>
          <w:rtl/>
        </w:rPr>
        <w:t>إن صلاتي ونسكي ومحياي ومماتي لله رب العالمين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لا شريك له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وبذلك أمرت وأنا من المسلمين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اللهم اهدني لأحسن الأعمال وأحسن الأخلاق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لا يهدي لأحسنها إلا أنت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وقني سيئ الأعمال وسيئ الأخلاق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لا يقي سيئها إلا أنت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3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lastRenderedPageBreak/>
        <w:t xml:space="preserve">وكذلك يفعل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كلما نَظَرَ في المِرآة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حيث روى ابن مسعود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كان رسول اللّه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إذا نظر في المرآة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اللهم كما حسنت خَلْقِي فحسن خُلُقِي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4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> ‌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وصاحب الخلق الحسن من أحب الناس إلى رسول الله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وأقربهم إليه مجلسا يوم القيامة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روى لنا ذلك جابر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أن رسول الله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إن من أحبكم إلي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وأقربكم مني مجلسا يوم القيامة ؛ أحاسنكم أخلاقا</w:t>
      </w:r>
      <w:r w:rsidR="006B3783">
        <w:rPr>
          <w:rStyle w:val="7Char"/>
          <w:rtl/>
        </w:rPr>
        <w:t>»</w:t>
      </w:r>
      <w:r w:rsidRPr="00A75062">
        <w:rPr>
          <w:sz w:val="32"/>
          <w:szCs w:val="32"/>
          <w:vertAlign w:val="superscript"/>
          <w:rtl/>
        </w:rPr>
        <w:t xml:space="preserve">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5"/>
      </w:r>
      <w:r w:rsidRPr="006B3783">
        <w:rPr>
          <w:rStyle w:val="7Char"/>
          <w:vertAlign w:val="superscript"/>
          <w:rtl/>
        </w:rPr>
        <w:t>)</w:t>
      </w:r>
      <w:r w:rsidRPr="004F32B7">
        <w:rPr>
          <w:rStyle w:val="7Char"/>
          <w:rtl/>
        </w:rPr>
        <w:t>.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وسيجعل الله</w:t>
      </w:r>
      <w:r w:rsidR="002E2720" w:rsidRPr="002E2720">
        <w:rPr>
          <w:rStyle w:val="7Char"/>
          <w:rFonts w:cs="CTraditional Arabic"/>
          <w:rtl/>
        </w:rPr>
        <w:t>ﻷ</w:t>
      </w:r>
      <w:r w:rsidRPr="004F32B7">
        <w:rPr>
          <w:rStyle w:val="7Char"/>
          <w:rtl/>
        </w:rPr>
        <w:t xml:space="preserve"> لصاحب الخلق الحسن قصرا في أعلى الجنة ؛ لعظم ثوابه وتكريما له ؛ لما رواه أبو أُمَامَةَ الباهلي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أن رسول الله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أنا زَعِيمٌ ببيت في رَبَضِ الجنة لمن ترك الْمِرَاءَ وإن كان محقا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وببيت في وسط الجنة لمن ترك الكذب وإن كان مازحا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وببيت في أعلى الجنة لمن حَسَّنَ خُلُقَهُ</w:t>
      </w:r>
      <w:r w:rsidR="006B3783">
        <w:rPr>
          <w:rStyle w:val="7Char"/>
          <w:rtl/>
        </w:rPr>
        <w:t>»</w:t>
      </w:r>
      <w:r w:rsidRPr="004F32B7">
        <w:rPr>
          <w:rStyle w:val="7Char"/>
          <w:rtl/>
        </w:rPr>
        <w:t xml:space="preserve"> 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6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وينبغي أن لا يكون حسن خلقك مقصورا على الأباعد من الناس فقط وتنسى أقرب الناس إليك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وإنما أن يمتد أيضا إلى والديك وأفراد أسرتك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</w:t>
      </w:r>
      <w:r w:rsidRPr="004F32B7">
        <w:rPr>
          <w:rStyle w:val="7Char"/>
          <w:rtl/>
        </w:rPr>
        <w:lastRenderedPageBreak/>
        <w:t>فبعض الناس تراه مرحا وسيع الصدر ودمث الأخلاق مع الناس ولكنه على خلاف ذلك مع أهله وأولاده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2C1F37" w:rsidRDefault="004F32B7" w:rsidP="006B3783">
      <w:pPr>
        <w:pStyle w:val="2"/>
        <w:rPr>
          <w:rtl/>
        </w:rPr>
      </w:pPr>
      <w:bookmarkStart w:id="27" w:name="_Toc228521908"/>
      <w:bookmarkStart w:id="28" w:name="_Toc231574520"/>
      <w:bookmarkStart w:id="29" w:name="_Toc466405084"/>
      <w:r w:rsidRPr="002C1F37">
        <w:rPr>
          <w:rtl/>
        </w:rPr>
        <w:t>(7)  السعي في خدمة الأرملة والمسكين</w:t>
      </w:r>
      <w:bookmarkEnd w:id="27"/>
      <w:bookmarkEnd w:id="28"/>
      <w:bookmarkEnd w:id="29"/>
      <w:r w:rsidRPr="002C1F37">
        <w:rPr>
          <w:rtl/>
        </w:rPr>
        <w:t xml:space="preserve">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عَنْ أَبِي هُرَيْرَةَ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قَالَ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قَالَ النَّبِيُّ </w:t>
      </w:r>
      <w:r w:rsidRPr="004F32B7">
        <w:rPr>
          <w:rStyle w:val="SimplifiedArabic16"/>
          <w:rFonts w:cs="CTraditional Arabic"/>
          <w:rtl/>
        </w:rPr>
        <w:t>ج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السَّاعِي عَلَى الأَرْمَلَةِ وَالْمِسْكِينِ ؛ كَالْمُجَاهِدِ فِي سَبِيلِ اللَّهِ أَوْ الْقَائِمِ اللَّيْلَ الصَّائِمِ النَّهَارَ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7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ويمكن أن تكسب هذا الثواب الجزيل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لو سعيت في خدمة فقير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فقدمت أوراقه لجمعية خيرية مثلا ليدرسوا حالته ويعطوه حاجته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كما يمكن أن تكسب هذا الثواب العظيم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لو سعيت في خدمة أرملة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وهي التي مات عنها زوجها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فتقضي حوائجها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وهذا ليس بالأمر العسير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لأنك لو فتشت في أهل قرابتك ستجد البعض ممن مات عنها زوجها من عمة أو خالة أو جدة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فبخدمتها وشراء حاجياتها تكسب ثواب الجهاد أو قيام الليل</w:t>
      </w:r>
      <w:r w:rsidR="00462B8D">
        <w:rPr>
          <w:rStyle w:val="7Char"/>
          <w:rtl/>
        </w:rPr>
        <w:t>.</w:t>
      </w:r>
    </w:p>
    <w:p w:rsidR="004F32B7" w:rsidRPr="002C1F37" w:rsidRDefault="004F32B7" w:rsidP="006B3783">
      <w:pPr>
        <w:pStyle w:val="2"/>
        <w:rPr>
          <w:rtl/>
        </w:rPr>
      </w:pPr>
      <w:bookmarkStart w:id="30" w:name="_Toc228521909"/>
      <w:bookmarkStart w:id="31" w:name="_Toc231574521"/>
      <w:bookmarkStart w:id="32" w:name="_Toc466405085"/>
      <w:r w:rsidRPr="002C1F37">
        <w:rPr>
          <w:rtl/>
        </w:rPr>
        <w:t xml:space="preserve">(8)  المحافظة على </w:t>
      </w:r>
      <w:r>
        <w:rPr>
          <w:rtl/>
        </w:rPr>
        <w:t>بعض</w:t>
      </w:r>
      <w:r w:rsidRPr="002C1F37">
        <w:rPr>
          <w:rtl/>
        </w:rPr>
        <w:t xml:space="preserve"> آداب الجمعة</w:t>
      </w:r>
      <w:bookmarkEnd w:id="30"/>
      <w:bookmarkEnd w:id="31"/>
      <w:bookmarkEnd w:id="32"/>
      <w:r w:rsidRPr="002C1F37">
        <w:rPr>
          <w:rtl/>
        </w:rPr>
        <w:t xml:space="preserve"> </w:t>
      </w:r>
    </w:p>
    <w:p w:rsidR="004F32B7" w:rsidRPr="004F32B7" w:rsidRDefault="004F32B7" w:rsidP="006B3783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عن أوْس بْن أَوْسٍ الثَّقَفِيُّ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سَمِعْتُ رَسُولَ اللَّهِ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يَقُولُ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6B3783">
        <w:rPr>
          <w:rStyle w:val="7Char"/>
          <w:rtl/>
        </w:rPr>
        <w:t>«</w:t>
      </w:r>
      <w:r w:rsidRPr="006B3783">
        <w:rPr>
          <w:rStyle w:val="4Char"/>
          <w:rtl/>
        </w:rPr>
        <w:t>مَنْ غَسَّلَ يَوْمَ الْجُمُعَةِ وَاغْتَسَلَ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ثُمَّ بَكَّرَ وَابْتَكَرَ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وَمَشَى وَلَمْ يَرْكَبْ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وَدَنَا مِنْ </w:t>
      </w:r>
      <w:r w:rsidRPr="006B3783">
        <w:rPr>
          <w:rStyle w:val="4Char"/>
          <w:rtl/>
        </w:rPr>
        <w:lastRenderedPageBreak/>
        <w:t>الإِمَامِ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فَاسْتَمَعَ وَلَمْ يَلْغُ</w:t>
      </w:r>
      <w:r w:rsidR="006B3783" w:rsidRPr="006B3783">
        <w:rPr>
          <w:rStyle w:val="4Char"/>
          <w:rtl/>
        </w:rPr>
        <w:t>،</w:t>
      </w:r>
      <w:r w:rsidRPr="006B3783">
        <w:rPr>
          <w:rStyle w:val="4Char"/>
          <w:rtl/>
        </w:rPr>
        <w:t xml:space="preserve"> كَانَ لَهُ بِكُلِّ خُطْوَةٍ عَمَلُ سَنَةٍ ؛ أَجْرُ صِيَامِهَا وَقِيَامِهَا</w:t>
      </w:r>
      <w:r w:rsidR="006B3783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8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فخطوة واحدة إلى الجمعة ممن أدى هذه الآداب لا يعدل ثوابها قيام ليلة أو أسبوع أو شهر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وإنما يعدل سنة كاملة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فتأمل في عظم هذا الثواب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وهذه الآداب تتمثل في الاغتسال ليوم الجمعة والتبكير والمشي إليها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والدنو من الإمام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وعدم الابتعاد إلى الصفوف الأخيرة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وحسن الاستماع للخطبة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وعدم العبث واللغو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ولنعلم أن أي عبث أثناء الخطبة يُعدُّ لغوا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ومن لغا فلا جمعة له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فمن مس الحصى فقد لغا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ومن قال صه فقد لغا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أي من قال لصاحبه أو ابنه الصغير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اسكت فقد لغا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ومن عبث بسبحته أو جواله أو بأي شيء أثناء الخطبة فقد لغا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فلا ينبغي التفريط بآداب الجمعة البتة كي لا تخسر هذا الثواب العظيم الذي سيثقل ميزانك كثيرا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ويمنحك ثواب قيام سنوات كثيرة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2C1F37" w:rsidRDefault="004F32B7" w:rsidP="006B3783">
      <w:pPr>
        <w:pStyle w:val="2"/>
        <w:rPr>
          <w:rtl/>
        </w:rPr>
      </w:pPr>
      <w:bookmarkStart w:id="33" w:name="_Toc228521910"/>
      <w:bookmarkStart w:id="34" w:name="_Toc231574522"/>
      <w:bookmarkStart w:id="35" w:name="_Toc466405086"/>
      <w:r w:rsidRPr="002C1F37">
        <w:rPr>
          <w:rtl/>
        </w:rPr>
        <w:t xml:space="preserve">(9) رباط يوم وليلة في سبيل الله </w:t>
      </w:r>
      <w:bookmarkEnd w:id="33"/>
      <w:bookmarkEnd w:id="34"/>
      <w:r w:rsidR="006B3783" w:rsidRPr="006B3783">
        <w:rPr>
          <w:rFonts w:cs="CTraditional Arabic"/>
          <w:b w:val="0"/>
          <w:bCs w:val="0"/>
          <w:rtl/>
        </w:rPr>
        <w:t>ﻷ</w:t>
      </w:r>
      <w:bookmarkEnd w:id="35"/>
    </w:p>
    <w:p w:rsidR="004F32B7" w:rsidRPr="004F32B7" w:rsidRDefault="004F32B7" w:rsidP="00462B8D">
      <w:pPr>
        <w:widowControl w:val="0"/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روى سلمان الفارسي </w:t>
      </w:r>
      <w:r w:rsidRPr="004F32B7">
        <w:rPr>
          <w:rStyle w:val="SimplifiedArabic16"/>
          <w:rFonts w:cs="CTraditional Arabic"/>
          <w:rtl/>
        </w:rPr>
        <w:t>س</w:t>
      </w:r>
      <w:r w:rsidRPr="004F32B7">
        <w:rPr>
          <w:rStyle w:val="7Char"/>
          <w:rtl/>
        </w:rPr>
        <w:t xml:space="preserve"> قال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سمعت رسول الله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يقول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462B8D">
        <w:rPr>
          <w:rStyle w:val="7Char"/>
          <w:rtl/>
        </w:rPr>
        <w:t>«</w:t>
      </w:r>
      <w:r w:rsidRPr="00462B8D">
        <w:rPr>
          <w:rStyle w:val="4Char"/>
          <w:rtl/>
        </w:rPr>
        <w:t>رباط يوم وليلة خير من صيام شهر وقيامه</w:t>
      </w:r>
      <w:r w:rsidR="006B3783" w:rsidRPr="00462B8D">
        <w:rPr>
          <w:rStyle w:val="4Char"/>
          <w:rtl/>
        </w:rPr>
        <w:t>،</w:t>
      </w:r>
      <w:r w:rsidRPr="00462B8D">
        <w:rPr>
          <w:rStyle w:val="4Char"/>
          <w:rtl/>
        </w:rPr>
        <w:t xml:space="preserve"> وإن مات جرى عليه عمله الذي كان يعمله</w:t>
      </w:r>
      <w:r w:rsidR="006B3783" w:rsidRPr="00462B8D">
        <w:rPr>
          <w:rStyle w:val="4Char"/>
          <w:rtl/>
        </w:rPr>
        <w:t>،</w:t>
      </w:r>
      <w:r w:rsidRPr="00462B8D">
        <w:rPr>
          <w:rStyle w:val="4Char"/>
          <w:rtl/>
        </w:rPr>
        <w:t xml:space="preserve"> </w:t>
      </w:r>
      <w:r w:rsidRPr="00462B8D">
        <w:rPr>
          <w:rStyle w:val="4Char"/>
          <w:rtl/>
        </w:rPr>
        <w:lastRenderedPageBreak/>
        <w:t>وأُجري عليه رزقه</w:t>
      </w:r>
      <w:r w:rsidR="006B3783" w:rsidRPr="00462B8D">
        <w:rPr>
          <w:rStyle w:val="4Char"/>
          <w:rtl/>
        </w:rPr>
        <w:t>،</w:t>
      </w:r>
      <w:r w:rsidRPr="00462B8D">
        <w:rPr>
          <w:rStyle w:val="4Char"/>
          <w:rtl/>
        </w:rPr>
        <w:t xml:space="preserve"> وأمِنَ الفتَّان</w:t>
      </w:r>
      <w:r w:rsidR="00462B8D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29"/>
      </w:r>
      <w:r w:rsidRPr="006B3783">
        <w:rPr>
          <w:rStyle w:val="7Char"/>
          <w:vertAlign w:val="superscript"/>
          <w:rtl/>
        </w:rPr>
        <w:t>)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والفتَّان هو فتنة القبر.</w:t>
      </w:r>
    </w:p>
    <w:p w:rsidR="004F32B7" w:rsidRPr="002C1F37" w:rsidRDefault="004F32B7" w:rsidP="00462B8D">
      <w:pPr>
        <w:pStyle w:val="2"/>
        <w:rPr>
          <w:rtl/>
        </w:rPr>
      </w:pPr>
      <w:r w:rsidRPr="002C1F37">
        <w:rPr>
          <w:rtl/>
        </w:rPr>
        <w:t xml:space="preserve"> </w:t>
      </w:r>
      <w:bookmarkStart w:id="36" w:name="_Toc228521911"/>
      <w:bookmarkStart w:id="37" w:name="_Toc231574523"/>
      <w:bookmarkStart w:id="38" w:name="_Toc466405087"/>
      <w:r w:rsidRPr="002C1F37">
        <w:rPr>
          <w:rtl/>
        </w:rPr>
        <w:t>(10)  أن تنوي قيام الليل قبل النوم</w:t>
      </w:r>
      <w:bookmarkEnd w:id="36"/>
      <w:bookmarkEnd w:id="37"/>
      <w:bookmarkEnd w:id="38"/>
      <w:r w:rsidRPr="002C1F37">
        <w:rPr>
          <w:rtl/>
        </w:rPr>
        <w:t xml:space="preserve"> </w:t>
      </w:r>
    </w:p>
    <w:p w:rsidR="004F32B7" w:rsidRPr="004F32B7" w:rsidRDefault="004F32B7" w:rsidP="00462B8D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 xml:space="preserve">عَنْ أَبِي الدَّرْدَاءِ </w:t>
      </w:r>
      <w:r w:rsidRPr="004F32B7">
        <w:rPr>
          <w:rStyle w:val="SimplifiedArabic16"/>
          <w:rFonts w:cs="CTraditional Arabic"/>
          <w:rtl/>
        </w:rPr>
        <w:t>س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يرفعه إلى النبي </w:t>
      </w:r>
      <w:r w:rsidRPr="004F32B7">
        <w:rPr>
          <w:rStyle w:val="SimplifiedArabic16"/>
          <w:rFonts w:cs="CTraditional Arabic"/>
          <w:rtl/>
        </w:rPr>
        <w:t>ج</w:t>
      </w:r>
      <w:r w:rsidRPr="004F32B7">
        <w:rPr>
          <w:rStyle w:val="7Char"/>
          <w:rtl/>
        </w:rPr>
        <w:t xml:space="preserve"> قَالَ</w:t>
      </w:r>
      <w:r>
        <w:rPr>
          <w:rStyle w:val="7Char"/>
          <w:rtl/>
        </w:rPr>
        <w:t>:</w:t>
      </w:r>
      <w:r w:rsidRPr="004F32B7">
        <w:rPr>
          <w:rStyle w:val="7Char"/>
          <w:rtl/>
        </w:rPr>
        <w:t xml:space="preserve"> </w:t>
      </w:r>
      <w:r w:rsidR="00462B8D">
        <w:rPr>
          <w:rStyle w:val="7Char"/>
          <w:rtl/>
        </w:rPr>
        <w:t>«</w:t>
      </w:r>
      <w:r w:rsidRPr="00462B8D">
        <w:rPr>
          <w:rStyle w:val="4Char"/>
          <w:rtl/>
        </w:rPr>
        <w:t>مَنْ أَتَى فِرَاشَهُ وَهُوَ يَنْوِي أَنْ يَقُومَ يُصَلِّي مِنْ اللَّيْلِ</w:t>
      </w:r>
      <w:r w:rsidR="006B3783" w:rsidRPr="00462B8D">
        <w:rPr>
          <w:rStyle w:val="4Char"/>
          <w:rtl/>
        </w:rPr>
        <w:t>،</w:t>
      </w:r>
      <w:r w:rsidRPr="00462B8D">
        <w:rPr>
          <w:rStyle w:val="4Char"/>
          <w:rtl/>
        </w:rPr>
        <w:t xml:space="preserve"> فَغَلَبَتْهُ عَيْنَاهُ حَتَّى أَصْبَحَ</w:t>
      </w:r>
      <w:r w:rsidR="006B3783" w:rsidRPr="00462B8D">
        <w:rPr>
          <w:rStyle w:val="4Char"/>
          <w:rtl/>
        </w:rPr>
        <w:t>،</w:t>
      </w:r>
      <w:r w:rsidRPr="00462B8D">
        <w:rPr>
          <w:rStyle w:val="4Char"/>
          <w:rtl/>
        </w:rPr>
        <w:t xml:space="preserve"> كُتِبَ لَهُ مَا نَوَى</w:t>
      </w:r>
      <w:r w:rsidR="006B3783" w:rsidRPr="00462B8D">
        <w:rPr>
          <w:rStyle w:val="4Char"/>
          <w:rtl/>
        </w:rPr>
        <w:t>،</w:t>
      </w:r>
      <w:r w:rsidRPr="00462B8D">
        <w:rPr>
          <w:rStyle w:val="4Char"/>
          <w:rtl/>
        </w:rPr>
        <w:t xml:space="preserve"> وَكَانَ نَوْمُهُ صَدَقَةً عَلَيْهِ مِنْ رَبِّهِ عَزَّ وَجَلَّ</w:t>
      </w:r>
      <w:r w:rsidR="00462B8D">
        <w:rPr>
          <w:rStyle w:val="7Char"/>
          <w:rtl/>
        </w:rPr>
        <w:t>»</w:t>
      </w:r>
      <w:r w:rsidRPr="006B3783">
        <w:rPr>
          <w:rStyle w:val="7Char"/>
          <w:vertAlign w:val="superscript"/>
          <w:rtl/>
        </w:rPr>
        <w:t>(</w:t>
      </w:r>
      <w:r w:rsidRPr="006B3783">
        <w:rPr>
          <w:rStyle w:val="7Char"/>
          <w:vertAlign w:val="superscript"/>
          <w:rtl/>
        </w:rPr>
        <w:footnoteReference w:id="30"/>
      </w:r>
      <w:r w:rsidRPr="006B3783">
        <w:rPr>
          <w:rStyle w:val="7Char"/>
          <w:vertAlign w:val="superscript"/>
          <w:rtl/>
        </w:rPr>
        <w:t>)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أرأيت أهمية النية وأنها تجري مجرى العمل ؟ لذلك ندرك خطورة من ينام وهو لا ينوي أداء صلاة الفجر في وقتها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وإنما تراه يضبط المنبه على وقت العمل أو المدرسة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فهذا إنسان مصر على ارتكاب كبيرة من الكبائر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فلو مات عليها ساءت خاتمته عياذا بالله</w:t>
      </w:r>
      <w:r w:rsidR="00462B8D">
        <w:rPr>
          <w:rStyle w:val="7Char"/>
          <w:rtl/>
        </w:rPr>
        <w:t>.</w:t>
      </w:r>
      <w:r w:rsidRPr="004F32B7">
        <w:rPr>
          <w:rStyle w:val="7Char"/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أما من نوى قيام الفجر وبذل أسباب ذلك ثم لم يقم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فلا لوم عليه ؛ لأنه ليس في النوم تفريط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وإنما التفريط في اليقظة</w:t>
      </w:r>
      <w:r w:rsidR="00462B8D">
        <w:rPr>
          <w:rStyle w:val="7Char"/>
          <w:rtl/>
        </w:rPr>
        <w:t>.</w:t>
      </w:r>
    </w:p>
    <w:p w:rsidR="004F32B7" w:rsidRPr="002C1F37" w:rsidRDefault="004F32B7" w:rsidP="00462B8D">
      <w:pPr>
        <w:pStyle w:val="2"/>
        <w:rPr>
          <w:rtl/>
        </w:rPr>
      </w:pPr>
      <w:bookmarkStart w:id="39" w:name="_Toc231574524"/>
      <w:bookmarkStart w:id="40" w:name="_Toc466405088"/>
      <w:r w:rsidRPr="002C1F37">
        <w:rPr>
          <w:rtl/>
        </w:rPr>
        <w:t>(11) أن تُعلِّم غيرك الأعمال التي ثوابها كقيام الليل</w:t>
      </w:r>
      <w:bookmarkEnd w:id="39"/>
      <w:bookmarkEnd w:id="40"/>
      <w:r w:rsidRPr="002C1F37">
        <w:rPr>
          <w:rtl/>
        </w:rPr>
        <w:t xml:space="preserve"> 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  <w:r w:rsidRPr="004F32B7">
        <w:rPr>
          <w:rStyle w:val="7Char"/>
          <w:rtl/>
        </w:rPr>
        <w:t>فإن تعليمك الناس للأعمال التي ثوابها كقيام الليل وسيلة أخرى تنال بها ثواب قيام الليل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فالدال على الخير كفاعله</w:t>
      </w:r>
      <w:r w:rsidR="006B3783">
        <w:rPr>
          <w:rStyle w:val="7Char"/>
          <w:rtl/>
        </w:rPr>
        <w:t>،</w:t>
      </w:r>
      <w:r w:rsidRPr="004F32B7">
        <w:rPr>
          <w:rStyle w:val="7Char"/>
          <w:rtl/>
        </w:rPr>
        <w:t xml:space="preserve"> فكن داعية خير وانشر هذه المعلومات تكسب ثوابا بعدد من تعلم منك وعَمِلَ به</w:t>
      </w:r>
      <w:r w:rsidR="00462B8D">
        <w:rPr>
          <w:rStyle w:val="7Char"/>
          <w:rtl/>
        </w:rPr>
        <w:t>.</w:t>
      </w:r>
    </w:p>
    <w:p w:rsidR="004F32B7" w:rsidRPr="004F32B7" w:rsidRDefault="004F32B7" w:rsidP="004F32B7">
      <w:pPr>
        <w:ind w:firstLine="284"/>
        <w:jc w:val="both"/>
        <w:rPr>
          <w:rStyle w:val="7Char"/>
          <w:rtl/>
        </w:rPr>
      </w:pPr>
    </w:p>
    <w:p w:rsidR="004F32B7" w:rsidRPr="00462B8D" w:rsidRDefault="004F32B7" w:rsidP="00B959E6">
      <w:pPr>
        <w:pStyle w:val="8"/>
        <w:ind w:left="3600" w:firstLine="0"/>
        <w:jc w:val="center"/>
        <w:rPr>
          <w:rStyle w:val="7Char"/>
          <w:sz w:val="30"/>
          <w:szCs w:val="30"/>
          <w:rtl/>
        </w:rPr>
      </w:pPr>
      <w:r w:rsidRPr="00462B8D">
        <w:rPr>
          <w:rStyle w:val="7Char"/>
          <w:sz w:val="30"/>
          <w:szCs w:val="30"/>
          <w:rtl/>
        </w:rPr>
        <w:lastRenderedPageBreak/>
        <w:t>تم الكتاب بحمد الله تعالى</w:t>
      </w:r>
    </w:p>
    <w:p w:rsidR="004F32B7" w:rsidRPr="00462B8D" w:rsidRDefault="004F32B7" w:rsidP="00B959E6">
      <w:pPr>
        <w:pStyle w:val="8"/>
        <w:ind w:left="3600" w:firstLine="0"/>
        <w:jc w:val="center"/>
        <w:rPr>
          <w:rStyle w:val="7Char"/>
          <w:sz w:val="30"/>
          <w:szCs w:val="30"/>
          <w:rtl/>
        </w:rPr>
      </w:pPr>
      <w:r w:rsidRPr="00462B8D">
        <w:rPr>
          <w:rStyle w:val="7Char"/>
          <w:sz w:val="30"/>
          <w:szCs w:val="30"/>
          <w:rtl/>
        </w:rPr>
        <w:t>وكتبه أبو عمر</w:t>
      </w:r>
    </w:p>
    <w:p w:rsidR="004F32B7" w:rsidRPr="00462B8D" w:rsidRDefault="004F32B7" w:rsidP="00B959E6">
      <w:pPr>
        <w:pStyle w:val="8"/>
        <w:ind w:left="3600" w:firstLine="0"/>
        <w:jc w:val="center"/>
        <w:rPr>
          <w:rStyle w:val="7Char"/>
          <w:sz w:val="30"/>
          <w:szCs w:val="30"/>
          <w:rtl/>
        </w:rPr>
      </w:pPr>
      <w:r w:rsidRPr="00462B8D">
        <w:rPr>
          <w:rStyle w:val="7Char"/>
          <w:sz w:val="30"/>
          <w:szCs w:val="30"/>
          <w:rtl/>
        </w:rPr>
        <w:t>8/6/1430هـ</w:t>
      </w:r>
    </w:p>
    <w:p w:rsidR="004F32B7" w:rsidRPr="00462B8D" w:rsidRDefault="004F32B7" w:rsidP="00B959E6">
      <w:pPr>
        <w:pStyle w:val="8"/>
        <w:ind w:left="3600" w:firstLine="0"/>
        <w:jc w:val="center"/>
        <w:rPr>
          <w:rStyle w:val="7Char"/>
          <w:sz w:val="30"/>
          <w:szCs w:val="30"/>
          <w:rtl/>
        </w:rPr>
      </w:pPr>
      <w:r w:rsidRPr="00462B8D">
        <w:rPr>
          <w:rStyle w:val="7Char"/>
          <w:sz w:val="30"/>
          <w:szCs w:val="30"/>
          <w:rtl/>
        </w:rPr>
        <w:t>الأحساء 31982</w:t>
      </w:r>
    </w:p>
    <w:p w:rsidR="004F32B7" w:rsidRDefault="004F32B7" w:rsidP="00B959E6">
      <w:pPr>
        <w:pStyle w:val="8"/>
        <w:ind w:left="3600" w:firstLine="0"/>
        <w:jc w:val="center"/>
        <w:rPr>
          <w:rStyle w:val="7Char"/>
          <w:sz w:val="30"/>
          <w:szCs w:val="30"/>
          <w:rtl/>
        </w:rPr>
      </w:pPr>
      <w:r w:rsidRPr="00462B8D">
        <w:rPr>
          <w:rStyle w:val="7Char"/>
          <w:sz w:val="30"/>
          <w:szCs w:val="30"/>
          <w:rtl/>
        </w:rPr>
        <w:t>ص</w:t>
      </w:r>
      <w:r w:rsidR="00462B8D">
        <w:rPr>
          <w:rStyle w:val="7Char"/>
          <w:sz w:val="30"/>
          <w:szCs w:val="30"/>
          <w:rtl/>
        </w:rPr>
        <w:t>.</w:t>
      </w:r>
      <w:r w:rsidRPr="00462B8D">
        <w:rPr>
          <w:rStyle w:val="7Char"/>
          <w:sz w:val="30"/>
          <w:szCs w:val="30"/>
          <w:rtl/>
        </w:rPr>
        <w:t xml:space="preserve"> ب</w:t>
      </w:r>
      <w:r w:rsidR="00462B8D">
        <w:rPr>
          <w:rStyle w:val="7Char"/>
          <w:sz w:val="30"/>
          <w:szCs w:val="30"/>
          <w:rtl/>
        </w:rPr>
        <w:t>.</w:t>
      </w:r>
      <w:r w:rsidRPr="00462B8D">
        <w:rPr>
          <w:rStyle w:val="7Char"/>
          <w:sz w:val="30"/>
          <w:szCs w:val="30"/>
          <w:rtl/>
        </w:rPr>
        <w:t xml:space="preserve"> 1153</w:t>
      </w:r>
    </w:p>
    <w:p w:rsidR="00462B8D" w:rsidRPr="002E2720" w:rsidRDefault="00462B8D" w:rsidP="00B959E6">
      <w:pPr>
        <w:pStyle w:val="7"/>
        <w:ind w:left="3600" w:firstLine="0"/>
        <w:jc w:val="center"/>
        <w:rPr>
          <w:rFonts w:ascii="Traditional Arabic"/>
          <w:sz w:val="26"/>
          <w:szCs w:val="26"/>
          <w:rtl/>
        </w:rPr>
      </w:pPr>
      <w:r w:rsidRPr="002E2720">
        <w:rPr>
          <w:rFonts w:ascii="Traditional Arabic"/>
          <w:sz w:val="28"/>
          <w:szCs w:val="28"/>
        </w:rPr>
        <w:t>malnoaim@kfu.edu.sa</w:t>
      </w:r>
    </w:p>
    <w:p w:rsidR="00F3509C" w:rsidRDefault="00F3509C" w:rsidP="004F32B7">
      <w:pPr>
        <w:rPr>
          <w:rFonts w:cs="Simplified Arabic"/>
          <w:b/>
          <w:bCs/>
          <w:sz w:val="36"/>
          <w:szCs w:val="36"/>
          <w:rtl/>
          <w:lang w:eastAsia="ar-SA"/>
        </w:rPr>
        <w:sectPr w:rsidR="00F3509C" w:rsidSect="00D90F0C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4F32B7" w:rsidRPr="00B117AA" w:rsidRDefault="004F32B7" w:rsidP="00F3509C">
      <w:pPr>
        <w:pStyle w:val="1"/>
        <w:rPr>
          <w:rtl/>
        </w:rPr>
      </w:pPr>
      <w:bookmarkStart w:id="41" w:name="_Toc466405089"/>
      <w:r w:rsidRPr="00B117AA">
        <w:rPr>
          <w:rtl/>
        </w:rPr>
        <w:lastRenderedPageBreak/>
        <w:t>كتب للمؤلف</w:t>
      </w:r>
      <w:r>
        <w:rPr>
          <w:rtl/>
        </w:rPr>
        <w:t>:</w:t>
      </w:r>
      <w:bookmarkEnd w:id="41"/>
    </w:p>
    <w:p w:rsidR="00F3509C" w:rsidRDefault="004F32B7" w:rsidP="00F3509C">
      <w:pPr>
        <w:pStyle w:val="7"/>
        <w:numPr>
          <w:ilvl w:val="0"/>
          <w:numId w:val="33"/>
        </w:numPr>
        <w:ind w:left="641" w:hanging="357"/>
      </w:pPr>
      <w:r>
        <w:rPr>
          <w:rtl/>
        </w:rPr>
        <w:t>كيف تطيل عمرك الإنتاجي ؟</w:t>
      </w:r>
    </w:p>
    <w:p w:rsidR="00F3509C" w:rsidRDefault="004F32B7" w:rsidP="00F3509C">
      <w:pPr>
        <w:pStyle w:val="7"/>
        <w:numPr>
          <w:ilvl w:val="0"/>
          <w:numId w:val="33"/>
        </w:numPr>
        <w:ind w:left="641" w:hanging="357"/>
      </w:pPr>
      <w:r w:rsidRPr="00F3509C">
        <w:rPr>
          <w:rtl/>
        </w:rPr>
        <w:t>كيف ترفع درجتك في الجنة ؟</w:t>
      </w:r>
    </w:p>
    <w:p w:rsidR="00F3509C" w:rsidRDefault="004F32B7" w:rsidP="00F3509C">
      <w:pPr>
        <w:pStyle w:val="7"/>
        <w:numPr>
          <w:ilvl w:val="0"/>
          <w:numId w:val="33"/>
        </w:numPr>
        <w:ind w:left="641" w:hanging="357"/>
      </w:pPr>
      <w:r w:rsidRPr="00F3509C">
        <w:rPr>
          <w:rtl/>
        </w:rPr>
        <w:t>كيف</w:t>
      </w:r>
      <w:r>
        <w:rPr>
          <w:rtl/>
        </w:rPr>
        <w:t xml:space="preserve"> تحظى بدعاء النبي </w:t>
      </w:r>
      <w:r w:rsidRPr="00F3509C">
        <w:rPr>
          <w:rFonts w:cs="CTraditional Arabic"/>
          <w:rtl/>
        </w:rPr>
        <w:t>ج</w:t>
      </w:r>
      <w:r>
        <w:rPr>
          <w:rtl/>
        </w:rPr>
        <w:t xml:space="preserve"> ؟</w:t>
      </w:r>
    </w:p>
    <w:p w:rsidR="00F3509C" w:rsidRDefault="004F32B7" w:rsidP="00F3509C">
      <w:pPr>
        <w:pStyle w:val="7"/>
        <w:numPr>
          <w:ilvl w:val="0"/>
          <w:numId w:val="33"/>
        </w:numPr>
        <w:ind w:left="641" w:hanging="357"/>
      </w:pPr>
      <w:r>
        <w:rPr>
          <w:rtl/>
        </w:rPr>
        <w:t>كيف تنجو من كرب الصراط ؟</w:t>
      </w:r>
    </w:p>
    <w:p w:rsidR="00F3509C" w:rsidRDefault="004F32B7" w:rsidP="00F3509C">
      <w:pPr>
        <w:pStyle w:val="7"/>
        <w:numPr>
          <w:ilvl w:val="0"/>
          <w:numId w:val="33"/>
        </w:numPr>
        <w:ind w:left="641" w:hanging="357"/>
      </w:pPr>
      <w:r>
        <w:rPr>
          <w:rtl/>
        </w:rPr>
        <w:t>أمنيات الموتى</w:t>
      </w:r>
      <w:r w:rsidR="00462B8D" w:rsidRPr="00F3509C">
        <w:rPr>
          <w:rFonts w:cs="B Zar"/>
          <w:rtl/>
        </w:rPr>
        <w:t>.</w:t>
      </w:r>
    </w:p>
    <w:p w:rsidR="00F3509C" w:rsidRDefault="004F32B7" w:rsidP="00F3509C">
      <w:pPr>
        <w:pStyle w:val="7"/>
        <w:numPr>
          <w:ilvl w:val="0"/>
          <w:numId w:val="33"/>
        </w:numPr>
        <w:ind w:left="641" w:hanging="357"/>
      </w:pPr>
      <w:r>
        <w:rPr>
          <w:rtl/>
        </w:rPr>
        <w:t>كيف تملك قصورا في الجنة ؟</w:t>
      </w:r>
    </w:p>
    <w:p w:rsidR="00F3509C" w:rsidRDefault="004F32B7" w:rsidP="00F3509C">
      <w:pPr>
        <w:pStyle w:val="7"/>
        <w:numPr>
          <w:ilvl w:val="0"/>
          <w:numId w:val="33"/>
        </w:numPr>
        <w:ind w:left="641" w:hanging="357"/>
      </w:pPr>
      <w:r>
        <w:rPr>
          <w:rtl/>
        </w:rPr>
        <w:t>أعمال ثوابها كقيام الليل</w:t>
      </w:r>
      <w:r w:rsidR="00462B8D" w:rsidRPr="00F3509C">
        <w:rPr>
          <w:rFonts w:cs="B Zar"/>
          <w:rtl/>
        </w:rPr>
        <w:t>.</w:t>
      </w:r>
    </w:p>
    <w:p w:rsidR="00F3509C" w:rsidRDefault="004F32B7" w:rsidP="00F3509C">
      <w:pPr>
        <w:pStyle w:val="7"/>
        <w:numPr>
          <w:ilvl w:val="0"/>
          <w:numId w:val="33"/>
        </w:numPr>
        <w:ind w:left="641" w:hanging="357"/>
      </w:pPr>
      <w:r>
        <w:rPr>
          <w:rtl/>
        </w:rPr>
        <w:t>كيف تثقل ميزانك ؟</w:t>
      </w:r>
    </w:p>
    <w:p w:rsidR="002A686A" w:rsidRPr="00F3509C" w:rsidRDefault="004F32B7" w:rsidP="00F3509C">
      <w:pPr>
        <w:pStyle w:val="7"/>
        <w:numPr>
          <w:ilvl w:val="0"/>
          <w:numId w:val="33"/>
        </w:numPr>
        <w:ind w:left="641" w:hanging="357"/>
      </w:pPr>
      <w:r>
        <w:rPr>
          <w:rtl/>
        </w:rPr>
        <w:t xml:space="preserve">كيف تفتح </w:t>
      </w:r>
      <w:r w:rsidRPr="00F3509C">
        <w:rPr>
          <w:rtl/>
        </w:rPr>
        <w:t>أبواب</w:t>
      </w:r>
      <w:r>
        <w:rPr>
          <w:rtl/>
        </w:rPr>
        <w:t xml:space="preserve"> السماء ؟ (تحت الطبع)</w:t>
      </w:r>
    </w:p>
    <w:sectPr w:rsidR="002A686A" w:rsidRPr="00F3509C" w:rsidSect="00183702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C2" w:rsidRDefault="00806DC2">
      <w:r>
        <w:separator/>
      </w:r>
    </w:p>
  </w:endnote>
  <w:endnote w:type="continuationSeparator" w:id="0">
    <w:p w:rsidR="00806DC2" w:rsidRDefault="0080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Outline Pat">
    <w:charset w:val="B2"/>
    <w:family w:val="auto"/>
    <w:pitch w:val="variable"/>
    <w:sig w:usb0="00006001" w:usb1="80000000" w:usb2="00000008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b Hadith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110_Besmellah_2(MRT)">
    <w:panose1 w:val="00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3" w:rsidRPr="00347111" w:rsidRDefault="006B378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3" w:rsidRPr="00347111" w:rsidRDefault="006B378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C2" w:rsidRDefault="00806DC2">
      <w:r>
        <w:separator/>
      </w:r>
    </w:p>
  </w:footnote>
  <w:footnote w:type="continuationSeparator" w:id="0">
    <w:p w:rsidR="00806DC2" w:rsidRDefault="00806DC2">
      <w:r>
        <w:continuationSeparator/>
      </w:r>
    </w:p>
  </w:footnote>
  <w:footnote w:id="1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جزء مقتطع من كتابي (</w:t>
      </w:r>
      <w:r w:rsidRPr="006B3783">
        <w:rPr>
          <w:rStyle w:val="5Char"/>
          <w:b/>
          <w:bCs/>
          <w:sz w:val="23"/>
          <w:szCs w:val="23"/>
          <w:rtl/>
        </w:rPr>
        <w:t>كيف تثقل ميزانك</w:t>
      </w:r>
      <w:r w:rsidRPr="004F32B7">
        <w:rPr>
          <w:rStyle w:val="5Char"/>
          <w:rtl/>
        </w:rPr>
        <w:t>؟)</w:t>
      </w:r>
      <w:r w:rsidR="00462B8D">
        <w:rPr>
          <w:rStyle w:val="5Char"/>
          <w:rtl/>
        </w:rPr>
        <w:t>.</w:t>
      </w:r>
    </w:p>
  </w:footnote>
  <w:footnote w:id="2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الترمذي (3549)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خزيمة (1135)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والحاكم (1156)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وقال الألباني في صحيح الترغيب والترهيب: حسن لغيره (624)</w:t>
      </w:r>
      <w:r w:rsidR="00462B8D">
        <w:rPr>
          <w:rStyle w:val="5Char"/>
          <w:rtl/>
        </w:rPr>
        <w:t>.</w:t>
      </w:r>
    </w:p>
  </w:footnote>
  <w:footnote w:id="3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حلية الأولياء وطبقات الأصفياء لأبي نعيم (4/6)</w:t>
      </w:r>
      <w:r w:rsidR="00462B8D">
        <w:rPr>
          <w:rStyle w:val="5Char"/>
          <w:rtl/>
        </w:rPr>
        <w:t>.</w:t>
      </w:r>
      <w:r w:rsidRPr="004F32B7">
        <w:rPr>
          <w:rStyle w:val="5Char"/>
          <w:rtl/>
        </w:rPr>
        <w:t xml:space="preserve"> </w:t>
      </w:r>
    </w:p>
  </w:footnote>
  <w:footnote w:id="4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الطبراني في الكبير (7795)، وقال الألباني في صحيح الترغيب والترهيب: صحيح لغيره (1541).</w:t>
      </w:r>
    </w:p>
  </w:footnote>
  <w:footnote w:id="5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مالك (371)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وأحمد –الفتح الرباني- (5/168)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ومسلم (656)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(221)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داود واللفظ له (555)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والدارمي (1224)</w:t>
      </w:r>
      <w:r w:rsidR="00462B8D">
        <w:rPr>
          <w:rStyle w:val="5Char"/>
          <w:rtl/>
        </w:rPr>
        <w:t>.</w:t>
      </w:r>
      <w:r w:rsidRPr="004F32B7">
        <w:rPr>
          <w:rStyle w:val="5Char"/>
          <w:rtl/>
        </w:rPr>
        <w:t xml:space="preserve"> </w:t>
      </w:r>
    </w:p>
  </w:footnote>
  <w:footnote w:id="6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ابن أبي شيبة في مصنفه (5940)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وحسنه الألباني في السلسلة الصحيحة (1431)</w:t>
      </w:r>
      <w:r w:rsidR="00462B8D">
        <w:rPr>
          <w:rStyle w:val="5Char"/>
          <w:rtl/>
        </w:rPr>
        <w:t>.</w:t>
      </w:r>
    </w:p>
  </w:footnote>
  <w:footnote w:id="7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أبو داود (3128)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في الشمائل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وقال الألباني في صحيح الترغيب والترهيب: حسن لغيره (585)</w:t>
      </w:r>
      <w:r w:rsidR="00431D56">
        <w:rPr>
          <w:rStyle w:val="5Char"/>
        </w:rPr>
        <w:t>.</w:t>
      </w:r>
    </w:p>
  </w:footnote>
  <w:footnote w:id="8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الترمذي (426)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وحسنه الألباني في صحيح الترمذي (350)</w:t>
      </w:r>
      <w:r w:rsidR="00462B8D">
        <w:rPr>
          <w:rStyle w:val="5Char"/>
          <w:rtl/>
        </w:rPr>
        <w:t>.</w:t>
      </w:r>
    </w:p>
  </w:footnote>
  <w:footnote w:id="9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البيهقي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وحسنه الألباني في صحيح الجامع (4759)</w:t>
      </w:r>
      <w:r w:rsidR="00462B8D">
        <w:rPr>
          <w:rStyle w:val="5Char"/>
          <w:rtl/>
        </w:rPr>
        <w:t>.</w:t>
      </w:r>
    </w:p>
  </w:footnote>
  <w:footnote w:id="10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جامع الترمذي لأبي عيسى الترمذي (ح 426)</w:t>
      </w:r>
      <w:r w:rsidR="00462B8D">
        <w:rPr>
          <w:rStyle w:val="5Char"/>
          <w:rtl/>
        </w:rPr>
        <w:t>.</w:t>
      </w:r>
    </w:p>
  </w:footnote>
  <w:footnote w:id="11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(5/11)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داود واللفظ له (1375)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(806)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والنسائي (1364)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ماجه (1327)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وصححه الألباني في صحيح الجامع (1615)</w:t>
      </w:r>
      <w:r w:rsidR="00462B8D">
        <w:rPr>
          <w:rStyle w:val="5Char"/>
          <w:rtl/>
        </w:rPr>
        <w:t>.</w:t>
      </w:r>
    </w:p>
  </w:footnote>
  <w:footnote w:id="12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(9/220)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والبخاري (37)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ومسلم (759)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(808)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والنسائي (1602)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داود (1371)</w:t>
      </w:r>
      <w:r w:rsidR="00462B8D">
        <w:rPr>
          <w:rStyle w:val="5Char"/>
          <w:rtl/>
        </w:rPr>
        <w:t>.</w:t>
      </w:r>
    </w:p>
  </w:footnote>
  <w:footnote w:id="13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واللفظ له –الفتح الرباني- (18/11)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والدارمي (3450) وصححه الألباني في صحيح الجامع (6468)</w:t>
      </w:r>
      <w:r w:rsidR="00462B8D">
        <w:rPr>
          <w:rStyle w:val="5Char"/>
          <w:rtl/>
        </w:rPr>
        <w:t>.</w:t>
      </w:r>
    </w:p>
  </w:footnote>
  <w:footnote w:id="14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(18/29)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ومسلم واللفظ له (747)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(581)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والنسائي (1790)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داود (1313)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ماجه (1343)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والدارمي (1477)</w:t>
      </w:r>
      <w:r w:rsidR="00462B8D">
        <w:rPr>
          <w:rStyle w:val="5Char"/>
          <w:rtl/>
        </w:rPr>
        <w:t>.</w:t>
      </w:r>
    </w:p>
  </w:footnote>
  <w:footnote w:id="15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تحفة الأحوذي بشرح جامع الترمذي للمباركفوري ( 3/185  ح 581)</w:t>
      </w:r>
      <w:r w:rsidR="00462B8D">
        <w:rPr>
          <w:rStyle w:val="5Char"/>
          <w:rtl/>
        </w:rPr>
        <w:t>.</w:t>
      </w:r>
    </w:p>
  </w:footnote>
  <w:footnote w:id="16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أبو داود اللفظ له (1398)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حبان (2572)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خزيمة (1144)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والدارمي (3444)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والحاكم (2041)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وقال الألباني في صحيح الترغيب والترهيب: حسن صحيح (639)</w:t>
      </w:r>
      <w:r w:rsidR="00462B8D">
        <w:rPr>
          <w:rStyle w:val="5Char"/>
          <w:rtl/>
        </w:rPr>
        <w:t>.</w:t>
      </w:r>
    </w:p>
  </w:footnote>
  <w:footnote w:id="17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(18/99)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والبخاري واللفظ له (5010)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ومسلم (807)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(2881)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داود (1397)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ماجه (1369)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والدارمي (1487)</w:t>
      </w:r>
      <w:r w:rsidR="00462B8D">
        <w:rPr>
          <w:rStyle w:val="5Char"/>
          <w:rtl/>
        </w:rPr>
        <w:t>.</w:t>
      </w:r>
    </w:p>
  </w:footnote>
  <w:footnote w:id="18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صحيح مسلم بشرح النووي (6/340  ح 807)</w:t>
      </w:r>
      <w:r w:rsidR="00462B8D">
        <w:rPr>
          <w:rStyle w:val="5Char"/>
          <w:rtl/>
        </w:rPr>
        <w:t>.</w:t>
      </w:r>
    </w:p>
  </w:footnote>
  <w:footnote w:id="19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فتح الباري بشرح صحيح البخاري لابن حجر العسقلاني (8/673  ح 5010)</w:t>
      </w:r>
      <w:r w:rsidR="00462B8D">
        <w:rPr>
          <w:rStyle w:val="5Char"/>
          <w:rtl/>
        </w:rPr>
        <w:t>.</w:t>
      </w:r>
    </w:p>
  </w:footnote>
  <w:footnote w:id="20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حلية الأولياء وطبقات الأصفياء لأبي نعيم (3/354)</w:t>
      </w:r>
      <w:r w:rsidR="00462B8D">
        <w:rPr>
          <w:rStyle w:val="5Char"/>
          <w:rtl/>
        </w:rPr>
        <w:t>.</w:t>
      </w:r>
      <w:r w:rsidRPr="004F32B7">
        <w:rPr>
          <w:rStyle w:val="5Char"/>
          <w:rtl/>
        </w:rPr>
        <w:t xml:space="preserve"> </w:t>
      </w:r>
    </w:p>
  </w:footnote>
  <w:footnote w:id="21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مالك (1675)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وأحمد واللفظ له –الفتح الرباني- (19/76)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داود (4798)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حبان (480)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والحاكم (199)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وصححه الألباني في صحيح الجامع (1620)</w:t>
      </w:r>
      <w:r w:rsidR="00462B8D">
        <w:rPr>
          <w:rStyle w:val="5Char"/>
          <w:rtl/>
        </w:rPr>
        <w:t>.</w:t>
      </w:r>
    </w:p>
  </w:footnote>
  <w:footnote w:id="22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عون المعبود شرح سنن أبي داود لأبي الطيب محمد شمس الدين الحق العظيم آبادي (13/154  ح 4798)</w:t>
      </w:r>
      <w:r w:rsidR="00462B8D">
        <w:rPr>
          <w:rStyle w:val="5Char"/>
          <w:rtl/>
        </w:rPr>
        <w:t>.</w:t>
      </w:r>
    </w:p>
  </w:footnote>
  <w:footnote w:id="23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(3/181)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ومسلم (771)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(3421)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والنسائي واللفظ له (897)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داود (760)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والدارمي (1238)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خزيمة (462)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والبيهقي (2172)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يعلى (285)</w:t>
      </w:r>
      <w:r w:rsidR="00462B8D">
        <w:rPr>
          <w:rStyle w:val="5Char"/>
          <w:rtl/>
        </w:rPr>
        <w:t>.</w:t>
      </w:r>
    </w:p>
  </w:footnote>
  <w:footnote w:id="24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(14/281)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حبان (959)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يعلى (5075)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 والطيالسي واللفظ له (374)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وصححه الألباني في صحيح الجامع (1307)</w:t>
      </w:r>
      <w:r w:rsidR="00462B8D">
        <w:rPr>
          <w:rStyle w:val="5Char"/>
          <w:rtl/>
        </w:rPr>
        <w:t>.</w:t>
      </w:r>
    </w:p>
  </w:footnote>
  <w:footnote w:id="25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(23/13)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واللفظ له (2018)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والطبراني في الكبير (10424)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والبخاري في الأدب المفرد (272)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وصححه الألباني في صحيح الترغيب والترهيب (2649)</w:t>
      </w:r>
      <w:r w:rsidR="00462B8D">
        <w:rPr>
          <w:rStyle w:val="5Char"/>
          <w:rtl/>
        </w:rPr>
        <w:t>.</w:t>
      </w:r>
    </w:p>
  </w:footnote>
  <w:footnote w:id="26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أبو داود واللفظ له (4800)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والبيهقي (20965)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والطبراني في الكبير (7488)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وحسنه الألباني في صحيح الجامع (1464)</w:t>
      </w:r>
      <w:r w:rsidR="00462B8D">
        <w:rPr>
          <w:rStyle w:val="5Char"/>
          <w:rtl/>
        </w:rPr>
        <w:t>.</w:t>
      </w:r>
    </w:p>
  </w:footnote>
  <w:footnote w:id="27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(19/55)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والبخاري واللفظ له (5353)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ومسلم (2982)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(1969)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والنسائي (2577)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ماجه (2140)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حبان (4245)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والبيهقي (12444)</w:t>
      </w:r>
      <w:r w:rsidR="00462B8D">
        <w:rPr>
          <w:rStyle w:val="5Char"/>
          <w:rtl/>
        </w:rPr>
        <w:t>.</w:t>
      </w:r>
    </w:p>
  </w:footnote>
  <w:footnote w:id="28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أحمد –الفتح الرباني- (6/51)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والترمذي (496)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وأبو داود واللفظ له (345)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والنسائي (1381)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ماجه (1087)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والدارمي (1547)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والحاكم (1041)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خزيمة (1758)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وصححه الألباني في صحيح الجامع (6405)</w:t>
      </w:r>
      <w:r w:rsidR="00462B8D">
        <w:rPr>
          <w:rStyle w:val="5Char"/>
          <w:rtl/>
        </w:rPr>
        <w:t>.</w:t>
      </w:r>
      <w:r w:rsidRPr="004F32B7">
        <w:rPr>
          <w:rStyle w:val="5Char"/>
          <w:rtl/>
        </w:rPr>
        <w:t xml:space="preserve"> </w:t>
      </w:r>
    </w:p>
  </w:footnote>
  <w:footnote w:id="29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الإمام البخاري (2892)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ومسلم واللفظ له (1913)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والنسائي (3168)</w:t>
      </w:r>
      <w:r w:rsidR="00462B8D">
        <w:rPr>
          <w:rStyle w:val="5Char"/>
          <w:rtl/>
        </w:rPr>
        <w:t>.</w:t>
      </w:r>
    </w:p>
  </w:footnote>
  <w:footnote w:id="30">
    <w:p w:rsidR="006B3783" w:rsidRPr="004F32B7" w:rsidRDefault="006B3783" w:rsidP="006B3783">
      <w:pPr>
        <w:pStyle w:val="FootnoteText"/>
        <w:tabs>
          <w:tab w:val="right" w:pos="2692"/>
        </w:tabs>
        <w:bidi/>
        <w:ind w:left="284" w:hanging="284"/>
        <w:jc w:val="both"/>
        <w:rPr>
          <w:rStyle w:val="5Char"/>
          <w:rtl/>
        </w:rPr>
      </w:pPr>
      <w:r w:rsidRPr="006B3783">
        <w:rPr>
          <w:rStyle w:val="5Char"/>
          <w:vertAlign w:val="superscript"/>
          <w:rtl/>
        </w:rPr>
        <w:t>(</w:t>
      </w:r>
      <w:r w:rsidRPr="006B3783">
        <w:rPr>
          <w:rStyle w:val="5Char"/>
          <w:vertAlign w:val="superscript"/>
          <w:rtl/>
        </w:rPr>
        <w:footnoteRef/>
      </w:r>
      <w:r w:rsidRPr="006B3783">
        <w:rPr>
          <w:rStyle w:val="5Char"/>
          <w:vertAlign w:val="superscript"/>
          <w:rtl/>
        </w:rPr>
        <w:t>)</w:t>
      </w:r>
      <w:r w:rsidRPr="004F32B7">
        <w:rPr>
          <w:rStyle w:val="5Char"/>
          <w:rtl/>
        </w:rPr>
        <w:t xml:space="preserve"> رواه النسائي (1787)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وابن ماجه (1344)</w:t>
      </w:r>
      <w:r>
        <w:rPr>
          <w:rStyle w:val="5Char"/>
          <w:rtl/>
        </w:rPr>
        <w:t>،</w:t>
      </w:r>
      <w:r w:rsidRPr="004F32B7">
        <w:rPr>
          <w:rStyle w:val="5Char"/>
          <w:rtl/>
        </w:rPr>
        <w:t xml:space="preserve"> وحسنه الألباني في صحيح الجامع (5941)</w:t>
      </w:r>
      <w:r w:rsidR="00462B8D">
        <w:rPr>
          <w:rStyle w:val="5Char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3" w:rsidRPr="00D643BE" w:rsidRDefault="006B3783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E22A1C" wp14:editId="2276646B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Pr="00241B4B">
      <w:rPr>
        <w:rFonts w:ascii="Times New Roman Bold" w:hAnsi="Times New Roman Bold" w:cs="CTraditional Arabic" w:hint="cs"/>
        <w:b/>
        <w:bCs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3" w:rsidRPr="00D97A5E" w:rsidRDefault="006B378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/>
        <w:szCs w:val="24"/>
        <w:rtl/>
      </w:rPr>
      <w:t xml:space="preserve"> </w:t>
    </w:r>
  </w:p>
  <w:p w:rsidR="006B3783" w:rsidRPr="00C37D07" w:rsidRDefault="006B378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/>
        <w:rtl/>
      </w:rPr>
      <w:t>فهرست مطالب</w:t>
    </w:r>
    <w:r>
      <w:rPr>
        <w:rFonts w:ascii="Times New Roman Bold" w:hAnsi="Times New Roman Bold"/>
        <w:rtl/>
      </w:rPr>
      <w:tab/>
    </w:r>
    <w:r>
      <w:rPr>
        <w:rFonts w:ascii="Times New Roman Bold" w:hAnsi="Times New Roman Bold"/>
        <w:rtl/>
      </w:rPr>
      <w:tab/>
    </w:r>
    <w:r w:rsidRPr="00C37D07">
      <w:rPr>
        <w:rFonts w:ascii="Times New Roman Bold" w:hAnsi="Times New Roman Bold"/>
        <w:rtl/>
      </w:rPr>
      <w:fldChar w:fldCharType="begin"/>
    </w:r>
    <w:r w:rsidRPr="00C37D07">
      <w:rPr>
        <w:rFonts w:ascii="Times New Roman Bold" w:hAnsi="Times New Roman Bold"/>
      </w:rPr>
      <w:instrText xml:space="preserve"> PAGE </w:instrText>
    </w:r>
    <w:r w:rsidRPr="00C37D07">
      <w:rPr>
        <w:rFonts w:ascii="Times New Roman Bold" w:hAnsi="Times New Roman Bold"/>
        <w:rtl/>
      </w:rPr>
      <w:fldChar w:fldCharType="separate"/>
    </w:r>
    <w:r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/>
        <w:rtl/>
      </w:rPr>
      <w:fldChar w:fldCharType="end"/>
    </w:r>
  </w:p>
  <w:p w:rsidR="006B3783" w:rsidRPr="00BC39D5" w:rsidRDefault="006B3783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7143F" wp14:editId="4BD07147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3" w:rsidRPr="0000298E" w:rsidRDefault="006B3783" w:rsidP="00183702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mylotus" w:hAnsi="mylotus" w:cs="KFGQPC Uthman Taha Naskh"/>
        <w:sz w:val="30"/>
        <w:szCs w:val="30"/>
        <w:rtl/>
      </w:rPr>
    </w:pPr>
    <w:r w:rsidRPr="0000298E">
      <w:rPr>
        <w:rFonts w:ascii="KFGQPC Uthman Taha Naskh" w:hAnsi="KFGQPC Uthman Taha Naskh" w:cs="KFGQPC Uthman Taha Naskh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69A12" wp14:editId="2AA15FE2">
              <wp:simplePos x="0" y="0"/>
              <wp:positionH relativeFrom="column">
                <wp:posOffset>0</wp:posOffset>
              </wp:positionH>
              <wp:positionV relativeFrom="paragraph">
                <wp:posOffset>325384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pt" to="311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OSVkY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begin"/>
    </w:r>
    <w:r w:rsidRPr="0000298E">
      <w:rPr>
        <w:rFonts w:ascii="KFGQPC Uthman Taha Naskh" w:hAnsi="KFGQPC Uthman Taha Naskh" w:cs="KFGQPC Uthman Taha Naskh"/>
        <w:b/>
        <w:lang w:bidi="fa-IR"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separate"/>
    </w:r>
    <w:r w:rsidR="004D2569">
      <w:rPr>
        <w:rFonts w:ascii="KFGQPC Uthman Taha Naskh" w:hAnsi="KFGQPC Uthman Taha Naskh" w:cs="KFGQPC Uthman Taha Naskh"/>
        <w:b/>
        <w:noProof/>
        <w:rtl/>
        <w:lang w:bidi="fa-IR"/>
      </w:rPr>
      <w:t>14</w:t>
    </w:r>
    <w:r w:rsidRPr="0000298E">
      <w:rPr>
        <w:rFonts w:ascii="KFGQPC Uthman Taha Naskh" w:hAnsi="KFGQPC Uthman Taha Naskh" w:cs="KFGQPC Uthman Taha Naskh"/>
        <w:b/>
        <w:rtl/>
        <w:lang w:bidi="fa-IR"/>
      </w:rPr>
      <w:fldChar w:fldCharType="end"/>
    </w:r>
    <w:r w:rsidRPr="0000298E">
      <w:rPr>
        <w:rFonts w:ascii="mylotus" w:hAnsi="mylotus" w:cs="KFGQPC Uthman Taha Naskh"/>
        <w:rtl/>
        <w:lang w:bidi="fa-IR"/>
      </w:rPr>
      <w:tab/>
      <w:t xml:space="preserve">      </w:t>
    </w:r>
    <w:r w:rsidR="00183702">
      <w:rPr>
        <w:rFonts w:ascii="mylotus" w:hAnsi="mylotus" w:cs="KFGQPC Uthman Taha Naskh" w:hint="cs"/>
        <w:b/>
        <w:bCs/>
        <w:sz w:val="24"/>
        <w:szCs w:val="24"/>
        <w:rtl/>
      </w:rPr>
      <w:t>أعمال ثوابها كقيام الليل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3" w:rsidRPr="0000298E" w:rsidRDefault="006B3783" w:rsidP="001836B7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 w:rsidRPr="0000298E">
      <w:rPr>
        <w:rFonts w:ascii="KFGQPC Uthman Taha Naskh" w:hAnsi="KFGQPC Uthman Taha Naskh" w:cs="KFGQPC Uthman Taha Naskh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8358D" wp14:editId="665B0A88">
              <wp:simplePos x="0" y="0"/>
              <wp:positionH relativeFrom="column">
                <wp:posOffset>-5080</wp:posOffset>
              </wp:positionH>
              <wp:positionV relativeFrom="paragraph">
                <wp:posOffset>324749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55pt" to="31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" strokeweight="3pt">
              <v:stroke linestyle="thinThin"/>
            </v:line>
          </w:pict>
        </mc:Fallback>
      </mc:AlternateContent>
    </w:r>
    <w:r w:rsidR="00183702">
      <w:rPr>
        <w:rFonts w:asciiTheme="minorHAnsi" w:hAnsiTheme="minorHAnsi" w:cs="KFGQPC Uthman Taha Naskh" w:hint="cs"/>
        <w:b/>
        <w:bCs/>
        <w:sz w:val="24"/>
        <w:szCs w:val="24"/>
        <w:rtl/>
        <w:lang w:val="en-GB"/>
      </w:rPr>
      <w:t>أعمال ثوابها كقيام الليل</w:t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Pr="0000298E">
      <w:rPr>
        <w:rFonts w:ascii="KFGQPC Uthman Taha Naskh" w:hAnsi="KFGQPC Uthman Taha Naskh" w:cs="KFGQPC Uthman Taha Naskh"/>
        <w:b/>
        <w:rtl/>
      </w:rPr>
      <w:fldChar w:fldCharType="begin"/>
    </w:r>
    <w:r w:rsidRPr="0000298E">
      <w:rPr>
        <w:rFonts w:ascii="KFGQPC Uthman Taha Naskh" w:hAnsi="KFGQPC Uthman Taha Naskh" w:cs="KFGQPC Uthman Taha Naskh"/>
        <w:b/>
      </w:rPr>
      <w:instrText xml:space="preserve"> PAGE </w:instrText>
    </w:r>
    <w:r w:rsidRPr="0000298E">
      <w:rPr>
        <w:rFonts w:ascii="KFGQPC Uthman Taha Naskh" w:hAnsi="KFGQPC Uthman Taha Naskh" w:cs="KFGQPC Uthman Taha Naskh"/>
        <w:b/>
        <w:rtl/>
      </w:rPr>
      <w:fldChar w:fldCharType="separate"/>
    </w:r>
    <w:r w:rsidR="004D2569">
      <w:rPr>
        <w:rFonts w:ascii="KFGQPC Uthman Taha Naskh" w:hAnsi="KFGQPC Uthman Taha Naskh" w:cs="KFGQPC Uthman Taha Naskh"/>
        <w:b/>
        <w:noProof/>
        <w:rtl/>
      </w:rPr>
      <w:t>13</w:t>
    </w:r>
    <w:r w:rsidRPr="0000298E">
      <w:rPr>
        <w:rFonts w:ascii="KFGQPC Uthman Taha Naskh" w:hAnsi="KFGQPC Uthman Taha Naskh" w:cs="KFGQPC Uthman Taha Naskh"/>
        <w:b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83" w:rsidRDefault="00CB0C8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  <w:r>
      <w:rPr>
        <w:rFonts w:cs="B Lotus"/>
        <w:sz w:val="6"/>
        <w:szCs w:val="6"/>
      </w:rPr>
      <w:t>`</w:t>
    </w:r>
  </w:p>
  <w:p w:rsidR="006B3783" w:rsidRDefault="00CB0C8C" w:rsidP="00CB0C8C">
    <w:pPr>
      <w:pStyle w:val="Header"/>
      <w:tabs>
        <w:tab w:val="clear" w:pos="8306"/>
        <w:tab w:val="left" w:pos="4153"/>
      </w:tabs>
      <w:spacing w:after="180"/>
      <w:ind w:left="284"/>
      <w:jc w:val="both"/>
      <w:rPr>
        <w:rFonts w:cs="B Lotus"/>
        <w:sz w:val="6"/>
        <w:szCs w:val="6"/>
        <w:rtl/>
      </w:rPr>
    </w:pPr>
    <w:r>
      <w:rPr>
        <w:rFonts w:cs="B Lotus"/>
        <w:sz w:val="6"/>
        <w:szCs w:val="6"/>
        <w:rtl/>
      </w:rPr>
      <w:tab/>
    </w:r>
  </w:p>
  <w:p w:rsidR="006B3783" w:rsidRDefault="006B3783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B3783" w:rsidRPr="00155E9F" w:rsidRDefault="006B3783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464D8"/>
    <w:multiLevelType w:val="multilevel"/>
    <w:tmpl w:val="939EB018"/>
    <w:lvl w:ilvl="0">
      <w:start w:val="1"/>
      <w:numFmt w:val="decimal"/>
      <w:lvlText w:val="%1-"/>
      <w:lvlJc w:val="left"/>
      <w:pPr>
        <w:tabs>
          <w:tab w:val="num" w:pos="180"/>
        </w:tabs>
        <w:ind w:left="74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11F5F"/>
    <w:multiLevelType w:val="hybridMultilevel"/>
    <w:tmpl w:val="939EB018"/>
    <w:lvl w:ilvl="0" w:tplc="13120164">
      <w:start w:val="1"/>
      <w:numFmt w:val="decimal"/>
      <w:lvlText w:val="%1-"/>
      <w:lvlJc w:val="left"/>
      <w:pPr>
        <w:tabs>
          <w:tab w:val="num" w:pos="180"/>
        </w:tabs>
        <w:ind w:left="7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99280A"/>
    <w:multiLevelType w:val="hybridMultilevel"/>
    <w:tmpl w:val="1E46C05A"/>
    <w:lvl w:ilvl="0" w:tplc="BAE800FC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E245A4"/>
    <w:multiLevelType w:val="hybridMultilevel"/>
    <w:tmpl w:val="A54E3FDE"/>
    <w:lvl w:ilvl="0" w:tplc="73B0B66A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48D681D"/>
    <w:multiLevelType w:val="hybridMultilevel"/>
    <w:tmpl w:val="E3C222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6083869"/>
    <w:multiLevelType w:val="multilevel"/>
    <w:tmpl w:val="443AE006"/>
    <w:lvl w:ilvl="0">
      <w:start w:val="1"/>
      <w:numFmt w:val="none"/>
      <w:lvlText w:val=""/>
      <w:lvlJc w:val="left"/>
      <w:pPr>
        <w:tabs>
          <w:tab w:val="num" w:pos="0"/>
        </w:tabs>
        <w:ind w:left="567" w:right="567" w:firstLine="0"/>
      </w:pPr>
      <w:rPr>
        <w:rFonts w:cs="Simplified Arabic" w:hint="default"/>
        <w:color w:val="000000"/>
        <w:sz w:val="32"/>
        <w:szCs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  <w:rPr>
        <w:rFonts w:hint="default"/>
      </w:rPr>
    </w:lvl>
  </w:abstractNum>
  <w:abstractNum w:abstractNumId="21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35EA7"/>
    <w:multiLevelType w:val="hybridMultilevel"/>
    <w:tmpl w:val="8B386368"/>
    <w:lvl w:ilvl="0" w:tplc="DF3A626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B50AD"/>
    <w:multiLevelType w:val="hybridMultilevel"/>
    <w:tmpl w:val="ACEA0CAC"/>
    <w:lvl w:ilvl="0" w:tplc="C968394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AA3A53"/>
    <w:multiLevelType w:val="multilevel"/>
    <w:tmpl w:val="939EB018"/>
    <w:lvl w:ilvl="0">
      <w:start w:val="1"/>
      <w:numFmt w:val="decimal"/>
      <w:lvlText w:val="%1-"/>
      <w:lvlJc w:val="left"/>
      <w:pPr>
        <w:tabs>
          <w:tab w:val="num" w:pos="180"/>
        </w:tabs>
        <w:ind w:left="74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C363C79"/>
    <w:multiLevelType w:val="hybridMultilevel"/>
    <w:tmpl w:val="53846BA4"/>
    <w:lvl w:ilvl="0" w:tplc="13120164">
      <w:start w:val="1"/>
      <w:numFmt w:val="decimal"/>
      <w:lvlText w:val="%1-"/>
      <w:lvlJc w:val="left"/>
      <w:pPr>
        <w:tabs>
          <w:tab w:val="num" w:pos="180"/>
        </w:tabs>
        <w:ind w:left="7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4512B"/>
    <w:multiLevelType w:val="hybridMultilevel"/>
    <w:tmpl w:val="5E36926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1"/>
  </w:num>
  <w:num w:numId="15">
    <w:abstractNumId w:val="24"/>
  </w:num>
  <w:num w:numId="16">
    <w:abstractNumId w:val="14"/>
  </w:num>
  <w:num w:numId="17">
    <w:abstractNumId w:val="22"/>
  </w:num>
  <w:num w:numId="18">
    <w:abstractNumId w:val="16"/>
  </w:num>
  <w:num w:numId="19">
    <w:abstractNumId w:val="13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32"/>
  </w:num>
  <w:num w:numId="25">
    <w:abstractNumId w:val="20"/>
  </w:num>
  <w:num w:numId="26">
    <w:abstractNumId w:val="27"/>
  </w:num>
  <w:num w:numId="27">
    <w:abstractNumId w:val="30"/>
  </w:num>
  <w:num w:numId="28">
    <w:abstractNumId w:val="12"/>
  </w:num>
  <w:num w:numId="29">
    <w:abstractNumId w:val="10"/>
  </w:num>
  <w:num w:numId="30">
    <w:abstractNumId w:val="29"/>
  </w:num>
  <w:num w:numId="31">
    <w:abstractNumId w:val="15"/>
  </w:num>
  <w:num w:numId="32">
    <w:abstractNumId w:val="25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B1"/>
    <w:rsid w:val="00000057"/>
    <w:rsid w:val="00000104"/>
    <w:rsid w:val="0000039E"/>
    <w:rsid w:val="000003B6"/>
    <w:rsid w:val="00000EF4"/>
    <w:rsid w:val="0000298E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3B0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9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6B7"/>
    <w:rsid w:val="00183702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AC5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B4B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57649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D91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86A"/>
    <w:rsid w:val="002A6EDA"/>
    <w:rsid w:val="002A7118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2720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1A5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611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161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25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1D56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B8D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569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2B7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40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974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26B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021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4CDD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01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3783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68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DC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A47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6F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776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2F4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B7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3CD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9E6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0C8C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0F0C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475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ADA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3A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5AAD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E28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09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3FB1"/>
    <w:rsid w:val="00F54306"/>
    <w:rsid w:val="00F5496A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1EED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7">
    <w:name w:val="7 المتون"/>
    <w:basedOn w:val="Normal"/>
    <w:link w:val="7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8">
    <w:name w:val="8 المتون بولى"/>
    <w:basedOn w:val="7"/>
    <w:link w:val="8Char"/>
    <w:qFormat/>
    <w:rsid w:val="00616021"/>
    <w:rPr>
      <w:b/>
      <w:bCs/>
      <w:sz w:val="30"/>
      <w:szCs w:val="30"/>
    </w:rPr>
  </w:style>
  <w:style w:type="character" w:customStyle="1" w:styleId="7Char">
    <w:name w:val="7 المتون Char"/>
    <w:basedOn w:val="DefaultParagraphFont"/>
    <w:link w:val="7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1">
    <w:name w:val="1 عنوان الاول"/>
    <w:basedOn w:val="Heading2"/>
    <w:link w:val="1Char"/>
    <w:qFormat/>
    <w:rsid w:val="004D2569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C0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241B4B"/>
    <w:pPr>
      <w:spacing w:before="120"/>
      <w:jc w:val="both"/>
    </w:pPr>
    <w:rPr>
      <w:rFonts w:ascii="Traditional Arabic" w:hAnsi="Traditional Arabic" w:cs="Traditional Arabic"/>
      <w:bCs/>
      <w:sz w:val="32"/>
      <w:szCs w:val="32"/>
    </w:rPr>
  </w:style>
  <w:style w:type="paragraph" w:styleId="TOC2">
    <w:name w:val="toc 2"/>
    <w:basedOn w:val="Normal"/>
    <w:next w:val="Normal"/>
    <w:uiPriority w:val="39"/>
    <w:rsid w:val="00241B4B"/>
    <w:pPr>
      <w:ind w:left="284"/>
      <w:jc w:val="both"/>
    </w:pPr>
    <w:rPr>
      <w:rFonts w:ascii="Traditional Arabic" w:hAnsi="Traditional Arabic" w:cs="Traditional Arabic"/>
      <w:sz w:val="30"/>
      <w:szCs w:val="30"/>
    </w:rPr>
  </w:style>
  <w:style w:type="paragraph" w:styleId="TOC3">
    <w:name w:val="toc 3"/>
    <w:basedOn w:val="Normal"/>
    <w:next w:val="Normal"/>
    <w:rsid w:val="00241B4B"/>
    <w:pPr>
      <w:ind w:left="567"/>
      <w:jc w:val="both"/>
    </w:pPr>
    <w:rPr>
      <w:rFonts w:ascii="Traditional Arabic" w:hAnsi="Traditional Arabic" w:cs="Traditional Arabic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8Char">
    <w:name w:val="8 المتون بولى Char"/>
    <w:basedOn w:val="7Char"/>
    <w:link w:val="8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">
    <w:name w:val="2 عنوان الثاني"/>
    <w:basedOn w:val="7"/>
    <w:link w:val="2Char"/>
    <w:qFormat/>
    <w:rsid w:val="00B959E6"/>
    <w:pPr>
      <w:keepNext/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1Char">
    <w:name w:val="1 عنوان الاول Char"/>
    <w:basedOn w:val="Heading2Char"/>
    <w:link w:val="1"/>
    <w:rsid w:val="004D2569"/>
    <w:rPr>
      <w:rFonts w:ascii="Arial" w:eastAsiaTheme="majorEastAsia" w:hAnsi="Traditional Arabic" w:cs="Traditional Arabic"/>
      <w:b/>
      <w:bCs/>
      <w:i/>
      <w:iCs w:val="0"/>
      <w:color w:val="C00000"/>
      <w:sz w:val="40"/>
      <w:szCs w:val="44"/>
      <w:lang w:eastAsia="ar-SA"/>
    </w:rPr>
  </w:style>
  <w:style w:type="paragraph" w:customStyle="1" w:styleId="6">
    <w:name w:val="6 الآيات"/>
    <w:basedOn w:val="Normal"/>
    <w:link w:val="6Char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2Char">
    <w:name w:val="2 عنوان الثاني Char"/>
    <w:basedOn w:val="7Char"/>
    <w:link w:val="2"/>
    <w:rsid w:val="00B959E6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9">
    <w:name w:val="9 آدرس آیات"/>
    <w:basedOn w:val="Normal"/>
    <w:link w:val="9Char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6Char">
    <w:name w:val="6 الآيات Char"/>
    <w:basedOn w:val="DefaultParagraphFont"/>
    <w:link w:val="6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4">
    <w:name w:val="4 الأحادیث"/>
    <w:basedOn w:val="Normal"/>
    <w:link w:val="4Char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9Char">
    <w:name w:val="9 آدرس آیات Char"/>
    <w:basedOn w:val="DefaultParagraphFont"/>
    <w:link w:val="9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5">
    <w:name w:val="5 حوامش"/>
    <w:basedOn w:val="Normal"/>
    <w:link w:val="5Char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4Char">
    <w:name w:val="4 الأحادیث Char"/>
    <w:basedOn w:val="DefaultParagraphFont"/>
    <w:link w:val="4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5Char">
    <w:name w:val="5 حوامش Char"/>
    <w:basedOn w:val="DefaultParagraphFont"/>
    <w:link w:val="5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3">
    <w:name w:val="3 العنوان الثالث"/>
    <w:basedOn w:val="2"/>
    <w:link w:val="3Char"/>
    <w:qFormat/>
    <w:rsid w:val="00616021"/>
    <w:pPr>
      <w:spacing w:before="180"/>
      <w:outlineLvl w:val="2"/>
    </w:pPr>
    <w:rPr>
      <w:sz w:val="34"/>
      <w:szCs w:val="34"/>
    </w:rPr>
  </w:style>
  <w:style w:type="character" w:customStyle="1" w:styleId="3Char">
    <w:name w:val="3 العنوان الثالث Char"/>
    <w:basedOn w:val="2Char"/>
    <w:link w:val="3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uiPriority w:val="99"/>
    <w:rsid w:val="002A686A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241B4B"/>
    <w:pPr>
      <w:ind w:left="720"/>
      <w:contextualSpacing/>
    </w:pPr>
  </w:style>
  <w:style w:type="character" w:customStyle="1" w:styleId="FootnoteReference0">
    <w:name w:val="نمط Footnote Reference + (لاتيني) أسود عريض"/>
    <w:basedOn w:val="FootnoteReference"/>
    <w:rsid w:val="004F32B7"/>
    <w:rPr>
      <w:rFonts w:cs="Simplified Arabic"/>
      <w:b/>
      <w:dstrike w:val="0"/>
      <w:szCs w:val="28"/>
      <w:vertAlign w:val="superscript"/>
      <w:lang w:bidi="ar-SA"/>
    </w:rPr>
  </w:style>
  <w:style w:type="character" w:customStyle="1" w:styleId="FootnoteReferenceMSSansSerif">
    <w:name w:val="نمط نمط Footnote Reference + (لاتيني) أسود عريض + MS Sans Serif ..."/>
    <w:basedOn w:val="FootnoteReference0"/>
    <w:rsid w:val="004F32B7"/>
    <w:rPr>
      <w:rFonts w:ascii="MS Sans Serif" w:hAnsi="MS Sans Serif" w:cs="Simplified Arabic"/>
      <w:b/>
      <w:dstrike w:val="0"/>
      <w:sz w:val="32"/>
      <w:szCs w:val="28"/>
      <w:vertAlign w:val="superscript"/>
      <w:lang w:bidi="ar-SA"/>
    </w:rPr>
  </w:style>
  <w:style w:type="character" w:customStyle="1" w:styleId="FootnoteReferenceMSSansSer">
    <w:name w:val="نمط نمط نمط Footnote Reference + (لاتيني) أسود عريض + MS Sans Ser..."/>
    <w:basedOn w:val="FootnoteReference0"/>
    <w:rsid w:val="004F32B7"/>
    <w:rPr>
      <w:rFonts w:ascii="Times New Roman" w:hAnsi="Times New Roman" w:cs="Times New Roman"/>
      <w:b/>
      <w:dstrike w:val="0"/>
      <w:sz w:val="34"/>
      <w:szCs w:val="34"/>
      <w:vertAlign w:val="superscript"/>
      <w:lang w:bidi="ar-SA"/>
    </w:rPr>
  </w:style>
  <w:style w:type="character" w:customStyle="1" w:styleId="FootnoteReferenceMSSansSer0">
    <w:name w:val="Footnote Reference + (لاتيني) أسود عريض + MS Sans Ser..."/>
    <w:basedOn w:val="FootnoteReference0"/>
    <w:rsid w:val="004F32B7"/>
    <w:rPr>
      <w:rFonts w:ascii="Times New Roman" w:hAnsi="Times New Roman" w:cs="Simplified Arabic"/>
      <w:b/>
      <w:dstrike w:val="0"/>
      <w:sz w:val="34"/>
      <w:szCs w:val="24"/>
      <w:vertAlign w:val="superscript"/>
      <w:lang w:bidi="ar-SA"/>
    </w:rPr>
  </w:style>
  <w:style w:type="paragraph" w:customStyle="1" w:styleId="30">
    <w:name w:val="3"/>
    <w:basedOn w:val="Normal"/>
    <w:next w:val="FootnoteText"/>
    <w:autoRedefine/>
    <w:semiHidden/>
    <w:rsid w:val="004F32B7"/>
    <w:pPr>
      <w:keepNext/>
      <w:widowControl w:val="0"/>
      <w:tabs>
        <w:tab w:val="left" w:pos="752"/>
      </w:tabs>
      <w:autoSpaceDE w:val="0"/>
      <w:autoSpaceDN w:val="0"/>
      <w:adjustRightInd w:val="0"/>
      <w:ind w:left="567" w:hanging="567"/>
      <w:jc w:val="both"/>
    </w:pPr>
    <w:rPr>
      <w:rFonts w:ascii="Arial" w:hAnsi="Arial" w:cs="AL-Mohanad"/>
      <w:noProof/>
      <w:color w:val="000000"/>
      <w:position w:val="16"/>
      <w:sz w:val="24"/>
      <w:szCs w:val="24"/>
    </w:rPr>
  </w:style>
  <w:style w:type="paragraph" w:customStyle="1" w:styleId="heading6AkhbarMT16">
    <w:name w:val="نمط heading6 + (العربية وغيرها) Akhbar MT ‏16 نقطة دون أسود عري..."/>
    <w:basedOn w:val="Normal"/>
    <w:next w:val="PlainText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b/>
      <w:bCs/>
      <w:i/>
      <w:iCs/>
      <w:noProof/>
      <w:color w:val="000000"/>
      <w:sz w:val="32"/>
      <w:szCs w:val="24"/>
    </w:rPr>
  </w:style>
  <w:style w:type="character" w:customStyle="1" w:styleId="a1">
    <w:name w:val="نمط عادي"/>
    <w:basedOn w:val="DefaultParagraphFont"/>
    <w:rsid w:val="004F32B7"/>
    <w:rPr>
      <w:rFonts w:cs="Simplified Arabic"/>
      <w:sz w:val="32"/>
      <w:szCs w:val="30"/>
    </w:rPr>
  </w:style>
  <w:style w:type="paragraph" w:customStyle="1" w:styleId="AkhbarMT160">
    <w:name w:val="نمط (العربية وغيرها) Akhbar MT ‏16 نقطة قبل:  0 نقطة"/>
    <w:basedOn w:val="Normal"/>
    <w:next w:val="PlainText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32"/>
      <w:szCs w:val="30"/>
    </w:rPr>
  </w:style>
  <w:style w:type="paragraph" w:customStyle="1" w:styleId="20">
    <w:name w:val="نمط2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24"/>
      <w:szCs w:val="30"/>
    </w:rPr>
  </w:style>
  <w:style w:type="character" w:customStyle="1" w:styleId="15">
    <w:name w:val="نمط مرجع حاشية سفلية + (العربية وغيرها) ‏15 نقطة"/>
    <w:basedOn w:val="FootnoteReference"/>
    <w:rsid w:val="004F32B7"/>
    <w:rPr>
      <w:dstrike w:val="0"/>
      <w:position w:val="14"/>
      <w:szCs w:val="30"/>
      <w:vertAlign w:val="superscript"/>
    </w:rPr>
  </w:style>
  <w:style w:type="character" w:customStyle="1" w:styleId="a2">
    <w:name w:val="نمط أسود"/>
    <w:basedOn w:val="DefaultParagraphFont"/>
    <w:rsid w:val="004F32B7"/>
    <w:rPr>
      <w:color w:val="000000"/>
    </w:rPr>
  </w:style>
  <w:style w:type="paragraph" w:customStyle="1" w:styleId="a3">
    <w:name w:val="فاصل حاشية سفلية"/>
    <w:basedOn w:val="TOC1"/>
    <w:autoRedefine/>
    <w:rsid w:val="004F32B7"/>
    <w:pPr>
      <w:keepNext/>
      <w:widowControl w:val="0"/>
      <w:autoSpaceDE w:val="0"/>
      <w:autoSpaceDN w:val="0"/>
      <w:adjustRightInd w:val="0"/>
      <w:spacing w:after="120" w:line="15" w:lineRule="atLeast"/>
      <w:jc w:val="left"/>
    </w:pPr>
    <w:rPr>
      <w:rFonts w:ascii="Times New Roman" w:hAnsi="Times New Roman"/>
      <w:b/>
      <w:bCs w:val="0"/>
      <w:caps/>
      <w:noProof/>
      <w:color w:val="000000"/>
      <w:sz w:val="20"/>
      <w:szCs w:val="24"/>
    </w:rPr>
  </w:style>
  <w:style w:type="paragraph" w:customStyle="1" w:styleId="21">
    <w:name w:val="2"/>
    <w:basedOn w:val="Normal"/>
    <w:next w:val="FootnoteText"/>
    <w:autoRedefine/>
    <w:semiHidden/>
    <w:rsid w:val="004F32B7"/>
    <w:pPr>
      <w:keepNext/>
      <w:widowControl w:val="0"/>
      <w:autoSpaceDE w:val="0"/>
      <w:autoSpaceDN w:val="0"/>
      <w:adjustRightInd w:val="0"/>
      <w:ind w:left="567" w:hanging="567"/>
      <w:jc w:val="both"/>
    </w:pPr>
    <w:rPr>
      <w:rFonts w:ascii="Arial" w:hAnsi="Arial" w:cs="AL-Mohanad"/>
      <w:noProof/>
      <w:color w:val="000000"/>
      <w:position w:val="16"/>
      <w:sz w:val="24"/>
      <w:szCs w:val="24"/>
    </w:rPr>
  </w:style>
  <w:style w:type="paragraph" w:customStyle="1" w:styleId="10">
    <w:name w:val="1"/>
    <w:basedOn w:val="Normal"/>
    <w:next w:val="FootnoteText"/>
    <w:autoRedefine/>
    <w:semiHidden/>
    <w:rsid w:val="004F32B7"/>
    <w:pPr>
      <w:keepNext/>
      <w:widowControl w:val="0"/>
      <w:autoSpaceDE w:val="0"/>
      <w:autoSpaceDN w:val="0"/>
      <w:adjustRightInd w:val="0"/>
      <w:ind w:left="567" w:hanging="567"/>
      <w:jc w:val="both"/>
    </w:pPr>
    <w:rPr>
      <w:rFonts w:ascii="Arial" w:hAnsi="Arial" w:cs="AL-Mohanad"/>
      <w:noProof/>
      <w:color w:val="000000"/>
      <w:position w:val="16"/>
      <w:sz w:val="24"/>
      <w:szCs w:val="24"/>
    </w:rPr>
  </w:style>
  <w:style w:type="paragraph" w:customStyle="1" w:styleId="2SimpleOutlinePat10">
    <w:name w:val="نمط عنوان 2 + (العربية وغيرها) Simple Outline Pat (لاتيني) ‏10 ن..."/>
    <w:basedOn w:val="Heading2"/>
    <w:autoRedefine/>
    <w:rsid w:val="004F32B7"/>
    <w:pPr>
      <w:keepNext w:val="0"/>
      <w:widowControl w:val="0"/>
      <w:autoSpaceDE w:val="0"/>
      <w:autoSpaceDN w:val="0"/>
      <w:adjustRightInd w:val="0"/>
      <w:spacing w:before="0" w:after="0"/>
      <w:jc w:val="center"/>
    </w:pPr>
    <w:rPr>
      <w:rFonts w:ascii="MS Sans Serif" w:hAnsi="MS Sans Serif" w:cs="Simple Outline Pat"/>
      <w:i w:val="0"/>
      <w:iCs w:val="0"/>
      <w:noProof/>
      <w:color w:val="000000"/>
      <w:sz w:val="40"/>
      <w:szCs w:val="40"/>
    </w:rPr>
  </w:style>
  <w:style w:type="paragraph" w:customStyle="1" w:styleId="22">
    <w:name w:val="عنوان جانبي2"/>
    <w:basedOn w:val="Heading2"/>
    <w:rsid w:val="004F32B7"/>
    <w:pPr>
      <w:widowControl w:val="0"/>
      <w:autoSpaceDE w:val="0"/>
      <w:autoSpaceDN w:val="0"/>
      <w:adjustRightInd w:val="0"/>
      <w:spacing w:before="0" w:after="0" w:line="15" w:lineRule="atLeast"/>
    </w:pPr>
    <w:rPr>
      <w:rFonts w:ascii="MS Sans Serif" w:hAnsi="MS Sans Serif" w:cs="Traditional Arabic"/>
      <w:b w:val="0"/>
      <w:bCs w:val="0"/>
      <w:i w:val="0"/>
      <w:iCs w:val="0"/>
      <w:noProof/>
      <w:color w:val="000000"/>
      <w:sz w:val="40"/>
      <w:szCs w:val="40"/>
    </w:rPr>
  </w:style>
  <w:style w:type="character" w:customStyle="1" w:styleId="a4">
    <w:name w:val="خط مهند"/>
    <w:basedOn w:val="DefaultParagraphFont"/>
    <w:rsid w:val="004F32B7"/>
    <w:rPr>
      <w:rFonts w:cs="AL-Mohanad"/>
      <w:sz w:val="20"/>
      <w:szCs w:val="32"/>
    </w:rPr>
  </w:style>
  <w:style w:type="paragraph" w:customStyle="1" w:styleId="11">
    <w:name w:val="نمط1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Cs w:val="24"/>
    </w:rPr>
  </w:style>
  <w:style w:type="paragraph" w:customStyle="1" w:styleId="31">
    <w:name w:val="نمط3"/>
    <w:basedOn w:val="FootnoteText"/>
    <w:autoRedefine/>
    <w:rsid w:val="004F32B7"/>
    <w:pPr>
      <w:keepNext/>
      <w:widowControl w:val="0"/>
      <w:tabs>
        <w:tab w:val="left" w:pos="752"/>
      </w:tabs>
      <w:autoSpaceDE w:val="0"/>
      <w:autoSpaceDN w:val="0"/>
      <w:bidi/>
      <w:adjustRightInd w:val="0"/>
      <w:spacing w:line="15" w:lineRule="atLeast"/>
      <w:ind w:hanging="284"/>
    </w:pPr>
    <w:rPr>
      <w:rFonts w:ascii="Arial" w:hAnsi="Arial" w:cs="AL-Mohanad"/>
      <w:noProof/>
      <w:color w:val="000000"/>
      <w:position w:val="16"/>
      <w:sz w:val="24"/>
      <w:szCs w:val="26"/>
    </w:rPr>
  </w:style>
  <w:style w:type="paragraph" w:customStyle="1" w:styleId="40">
    <w:name w:val="نمط4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24"/>
      <w:szCs w:val="24"/>
      <w:vertAlign w:val="superscript"/>
    </w:rPr>
  </w:style>
  <w:style w:type="paragraph" w:customStyle="1" w:styleId="41">
    <w:name w:val="نمط عنوان 4"/>
    <w:aliases w:val="Heading 4 + (العربية وغيرها) Simplified Arabic,Heading 4 + (العربية وغيرها) Simplified Arabic Char,نمط عنوان 41 Char Char"/>
    <w:basedOn w:val="Heading4"/>
    <w:autoRedefine/>
    <w:rsid w:val="004F32B7"/>
    <w:pPr>
      <w:keepNext w:val="0"/>
      <w:widowControl w:val="0"/>
      <w:tabs>
        <w:tab w:val="num" w:pos="-13"/>
      </w:tabs>
      <w:autoSpaceDE w:val="0"/>
      <w:autoSpaceDN w:val="0"/>
      <w:adjustRightInd w:val="0"/>
      <w:spacing w:before="60" w:after="0" w:line="15" w:lineRule="atLeast"/>
      <w:ind w:left="180"/>
      <w:jc w:val="both"/>
    </w:pPr>
    <w:rPr>
      <w:rFonts w:eastAsia="Times New Roman" w:cs="Akhbar MT"/>
      <w:b w:val="0"/>
      <w:noProof/>
      <w:color w:val="000000"/>
      <w:lang w:eastAsia="ar-SA"/>
    </w:rPr>
  </w:style>
  <w:style w:type="paragraph" w:customStyle="1" w:styleId="23">
    <w:name w:val="نمط نمط2 +"/>
    <w:basedOn w:val="20"/>
    <w:autoRedefine/>
    <w:rsid w:val="004F32B7"/>
    <w:pPr>
      <w:widowControl/>
      <w:spacing w:line="15" w:lineRule="atLeast"/>
      <w:ind w:left="180"/>
      <w:jc w:val="center"/>
    </w:pPr>
    <w:rPr>
      <w:b/>
      <w:sz w:val="28"/>
      <w:szCs w:val="28"/>
    </w:rPr>
  </w:style>
  <w:style w:type="paragraph" w:customStyle="1" w:styleId="a5">
    <w:name w:val="عنوان رئيسي"/>
    <w:basedOn w:val="Normal"/>
    <w:next w:val="Normal"/>
    <w:rsid w:val="004F32B7"/>
    <w:pPr>
      <w:keepNext/>
      <w:keepLines/>
      <w:widowControl w:val="0"/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autoSpaceDE w:val="0"/>
      <w:autoSpaceDN w:val="0"/>
      <w:adjustRightInd w:val="0"/>
      <w:spacing w:after="360"/>
      <w:ind w:left="1134" w:right="1134"/>
      <w:jc w:val="both"/>
    </w:pPr>
    <w:rPr>
      <w:rFonts w:ascii="MS Sans Serif" w:hAnsi="MS Sans Serif" w:cs="AL-Mohanad"/>
      <w:b/>
      <w:bCs/>
      <w:noProof/>
      <w:color w:val="000000"/>
      <w:sz w:val="24"/>
      <w:szCs w:val="72"/>
    </w:rPr>
  </w:style>
  <w:style w:type="character" w:customStyle="1" w:styleId="41CharCharChar">
    <w:name w:val="نمط عنوان 41 Char Char Char"/>
    <w:basedOn w:val="DefaultParagraphFont"/>
    <w:rsid w:val="004F32B7"/>
    <w:rPr>
      <w:rFonts w:cs="Simplified Arabic"/>
      <w:b/>
      <w:bCs/>
      <w:color w:val="000000"/>
      <w:sz w:val="28"/>
      <w:szCs w:val="28"/>
      <w:lang w:val="en-US" w:eastAsia="ar-SA" w:bidi="ar-SA"/>
    </w:rPr>
  </w:style>
  <w:style w:type="character" w:customStyle="1" w:styleId="14">
    <w:name w:val="نمط ‏14 نقطة"/>
    <w:basedOn w:val="DefaultParagraphFont"/>
    <w:rsid w:val="004F32B7"/>
    <w:rPr>
      <w:rFonts w:cs="Simplified Arabic"/>
      <w:sz w:val="28"/>
      <w:szCs w:val="28"/>
    </w:rPr>
  </w:style>
  <w:style w:type="character" w:customStyle="1" w:styleId="13">
    <w:name w:val="نمط ‏13 نقطة"/>
    <w:basedOn w:val="DefaultParagraphFont"/>
    <w:rsid w:val="004F32B7"/>
    <w:rPr>
      <w:rFonts w:cs="Simplified Arabic"/>
      <w:sz w:val="26"/>
      <w:szCs w:val="28"/>
    </w:rPr>
  </w:style>
  <w:style w:type="character" w:customStyle="1" w:styleId="4Heading4Char">
    <w:name w:val="عنوان 4;Heading 4 Char"/>
    <w:basedOn w:val="DefaultParagraphFont"/>
    <w:rsid w:val="004F32B7"/>
    <w:rPr>
      <w:bCs/>
      <w:sz w:val="28"/>
      <w:szCs w:val="28"/>
      <w:lang w:val="en-US" w:eastAsia="en-US" w:bidi="ar-SA"/>
    </w:rPr>
  </w:style>
  <w:style w:type="character" w:customStyle="1" w:styleId="style11">
    <w:name w:val="style11"/>
    <w:basedOn w:val="DefaultParagraphFont"/>
    <w:rsid w:val="004F32B7"/>
    <w:rPr>
      <w:rFonts w:cs="Traditional Arabic" w:hint="cs"/>
      <w:b/>
      <w:bCs/>
      <w:color w:val="000000"/>
      <w:sz w:val="36"/>
      <w:szCs w:val="36"/>
    </w:rPr>
  </w:style>
  <w:style w:type="character" w:customStyle="1" w:styleId="srch1">
    <w:name w:val="srch1"/>
    <w:basedOn w:val="DefaultParagraphFont"/>
    <w:rsid w:val="004F32B7"/>
    <w:rPr>
      <w:rFonts w:cs="Traditional Arabic" w:hint="cs"/>
      <w:b/>
      <w:bCs/>
      <w:color w:val="FF0000"/>
      <w:sz w:val="36"/>
      <w:szCs w:val="36"/>
    </w:rPr>
  </w:style>
  <w:style w:type="paragraph" w:customStyle="1" w:styleId="a00">
    <w:name w:val="a0"/>
    <w:basedOn w:val="Normal"/>
    <w:rsid w:val="004F32B7"/>
    <w:pPr>
      <w:keepNext/>
      <w:bidi w:val="0"/>
      <w:spacing w:before="100" w:beforeAutospacing="1" w:after="100" w:afterAutospacing="1"/>
    </w:pPr>
    <w:rPr>
      <w:rFonts w:cs="Times New Roman"/>
      <w:noProof/>
      <w:sz w:val="24"/>
      <w:szCs w:val="24"/>
      <w:lang w:eastAsia="ar-SA"/>
    </w:rPr>
  </w:style>
  <w:style w:type="paragraph" w:customStyle="1" w:styleId="a6">
    <w:name w:val="فاصل حشاية"/>
    <w:autoRedefine/>
    <w:rsid w:val="004F32B7"/>
    <w:pPr>
      <w:widowControl w:val="0"/>
      <w:bidi/>
    </w:pPr>
    <w:rPr>
      <w:rFonts w:ascii="MS Sans Serif" w:hAnsi="MS Sans Serif" w:cs="Simplified Arabic"/>
      <w:color w:val="000000"/>
      <w:sz w:val="28"/>
      <w:szCs w:val="28"/>
    </w:rPr>
  </w:style>
  <w:style w:type="paragraph" w:customStyle="1" w:styleId="a7">
    <w:name w:val="عنوان خطبة"/>
    <w:basedOn w:val="Heading1"/>
    <w:autoRedefine/>
    <w:rsid w:val="004F32B7"/>
    <w:pPr>
      <w:spacing w:before="0" w:after="0" w:line="15" w:lineRule="atLeast"/>
      <w:ind w:left="180"/>
      <w:jc w:val="lowKashida"/>
    </w:pPr>
    <w:rPr>
      <w:rFonts w:ascii="Times New Roman" w:hAnsi="Times New Roman" w:cs="Akhbar MT"/>
      <w:b w:val="0"/>
      <w:bCs w:val="0"/>
      <w:noProof/>
      <w:sz w:val="28"/>
      <w:szCs w:val="28"/>
    </w:rPr>
  </w:style>
  <w:style w:type="character" w:customStyle="1" w:styleId="sora1">
    <w:name w:val="sora1"/>
    <w:basedOn w:val="DefaultParagraphFont"/>
    <w:rsid w:val="004F32B7"/>
    <w:rPr>
      <w:rFonts w:cs="Simplified Arabic" w:hint="cs"/>
      <w:b w:val="0"/>
      <w:bCs w:val="0"/>
      <w:color w:val="FF80FF"/>
      <w:sz w:val="28"/>
      <w:szCs w:val="28"/>
    </w:rPr>
  </w:style>
  <w:style w:type="paragraph" w:customStyle="1" w:styleId="50">
    <w:name w:val="نمط5"/>
    <w:basedOn w:val="Heading4"/>
    <w:autoRedefine/>
    <w:rsid w:val="004F32B7"/>
    <w:pPr>
      <w:keepNext w:val="0"/>
      <w:widowControl w:val="0"/>
      <w:tabs>
        <w:tab w:val="num" w:pos="-13"/>
      </w:tabs>
      <w:autoSpaceDE w:val="0"/>
      <w:autoSpaceDN w:val="0"/>
      <w:adjustRightInd w:val="0"/>
      <w:spacing w:before="0" w:after="0" w:line="15" w:lineRule="atLeast"/>
      <w:ind w:left="180"/>
      <w:jc w:val="lowKashida"/>
    </w:pPr>
    <w:rPr>
      <w:rFonts w:eastAsia="Times New Roman" w:cs="Akhbar MT"/>
      <w:noProof/>
      <w:color w:val="000000"/>
      <w:sz w:val="32"/>
      <w:szCs w:val="32"/>
      <w:lang w:eastAsia="ar-SA"/>
    </w:rPr>
  </w:style>
  <w:style w:type="paragraph" w:customStyle="1" w:styleId="60">
    <w:name w:val="نمط6"/>
    <w:basedOn w:val="Heading4"/>
    <w:autoRedefine/>
    <w:rsid w:val="004F32B7"/>
    <w:pPr>
      <w:keepNext w:val="0"/>
      <w:widowControl w:val="0"/>
      <w:tabs>
        <w:tab w:val="num" w:pos="-13"/>
      </w:tabs>
      <w:autoSpaceDE w:val="0"/>
      <w:autoSpaceDN w:val="0"/>
      <w:adjustRightInd w:val="0"/>
      <w:spacing w:before="100" w:beforeAutospacing="1" w:after="100" w:afterAutospacing="1" w:line="15" w:lineRule="atLeast"/>
      <w:ind w:left="180"/>
      <w:jc w:val="both"/>
    </w:pPr>
    <w:rPr>
      <w:rFonts w:eastAsia="Times New Roman" w:cs="Akhbar MT"/>
      <w:noProof/>
      <w:color w:val="000000"/>
      <w:szCs w:val="38"/>
      <w:lang w:eastAsia="ar-SA"/>
    </w:rPr>
  </w:style>
  <w:style w:type="paragraph" w:customStyle="1" w:styleId="70">
    <w:name w:val="نمط7"/>
    <w:basedOn w:val="Heading4"/>
    <w:autoRedefine/>
    <w:rsid w:val="004F32B7"/>
    <w:pPr>
      <w:keepNext w:val="0"/>
      <w:widowControl w:val="0"/>
      <w:tabs>
        <w:tab w:val="num" w:pos="-13"/>
      </w:tabs>
      <w:autoSpaceDE w:val="0"/>
      <w:autoSpaceDN w:val="0"/>
      <w:adjustRightInd w:val="0"/>
      <w:spacing w:before="100" w:beforeAutospacing="1" w:after="100" w:afterAutospacing="1" w:line="15" w:lineRule="atLeast"/>
      <w:ind w:left="180"/>
      <w:jc w:val="both"/>
    </w:pPr>
    <w:rPr>
      <w:rFonts w:eastAsia="Times New Roman" w:cs="Akhbar MT"/>
      <w:noProof/>
      <w:color w:val="000000"/>
      <w:szCs w:val="38"/>
      <w:lang w:eastAsia="ar-SA"/>
    </w:rPr>
  </w:style>
  <w:style w:type="character" w:customStyle="1" w:styleId="150">
    <w:name w:val="نمط (العربية وغيرها) ‏15 نقطة"/>
    <w:basedOn w:val="DefaultParagraphFont"/>
    <w:rsid w:val="004F32B7"/>
    <w:rPr>
      <w:szCs w:val="28"/>
    </w:rPr>
  </w:style>
  <w:style w:type="paragraph" w:customStyle="1" w:styleId="80">
    <w:name w:val="نمط8"/>
    <w:basedOn w:val="Heading5"/>
    <w:rsid w:val="004F32B7"/>
    <w:pPr>
      <w:widowControl w:val="0"/>
      <w:autoSpaceDE w:val="0"/>
      <w:autoSpaceDN w:val="0"/>
      <w:adjustRightInd w:val="0"/>
      <w:spacing w:before="0" w:after="0"/>
      <w:ind w:left="180"/>
    </w:pPr>
    <w:rPr>
      <w:rFonts w:ascii="MS Sans Serif" w:hAnsi="MS Sans Serif" w:cs="AL-Mohanad"/>
      <w:b w:val="0"/>
      <w:i w:val="0"/>
      <w:iCs w:val="0"/>
      <w:noProof/>
      <w:color w:val="000000"/>
      <w:sz w:val="52"/>
      <w:szCs w:val="32"/>
      <w:lang w:bidi="ar-SA"/>
    </w:rPr>
  </w:style>
  <w:style w:type="paragraph" w:customStyle="1" w:styleId="90">
    <w:name w:val="نمط9"/>
    <w:basedOn w:val="Heading5"/>
    <w:rsid w:val="004F32B7"/>
    <w:pPr>
      <w:widowControl w:val="0"/>
      <w:autoSpaceDE w:val="0"/>
      <w:autoSpaceDN w:val="0"/>
      <w:adjustRightInd w:val="0"/>
      <w:spacing w:after="0" w:line="180" w:lineRule="auto"/>
      <w:ind w:left="180"/>
      <w:jc w:val="both"/>
    </w:pPr>
    <w:rPr>
      <w:rFonts w:ascii="MS Sans Serif" w:hAnsi="MS Sans Serif" w:cs="AL-Mohanad"/>
      <w:b w:val="0"/>
      <w:i w:val="0"/>
      <w:iCs w:val="0"/>
      <w:noProof/>
      <w:color w:val="000000"/>
      <w:sz w:val="52"/>
      <w:szCs w:val="32"/>
      <w:lang w:bidi="ar-SA"/>
    </w:rPr>
  </w:style>
  <w:style w:type="paragraph" w:customStyle="1" w:styleId="100">
    <w:name w:val="نمط10"/>
    <w:basedOn w:val="Heading5"/>
    <w:rsid w:val="004F32B7"/>
    <w:pPr>
      <w:widowControl w:val="0"/>
      <w:autoSpaceDE w:val="0"/>
      <w:autoSpaceDN w:val="0"/>
      <w:adjustRightInd w:val="0"/>
      <w:spacing w:before="0" w:after="0"/>
      <w:ind w:left="180"/>
    </w:pPr>
    <w:rPr>
      <w:rFonts w:ascii="MS Sans Serif" w:hAnsi="MS Sans Serif" w:cs="AL-Mohanad"/>
      <w:b w:val="0"/>
      <w:i w:val="0"/>
      <w:iCs w:val="0"/>
      <w:noProof/>
      <w:color w:val="000000"/>
      <w:sz w:val="52"/>
      <w:szCs w:val="32"/>
      <w:lang w:bidi="ar-SA"/>
    </w:rPr>
  </w:style>
  <w:style w:type="paragraph" w:customStyle="1" w:styleId="110">
    <w:name w:val="نمط11"/>
    <w:basedOn w:val="Heading6"/>
    <w:rsid w:val="004F32B7"/>
    <w:pPr>
      <w:keepNext/>
      <w:widowControl w:val="0"/>
      <w:autoSpaceDE w:val="0"/>
      <w:autoSpaceDN w:val="0"/>
      <w:adjustRightInd w:val="0"/>
      <w:ind w:left="1985"/>
      <w:jc w:val="both"/>
    </w:pPr>
    <w:rPr>
      <w:noProof/>
      <w:color w:val="000000"/>
      <w:sz w:val="32"/>
      <w:szCs w:val="32"/>
      <w:lang w:bidi="ar-SA"/>
    </w:rPr>
  </w:style>
  <w:style w:type="paragraph" w:customStyle="1" w:styleId="a8">
    <w:name w:val="فاصل"/>
    <w:basedOn w:val="Normal"/>
    <w:autoRedefine/>
    <w:rsid w:val="004F32B7"/>
    <w:pPr>
      <w:keepNext/>
      <w:widowControl w:val="0"/>
      <w:autoSpaceDE w:val="0"/>
      <w:autoSpaceDN w:val="0"/>
      <w:adjustRightInd w:val="0"/>
    </w:pPr>
    <w:rPr>
      <w:rFonts w:ascii="Tahoma" w:hAnsi="Tahoma" w:cs="AL-Mohanad"/>
      <w:noProof/>
      <w:color w:val="000000"/>
      <w:sz w:val="24"/>
      <w:szCs w:val="24"/>
    </w:rPr>
  </w:style>
  <w:style w:type="paragraph" w:customStyle="1" w:styleId="12">
    <w:name w:val="نمط12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24"/>
      <w:szCs w:val="24"/>
    </w:rPr>
  </w:style>
  <w:style w:type="paragraph" w:customStyle="1" w:styleId="SimplifiedArabic18">
    <w:name w:val="نمط (العربية وغيرها) Simplified Arabic (لاتيني) ‏18 نقطة مضبوطة"/>
    <w:basedOn w:val="Normal"/>
    <w:autoRedefine/>
    <w:rsid w:val="004F32B7"/>
    <w:pPr>
      <w:keepNext/>
      <w:widowControl w:val="0"/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AL-Mohanad"/>
      <w:noProof/>
      <w:color w:val="000000"/>
      <w:szCs w:val="24"/>
      <w:lang w:eastAsia="ar-SA"/>
    </w:rPr>
  </w:style>
  <w:style w:type="paragraph" w:customStyle="1" w:styleId="SimplifiedArabic180">
    <w:name w:val="نمط نمط (العربية وغيرها) Simplified Arabic (لاتيني) ‏18 نقطة مضبو..."/>
    <w:basedOn w:val="SimplifiedArabic18"/>
    <w:autoRedefine/>
    <w:rsid w:val="004F32B7"/>
  </w:style>
  <w:style w:type="paragraph" w:customStyle="1" w:styleId="a9">
    <w:name w:val="نمط مضبوطة"/>
    <w:basedOn w:val="Normal"/>
    <w:next w:val="PlainText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cs="AL-Mohanad"/>
      <w:noProof/>
      <w:color w:val="000000"/>
      <w:sz w:val="40"/>
      <w:szCs w:val="24"/>
      <w:lang w:eastAsia="ar-SA"/>
    </w:rPr>
  </w:style>
  <w:style w:type="paragraph" w:customStyle="1" w:styleId="16">
    <w:name w:val="نمط نمط مضبوطة + (لاتيني) ‏16 نقطة أسود"/>
    <w:basedOn w:val="a9"/>
    <w:next w:val="PlainText"/>
    <w:autoRedefine/>
    <w:rsid w:val="004F32B7"/>
    <w:rPr>
      <w:sz w:val="32"/>
    </w:rPr>
  </w:style>
  <w:style w:type="paragraph" w:customStyle="1" w:styleId="CharChar">
    <w:name w:val="نمط عادي Char Char"/>
    <w:basedOn w:val="Normal"/>
    <w:next w:val="Normal"/>
    <w:link w:val="CharCharChar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24"/>
      <w:szCs w:val="24"/>
      <w:lang w:eastAsia="ar-SA"/>
    </w:rPr>
  </w:style>
  <w:style w:type="character" w:customStyle="1" w:styleId="CharCharChar">
    <w:name w:val="نمط عادي Char Char Char"/>
    <w:basedOn w:val="DefaultParagraphFont"/>
    <w:link w:val="CharChar"/>
    <w:rsid w:val="004F32B7"/>
    <w:rPr>
      <w:rFonts w:ascii="MS Sans Serif" w:hAnsi="MS Sans Serif" w:cs="AL-Mohanad"/>
      <w:noProof/>
      <w:color w:val="000000"/>
      <w:sz w:val="24"/>
      <w:szCs w:val="24"/>
      <w:lang w:eastAsia="ar-SA"/>
    </w:rPr>
  </w:style>
  <w:style w:type="paragraph" w:customStyle="1" w:styleId="2014">
    <w:name w:val="نمط (لاتيني) ‏20 نقطة (العربية وغيرها) ‏14 نقطة كشيدة صغيرة"/>
    <w:basedOn w:val="Normal"/>
    <w:next w:val="PlainText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cs="AL-Mohanad"/>
      <w:noProof/>
      <w:color w:val="000000"/>
      <w:sz w:val="40"/>
      <w:szCs w:val="24"/>
      <w:lang w:eastAsia="ar-SA"/>
    </w:rPr>
  </w:style>
  <w:style w:type="paragraph" w:customStyle="1" w:styleId="220">
    <w:name w:val="نمط نمط عادي + (العربية وغيرها) ‏22 نقطة أسود عريض"/>
    <w:basedOn w:val="CharChar"/>
    <w:autoRedefine/>
    <w:rsid w:val="004F32B7"/>
    <w:rPr>
      <w:b/>
      <w:bCs/>
      <w:szCs w:val="38"/>
    </w:rPr>
  </w:style>
  <w:style w:type="paragraph" w:customStyle="1" w:styleId="1SimplifiedArabic">
    <w:name w:val="نمط عنوان 1 + (العربية وغيرها) Simplified Arabic"/>
    <w:basedOn w:val="Heading1"/>
    <w:autoRedefine/>
    <w:rsid w:val="004F32B7"/>
    <w:pPr>
      <w:widowControl w:val="0"/>
      <w:autoSpaceDE w:val="0"/>
      <w:autoSpaceDN w:val="0"/>
      <w:adjustRightInd w:val="0"/>
      <w:spacing w:line="15" w:lineRule="atLeast"/>
      <w:ind w:left="180"/>
      <w:jc w:val="lowKashida"/>
    </w:pPr>
    <w:rPr>
      <w:rFonts w:ascii="HQPB4" w:hAnsi="HQPB4" w:cs="Akhbar MT"/>
      <w:noProof/>
      <w:color w:val="000000"/>
      <w:kern w:val="28"/>
      <w:szCs w:val="100"/>
      <w:lang w:eastAsia="ar-SA"/>
    </w:rPr>
  </w:style>
  <w:style w:type="paragraph" w:customStyle="1" w:styleId="32">
    <w:name w:val="نمط عنوان 3"/>
    <w:aliases w:val="Heading 3 + (لاتيني) Arial ‏20 نقطة كشيدة صغيرة قب..."/>
    <w:basedOn w:val="Heading3"/>
    <w:autoRedefine/>
    <w:rsid w:val="004F32B7"/>
    <w:pPr>
      <w:widowControl w:val="0"/>
      <w:overflowPunct w:val="0"/>
      <w:autoSpaceDE w:val="0"/>
      <w:autoSpaceDN w:val="0"/>
      <w:adjustRightInd w:val="0"/>
      <w:spacing w:before="0" w:after="0" w:line="15" w:lineRule="atLeast"/>
      <w:ind w:left="1985" w:hanging="1985"/>
      <w:textAlignment w:val="baseline"/>
    </w:pPr>
    <w:rPr>
      <w:rFonts w:ascii="Arial" w:hAnsi="Arial" w:cs="AL-Mohanad"/>
      <w:noProof/>
      <w:sz w:val="36"/>
      <w:szCs w:val="36"/>
      <w:lang w:eastAsia="ar-SA"/>
    </w:rPr>
  </w:style>
  <w:style w:type="paragraph" w:customStyle="1" w:styleId="AGAArabesque2022">
    <w:name w:val="نمط AGA Arabesque (رمز) (لاتيني) ‏20 نقطة (العربية وغيرها) ‏22 ...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AGA Arabesque" w:hAnsi="AGA Arabesque" w:cs="AL-Mohanad"/>
      <w:noProof/>
      <w:color w:val="000000"/>
      <w:sz w:val="40"/>
      <w:szCs w:val="44"/>
      <w:lang w:eastAsia="ar-SA"/>
    </w:rPr>
  </w:style>
  <w:style w:type="character" w:customStyle="1" w:styleId="aa">
    <w:name w:val="نمط مرجع حاشية سفلية"/>
    <w:aliases w:val="Footnote Reference + أزرق"/>
    <w:basedOn w:val="FootnoteReference"/>
    <w:rsid w:val="004F32B7"/>
    <w:rPr>
      <w:rFonts w:cs="Simplified Arabic"/>
      <w:dstrike w:val="0"/>
      <w:color w:val="auto"/>
      <w:sz w:val="24"/>
      <w:szCs w:val="30"/>
      <w:vertAlign w:val="superscript"/>
      <w:lang w:bidi="ar-SA"/>
    </w:rPr>
  </w:style>
  <w:style w:type="paragraph" w:customStyle="1" w:styleId="5SimplifiedArabic">
    <w:name w:val="نمط عنوان 5 + (العربية وغيرها) Simplified Arabic"/>
    <w:basedOn w:val="Heading5"/>
    <w:autoRedefine/>
    <w:rsid w:val="004F32B7"/>
    <w:pPr>
      <w:widowControl w:val="0"/>
      <w:overflowPunct w:val="0"/>
      <w:autoSpaceDE w:val="0"/>
      <w:autoSpaceDN w:val="0"/>
      <w:adjustRightInd w:val="0"/>
      <w:spacing w:beforeAutospacing="1" w:after="100" w:afterAutospacing="1" w:line="180" w:lineRule="auto"/>
      <w:ind w:left="567" w:hanging="567"/>
      <w:textAlignment w:val="baseline"/>
    </w:pPr>
    <w:rPr>
      <w:rFonts w:ascii="AGA Arabesque" w:hAnsi="AGA Arabesque"/>
      <w:i w:val="0"/>
      <w:iCs w:val="0"/>
      <w:color w:val="000000"/>
      <w:sz w:val="44"/>
      <w:szCs w:val="44"/>
      <w:lang w:eastAsia="ar-SA" w:bidi="ar-SA"/>
    </w:rPr>
  </w:style>
  <w:style w:type="paragraph" w:customStyle="1" w:styleId="ab">
    <w:name w:val="الفصل الثاني"/>
    <w:basedOn w:val="Heading2"/>
    <w:autoRedefine/>
    <w:rsid w:val="004F32B7"/>
    <w:pPr>
      <w:keepNext w:val="0"/>
      <w:widowControl w:val="0"/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180" w:firstLine="720"/>
      <w:textAlignment w:val="baseline"/>
    </w:pPr>
    <w:rPr>
      <w:rFonts w:ascii="AGA Arabesque" w:hAnsi="AGA Arabesque" w:cs="AL-Mohanad"/>
      <w:b w:val="0"/>
      <w:i w:val="0"/>
      <w:iCs w:val="0"/>
      <w:noProof/>
      <w:color w:val="000000"/>
      <w:sz w:val="70"/>
      <w:szCs w:val="66"/>
      <w:lang w:eastAsia="ar-SA"/>
    </w:rPr>
  </w:style>
  <w:style w:type="paragraph" w:customStyle="1" w:styleId="ac">
    <w:name w:val="مبحث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cs="AL-Mohanad"/>
      <w:bCs/>
      <w:noProof/>
      <w:color w:val="000000"/>
      <w:sz w:val="24"/>
      <w:szCs w:val="96"/>
      <w:lang w:eastAsia="ar-SA"/>
    </w:rPr>
  </w:style>
  <w:style w:type="paragraph" w:customStyle="1" w:styleId="ad">
    <w:name w:val="باب أول"/>
    <w:basedOn w:val="Normal"/>
    <w:autoRedefine/>
    <w:rsid w:val="004F32B7"/>
    <w:pPr>
      <w:keepNext/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cs="AL-Mohanad"/>
      <w:bCs/>
      <w:noProof/>
      <w:color w:val="000000"/>
      <w:sz w:val="140"/>
      <w:szCs w:val="60"/>
      <w:lang w:eastAsia="ar-SA"/>
    </w:rPr>
  </w:style>
  <w:style w:type="paragraph" w:customStyle="1" w:styleId="AGAArabesque18">
    <w:name w:val="نمط نمط عادي + AGA Arabesque (رمز) ‏18 نقطة أسود عريض"/>
    <w:basedOn w:val="CharChar"/>
    <w:autoRedefine/>
    <w:rsid w:val="004F32B7"/>
    <w:rPr>
      <w:rFonts w:ascii="AGA Arabesque" w:hAnsi="AGA Arabesque"/>
      <w:b/>
      <w:bCs/>
      <w:szCs w:val="36"/>
    </w:rPr>
  </w:style>
  <w:style w:type="paragraph" w:customStyle="1" w:styleId="6SimplifiedArabic-1">
    <w:name w:val="نمط عنوان 6 + (العربية وغيرها) Simplified Arabic قبل:  -1 سم مع..."/>
    <w:basedOn w:val="Heading6"/>
    <w:autoRedefine/>
    <w:rsid w:val="004F32B7"/>
    <w:pPr>
      <w:keepNext/>
      <w:widowControl w:val="0"/>
      <w:overflowPunct w:val="0"/>
      <w:autoSpaceDE w:val="0"/>
      <w:autoSpaceDN w:val="0"/>
      <w:adjustRightInd w:val="0"/>
      <w:spacing w:before="0" w:after="0"/>
      <w:ind w:left="567" w:hanging="567"/>
      <w:jc w:val="both"/>
      <w:textAlignment w:val="baseline"/>
    </w:pPr>
    <w:rPr>
      <w:rFonts w:ascii="AGA Arabesque" w:hAnsi="AGA Arabesque" w:cs="Simplified Arabic"/>
      <w:b w:val="0"/>
      <w:noProof/>
      <w:color w:val="000000"/>
      <w:sz w:val="40"/>
      <w:szCs w:val="40"/>
      <w:lang w:eastAsia="ar-SA" w:bidi="ar-SA"/>
    </w:rPr>
  </w:style>
  <w:style w:type="paragraph" w:customStyle="1" w:styleId="5SimplifiedArabicCharCharCharChar">
    <w:name w:val="نمط عنوان 5 + (العربية وغيرها) Simplified Arabic Char Char Char Char"/>
    <w:basedOn w:val="Heading5"/>
    <w:autoRedefine/>
    <w:rsid w:val="004F32B7"/>
    <w:pPr>
      <w:widowControl w:val="0"/>
      <w:overflowPunct w:val="0"/>
      <w:autoSpaceDE w:val="0"/>
      <w:autoSpaceDN w:val="0"/>
      <w:adjustRightInd w:val="0"/>
      <w:spacing w:before="0" w:after="0"/>
      <w:ind w:left="180" w:firstLine="720"/>
      <w:textAlignment w:val="baseline"/>
    </w:pPr>
    <w:rPr>
      <w:rFonts w:ascii="AGA Arabesque" w:hAnsi="AGA Arabesque" w:cs="AL-Mohanad"/>
      <w:i w:val="0"/>
      <w:iCs w:val="0"/>
      <w:color w:val="000000"/>
      <w:sz w:val="44"/>
      <w:szCs w:val="44"/>
      <w:lang w:eastAsia="ar-SA" w:bidi="ar-SA"/>
    </w:rPr>
  </w:style>
  <w:style w:type="paragraph" w:customStyle="1" w:styleId="AGAArabesque18CharCharCharCharCharCharCharCharCharCharCharChar">
    <w:name w:val="نمط نمط عادي + AGA Arabesque (رمز) ‏18 نقطة أسود عريض Char Char Char Char Char Char Char Char Char Char Char Char"/>
    <w:basedOn w:val="CharChar"/>
    <w:autoRedefine/>
    <w:rsid w:val="004F32B7"/>
    <w:rPr>
      <w:rFonts w:ascii="AGA Arabesque" w:hAnsi="AGA Arabesque"/>
      <w:b/>
      <w:bCs/>
      <w:szCs w:val="36"/>
    </w:rPr>
  </w:style>
  <w:style w:type="paragraph" w:customStyle="1" w:styleId="AGAArabesque20">
    <w:name w:val="نمط AGA Arabesque (رمز) (لاتيني) ‏20 نقطة أسود عريض كشيدة صغير...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AGA Arabesque" w:hAnsi="AGA Arabesque" w:cs="AL-Mohanad"/>
      <w:b/>
      <w:bCs/>
      <w:noProof/>
      <w:color w:val="000000"/>
      <w:sz w:val="40"/>
      <w:szCs w:val="32"/>
      <w:lang w:eastAsia="ar-SA"/>
    </w:rPr>
  </w:style>
  <w:style w:type="paragraph" w:customStyle="1" w:styleId="AGAArabesque18CharCharCharCharCharCharCharCharCharCharCharCharCharCharCharChar">
    <w:name w:val="نمط نمط عادي + AGA Arabesque (رمز) ‏18 نقطة أسود عريض Char Char Char Char Char Char Char Char Char Char Char Char Char Char Char Char"/>
    <w:basedOn w:val="CharChar"/>
    <w:autoRedefine/>
    <w:rsid w:val="004F32B7"/>
    <w:rPr>
      <w:rFonts w:ascii="AGA Arabesque" w:hAnsi="AGA Arabesque"/>
      <w:b/>
      <w:bCs/>
      <w:szCs w:val="36"/>
    </w:rPr>
  </w:style>
  <w:style w:type="character" w:customStyle="1" w:styleId="ae">
    <w:name w:val="نمط"/>
    <w:basedOn w:val="FootnoteReference"/>
    <w:rsid w:val="004F32B7"/>
    <w:rPr>
      <w:rFonts w:cs="Simplified Arabic"/>
      <w:dstrike w:val="0"/>
      <w:color w:val="auto"/>
      <w:sz w:val="24"/>
      <w:szCs w:val="24"/>
      <w:vertAlign w:val="baseline"/>
      <w:lang w:bidi="ar-SA"/>
    </w:rPr>
  </w:style>
  <w:style w:type="paragraph" w:customStyle="1" w:styleId="42">
    <w:name w:val="نمط جدول محتويات 4"/>
    <w:aliases w:val="TOC 4 + قبل:  0 سم"/>
    <w:basedOn w:val="TOC4"/>
    <w:autoRedefine/>
    <w:rsid w:val="004F32B7"/>
    <w:pPr>
      <w:keepNext/>
      <w:widowControl w:val="0"/>
      <w:tabs>
        <w:tab w:val="right" w:leader="dot" w:pos="8296"/>
      </w:tabs>
      <w:autoSpaceDE w:val="0"/>
      <w:autoSpaceDN w:val="0"/>
      <w:adjustRightInd w:val="0"/>
      <w:ind w:left="0"/>
      <w:jc w:val="both"/>
    </w:pPr>
    <w:rPr>
      <w:rFonts w:cs="AL-Mohanad"/>
      <w:noProof/>
      <w:color w:val="000000"/>
      <w:sz w:val="28"/>
      <w:lang w:eastAsia="ar-SA" w:bidi="ar-SA"/>
    </w:rPr>
  </w:style>
  <w:style w:type="paragraph" w:customStyle="1" w:styleId="af">
    <w:name w:val="الفصول"/>
    <w:basedOn w:val="Heading2"/>
    <w:autoRedefine/>
    <w:rsid w:val="004F32B7"/>
    <w:pPr>
      <w:keepNext w:val="0"/>
      <w:widowControl w:val="0"/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180"/>
      <w:jc w:val="center"/>
      <w:textAlignment w:val="baseline"/>
    </w:pPr>
    <w:rPr>
      <w:rFonts w:ascii="Arb Hadith" w:hAnsi="Arb Hadith" w:cs="AL-Mohanad"/>
      <w:b w:val="0"/>
      <w:i w:val="0"/>
      <w:iCs w:val="0"/>
      <w:noProof/>
      <w:color w:val="000000"/>
      <w:lang w:eastAsia="ar-SA"/>
    </w:rPr>
  </w:style>
  <w:style w:type="paragraph" w:customStyle="1" w:styleId="af0">
    <w:name w:val="المباحث"/>
    <w:basedOn w:val="Heading3"/>
    <w:autoRedefine/>
    <w:rsid w:val="004F32B7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1985" w:hanging="1985"/>
      <w:textAlignment w:val="baseline"/>
    </w:pPr>
    <w:rPr>
      <w:rFonts w:ascii="AGA Arabesque" w:hAnsi="AGA Arabesque" w:cs="AL-Mohanad"/>
      <w:noProof/>
      <w:sz w:val="48"/>
      <w:szCs w:val="48"/>
      <w:lang w:eastAsia="ar-SA"/>
    </w:rPr>
  </w:style>
  <w:style w:type="paragraph" w:customStyle="1" w:styleId="33">
    <w:name w:val="نمط جدول محتويات 3"/>
    <w:aliases w:val="TOC 3 + قبل:  0 سم"/>
    <w:basedOn w:val="TOC3"/>
    <w:autoRedefine/>
    <w:rsid w:val="004F32B7"/>
    <w:pPr>
      <w:keepNext/>
      <w:widowControl w:val="0"/>
      <w:tabs>
        <w:tab w:val="right" w:pos="7258"/>
      </w:tabs>
      <w:autoSpaceDE w:val="0"/>
      <w:autoSpaceDN w:val="0"/>
      <w:adjustRightInd w:val="0"/>
      <w:ind w:left="0"/>
    </w:pPr>
    <w:rPr>
      <w:rFonts w:ascii="Times New Roman" w:hAnsi="Times New Roman" w:cs="AL-Mohanad"/>
      <w:noProof/>
      <w:color w:val="000000"/>
      <w:sz w:val="24"/>
      <w:szCs w:val="24"/>
      <w:lang w:eastAsia="ar-SA"/>
    </w:rPr>
  </w:style>
  <w:style w:type="paragraph" w:customStyle="1" w:styleId="61">
    <w:name w:val="نمط عنوان 6 + (مركب) أسود عريض"/>
    <w:basedOn w:val="Heading6"/>
    <w:autoRedefine/>
    <w:rsid w:val="004F32B7"/>
    <w:pPr>
      <w:keepNext/>
      <w:widowControl w:val="0"/>
      <w:overflowPunct w:val="0"/>
      <w:autoSpaceDE w:val="0"/>
      <w:autoSpaceDN w:val="0"/>
      <w:adjustRightInd w:val="0"/>
      <w:spacing w:before="100" w:beforeAutospacing="1" w:after="0" w:afterAutospacing="1"/>
      <w:ind w:left="-1"/>
      <w:jc w:val="both"/>
      <w:textAlignment w:val="baseline"/>
    </w:pPr>
    <w:rPr>
      <w:rFonts w:ascii="AGA Arabesque" w:hAnsi="AGA Arabesque" w:cs="Simplified Arabic"/>
      <w:b w:val="0"/>
      <w:noProof/>
      <w:color w:val="000000"/>
      <w:sz w:val="40"/>
      <w:szCs w:val="40"/>
      <w:lang w:eastAsia="ar-SA" w:bidi="ar-SA"/>
    </w:rPr>
  </w:style>
  <w:style w:type="paragraph" w:customStyle="1" w:styleId="600">
    <w:name w:val="نمط عنوان 6 + إلى اليمين قبل:  0 سم قبل:  تلقائي"/>
    <w:basedOn w:val="Heading6"/>
    <w:autoRedefine/>
    <w:rsid w:val="004F32B7"/>
    <w:pPr>
      <w:keepNext/>
      <w:widowControl w:val="0"/>
      <w:overflowPunct w:val="0"/>
      <w:autoSpaceDE w:val="0"/>
      <w:autoSpaceDN w:val="0"/>
      <w:adjustRightInd w:val="0"/>
      <w:spacing w:before="0" w:after="0"/>
      <w:textAlignment w:val="baseline"/>
    </w:pPr>
    <w:rPr>
      <w:rFonts w:ascii="AGA Arabesque" w:hAnsi="AGA Arabesque" w:cs="Simplified Arabic"/>
      <w:b w:val="0"/>
      <w:noProof/>
      <w:color w:val="000000"/>
      <w:sz w:val="40"/>
      <w:szCs w:val="40"/>
      <w:lang w:eastAsia="ar-SA" w:bidi="ar-SA"/>
    </w:rPr>
  </w:style>
  <w:style w:type="paragraph" w:customStyle="1" w:styleId="8AGAArabesqueSimplifiedAr">
    <w:name w:val="نمط عنوان 8 + AGA Arabesque (رمز) (العربية وغيرها) Simplified Ar..."/>
    <w:basedOn w:val="Heading8"/>
    <w:autoRedefine/>
    <w:rsid w:val="004F32B7"/>
    <w:pPr>
      <w:keepNext/>
      <w:widowControl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AGA Arabesque" w:hAnsi="AGA Arabesque" w:cs="Simplified Arabic"/>
      <w:b/>
      <w:bCs/>
      <w:i w:val="0"/>
      <w:iCs w:val="0"/>
      <w:noProof/>
      <w:color w:val="000000"/>
      <w:sz w:val="44"/>
      <w:szCs w:val="44"/>
      <w:lang w:eastAsia="ar-SA" w:bidi="ar-SA"/>
    </w:rPr>
  </w:style>
  <w:style w:type="paragraph" w:customStyle="1" w:styleId="af1">
    <w:name w:val="عنوان جانبي"/>
    <w:basedOn w:val="Heading3"/>
    <w:autoRedefine/>
    <w:rsid w:val="004F32B7"/>
    <w:pPr>
      <w:widowControl w:val="0"/>
      <w:overflowPunct w:val="0"/>
      <w:autoSpaceDE w:val="0"/>
      <w:autoSpaceDN w:val="0"/>
      <w:adjustRightInd w:val="0"/>
      <w:spacing w:before="0" w:after="0" w:line="15" w:lineRule="atLeast"/>
      <w:ind w:left="1985" w:hanging="1985"/>
      <w:textAlignment w:val="baseline"/>
    </w:pPr>
    <w:rPr>
      <w:rFonts w:ascii="Arial" w:hAnsi="Arial" w:cs="AL-Mohanad"/>
      <w:noProof/>
      <w:sz w:val="36"/>
      <w:szCs w:val="36"/>
      <w:lang w:eastAsia="ar-SA"/>
    </w:rPr>
  </w:style>
  <w:style w:type="paragraph" w:customStyle="1" w:styleId="af2">
    <w:name w:val="مطلب"/>
    <w:basedOn w:val="Heading4"/>
    <w:autoRedefine/>
    <w:rsid w:val="004F32B7"/>
    <w:pPr>
      <w:keepNext w:val="0"/>
      <w:widowControl w:val="0"/>
      <w:tabs>
        <w:tab w:val="num" w:pos="-13"/>
      </w:tabs>
      <w:overflowPunct w:val="0"/>
      <w:autoSpaceDE w:val="0"/>
      <w:autoSpaceDN w:val="0"/>
      <w:adjustRightInd w:val="0"/>
      <w:spacing w:before="0" w:after="0" w:line="180" w:lineRule="auto"/>
      <w:ind w:left="180"/>
      <w:jc w:val="center"/>
      <w:textAlignment w:val="baseline"/>
    </w:pPr>
    <w:rPr>
      <w:rFonts w:ascii="AGA Arabesque" w:eastAsia="Times New Roman" w:hAnsi="AGA Arabesque" w:cs="Akhbar MT"/>
      <w:noProof/>
      <w:color w:val="000000"/>
      <w:sz w:val="50"/>
      <w:szCs w:val="50"/>
      <w:lang w:eastAsia="ar-SA"/>
    </w:rPr>
  </w:style>
  <w:style w:type="paragraph" w:customStyle="1" w:styleId="AGAArabesque200">
    <w:name w:val="نمط نمط عادي + AGA Arabesque (رمز) (لاتيني) ‏20 نقطة (العربية و..."/>
    <w:basedOn w:val="CharChar"/>
    <w:autoRedefine/>
    <w:rsid w:val="004F32B7"/>
    <w:pPr>
      <w:jc w:val="left"/>
    </w:pPr>
    <w:rPr>
      <w:rFonts w:ascii="AGA Arabesque" w:hAnsi="AGA Arabesque"/>
      <w:b/>
      <w:bCs/>
      <w:sz w:val="40"/>
      <w:szCs w:val="44"/>
    </w:rPr>
  </w:style>
  <w:style w:type="paragraph" w:customStyle="1" w:styleId="af3">
    <w:name w:val="مبحث جانبي"/>
    <w:basedOn w:val="Heading3"/>
    <w:autoRedefine/>
    <w:rsid w:val="004F32B7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2552" w:hanging="2552"/>
      <w:textAlignment w:val="baseline"/>
    </w:pPr>
    <w:rPr>
      <w:rFonts w:ascii="AGA Arabesque" w:hAnsi="AGA Arabesque" w:cs="AL-Mohanad"/>
      <w:bCs w:val="0"/>
      <w:noProof/>
      <w:sz w:val="48"/>
      <w:szCs w:val="48"/>
      <w:lang w:eastAsia="ar-SA"/>
    </w:rPr>
  </w:style>
  <w:style w:type="paragraph" w:customStyle="1" w:styleId="af4">
    <w:name w:val="المبحث"/>
    <w:basedOn w:val="Heading4"/>
    <w:autoRedefine/>
    <w:rsid w:val="004F32B7"/>
    <w:pPr>
      <w:keepNext w:val="0"/>
      <w:widowControl w:val="0"/>
      <w:tabs>
        <w:tab w:val="num" w:pos="-13"/>
      </w:tabs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180"/>
      <w:jc w:val="center"/>
      <w:textAlignment w:val="baseline"/>
    </w:pPr>
    <w:rPr>
      <w:rFonts w:ascii="AGA Arabesque" w:eastAsia="Times New Roman" w:hAnsi="AGA Arabesque" w:cs="Akhbar MT"/>
      <w:b w:val="0"/>
      <w:bCs w:val="0"/>
      <w:noProof/>
      <w:color w:val="000000"/>
      <w:sz w:val="48"/>
      <w:szCs w:val="48"/>
      <w:lang w:eastAsia="ar-SA"/>
    </w:rPr>
  </w:style>
  <w:style w:type="paragraph" w:customStyle="1" w:styleId="15112">
    <w:name w:val="نمط ‏15 نقطة كشيدة صغيرة السطر الأول:  1 سم قبل:  12 نقطة"/>
    <w:basedOn w:val="Normal"/>
    <w:rsid w:val="004F32B7"/>
    <w:pPr>
      <w:keepNext/>
      <w:widowControl w:val="0"/>
      <w:autoSpaceDE w:val="0"/>
      <w:autoSpaceDN w:val="0"/>
      <w:adjustRightInd w:val="0"/>
      <w:spacing w:before="240"/>
      <w:ind w:firstLine="567"/>
      <w:jc w:val="both"/>
    </w:pPr>
    <w:rPr>
      <w:rFonts w:cs="AL-Mohanad"/>
      <w:noProof/>
      <w:color w:val="000000"/>
      <w:sz w:val="30"/>
      <w:szCs w:val="24"/>
      <w:lang w:eastAsia="ar-SA"/>
    </w:rPr>
  </w:style>
  <w:style w:type="paragraph" w:customStyle="1" w:styleId="151">
    <w:name w:val="نمط ‏15 نقطة كشيدة صغيرة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cs="AL-Mohanad"/>
      <w:noProof/>
      <w:color w:val="000000"/>
      <w:sz w:val="30"/>
      <w:szCs w:val="24"/>
      <w:lang w:eastAsia="ar-SA"/>
    </w:rPr>
  </w:style>
  <w:style w:type="character" w:customStyle="1" w:styleId="16151">
    <w:name w:val="نمط نمط ‏16 نقطة + ‏15 نقطة1"/>
    <w:basedOn w:val="DefaultParagraphFont"/>
    <w:rsid w:val="004F32B7"/>
    <w:rPr>
      <w:sz w:val="28"/>
      <w:szCs w:val="28"/>
    </w:rPr>
  </w:style>
  <w:style w:type="paragraph" w:customStyle="1" w:styleId="TraditionalArabic16">
    <w:name w:val="نمط عادي (ويب) + (العربية وغيرها) Traditional Arabic ‏16 نقطة أ..."/>
    <w:basedOn w:val="NormalWeb"/>
    <w:rsid w:val="004F32B7"/>
    <w:pPr>
      <w:keepNext/>
      <w:widowControl w:val="0"/>
      <w:autoSpaceDE w:val="0"/>
      <w:autoSpaceDN w:val="0"/>
      <w:adjustRightInd w:val="0"/>
      <w:jc w:val="both"/>
    </w:pPr>
    <w:rPr>
      <w:rFonts w:eastAsia="SimSun" w:cs="Traditional Arabic"/>
      <w:b/>
      <w:bCs/>
      <w:noProof/>
      <w:color w:val="0000FF"/>
      <w:sz w:val="32"/>
      <w:szCs w:val="32"/>
      <w:lang w:eastAsia="zh-CN"/>
    </w:rPr>
  </w:style>
  <w:style w:type="paragraph" w:customStyle="1" w:styleId="af5">
    <w:name w:val="فاصل حواشي"/>
    <w:basedOn w:val="a6"/>
    <w:autoRedefine/>
    <w:rsid w:val="004F32B7"/>
  </w:style>
  <w:style w:type="paragraph" w:customStyle="1" w:styleId="070">
    <w:name w:val="نمط قبل:  0.7 سم السطر الأول:  0 سم"/>
    <w:basedOn w:val="Normal"/>
    <w:autoRedefine/>
    <w:rsid w:val="004F32B7"/>
    <w:pPr>
      <w:keepNext/>
      <w:ind w:left="397"/>
      <w:jc w:val="both"/>
    </w:pPr>
    <w:rPr>
      <w:rFonts w:cs="AL-Mohanad"/>
      <w:noProof/>
      <w:szCs w:val="24"/>
      <w:lang w:eastAsia="ar-SA"/>
    </w:rPr>
  </w:style>
  <w:style w:type="character" w:customStyle="1" w:styleId="Heading4CharCharCharCharChar">
    <w:name w:val="Heading 4 Char Char Char Char Char"/>
    <w:basedOn w:val="DefaultParagraphFont"/>
    <w:rsid w:val="004F32B7"/>
    <w:rPr>
      <w:rFonts w:cs="Simplified Arabic"/>
      <w:b/>
      <w:bCs/>
      <w:color w:val="000000"/>
      <w:sz w:val="44"/>
      <w:szCs w:val="40"/>
      <w:lang w:val="en-US" w:eastAsia="en-US" w:bidi="ar-SA"/>
    </w:rPr>
  </w:style>
  <w:style w:type="character" w:customStyle="1" w:styleId="Char">
    <w:name w:val="نمط عادي Char"/>
    <w:basedOn w:val="DefaultParagraphFont"/>
    <w:rsid w:val="004F32B7"/>
    <w:rPr>
      <w:rFonts w:cs="Simplified Arabic"/>
      <w:sz w:val="36"/>
      <w:szCs w:val="28"/>
      <w:lang w:val="en-US" w:eastAsia="en-US" w:bidi="ar-SA"/>
    </w:rPr>
  </w:style>
  <w:style w:type="character" w:customStyle="1" w:styleId="AkhbarMT16">
    <w:name w:val="نمط (العربية وغيرها) Akhbar MT ‏16 نقطة"/>
    <w:basedOn w:val="DefaultParagraphFont"/>
    <w:rsid w:val="004F32B7"/>
    <w:rPr>
      <w:rFonts w:cs="Akhbar MT"/>
      <w:sz w:val="20"/>
      <w:szCs w:val="32"/>
    </w:rPr>
  </w:style>
  <w:style w:type="character" w:customStyle="1" w:styleId="af6">
    <w:name w:val="المهند"/>
    <w:basedOn w:val="AkhbarMT16"/>
    <w:rsid w:val="004F32B7"/>
    <w:rPr>
      <w:rFonts w:cs="Akhbar MT"/>
      <w:sz w:val="20"/>
      <w:szCs w:val="32"/>
    </w:rPr>
  </w:style>
  <w:style w:type="character" w:customStyle="1" w:styleId="af7">
    <w:name w:val="مرجع حاشية"/>
    <w:basedOn w:val="FootnoteReference"/>
    <w:rsid w:val="004F32B7"/>
    <w:rPr>
      <w:rFonts w:cs="Simplified Arabic"/>
      <w:dstrike w:val="0"/>
      <w:color w:val="auto"/>
      <w:position w:val="-6"/>
      <w:sz w:val="40"/>
      <w:szCs w:val="36"/>
      <w:vertAlign w:val="superscript"/>
    </w:rPr>
  </w:style>
  <w:style w:type="character" w:customStyle="1" w:styleId="SimplifiedArabic16">
    <w:name w:val="نمط (العربية وغيرها) Simplified Arabic ‏16 نقطة"/>
    <w:basedOn w:val="DefaultParagraphFont"/>
    <w:rsid w:val="004F32B7"/>
    <w:rPr>
      <w:rFonts w:cs="Simplified Arabic"/>
      <w:sz w:val="4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7">
    <w:name w:val="7 المتون"/>
    <w:basedOn w:val="Normal"/>
    <w:link w:val="7Char"/>
    <w:qFormat/>
    <w:rsid w:val="00616021"/>
    <w:pPr>
      <w:widowControl w:val="0"/>
      <w:ind w:firstLine="284"/>
      <w:jc w:val="both"/>
    </w:pPr>
    <w:rPr>
      <w:rFonts w:hAnsi="Traditional Arabic" w:cs="Traditional Arabic"/>
      <w:sz w:val="32"/>
      <w:szCs w:val="32"/>
      <w:lang w:eastAsia="ar-SA"/>
    </w:rPr>
  </w:style>
  <w:style w:type="paragraph" w:customStyle="1" w:styleId="8">
    <w:name w:val="8 المتون بولى"/>
    <w:basedOn w:val="7"/>
    <w:link w:val="8Char"/>
    <w:qFormat/>
    <w:rsid w:val="00616021"/>
    <w:rPr>
      <w:b/>
      <w:bCs/>
      <w:sz w:val="30"/>
      <w:szCs w:val="30"/>
    </w:rPr>
  </w:style>
  <w:style w:type="character" w:customStyle="1" w:styleId="7Char">
    <w:name w:val="7 المتون Char"/>
    <w:basedOn w:val="DefaultParagraphFont"/>
    <w:link w:val="7"/>
    <w:rsid w:val="00616021"/>
    <w:rPr>
      <w:rFonts w:hAnsi="Traditional Arabic" w:cs="Traditional Arabic"/>
      <w:sz w:val="32"/>
      <w:szCs w:val="32"/>
      <w:lang w:eastAsia="ar-SA"/>
    </w:rPr>
  </w:style>
  <w:style w:type="paragraph" w:customStyle="1" w:styleId="1">
    <w:name w:val="1 عنوان الاول"/>
    <w:basedOn w:val="Heading2"/>
    <w:link w:val="1Char"/>
    <w:qFormat/>
    <w:rsid w:val="004D2569"/>
    <w:pPr>
      <w:spacing w:before="360" w:after="360"/>
      <w:jc w:val="center"/>
      <w:outlineLvl w:val="0"/>
    </w:pPr>
    <w:rPr>
      <w:rFonts w:ascii="Arial" w:eastAsiaTheme="majorEastAsia" w:hAnsi="Traditional Arabic" w:cs="Traditional Arabic"/>
      <w:iCs w:val="0"/>
      <w:color w:val="C00000"/>
      <w:sz w:val="40"/>
      <w:szCs w:val="44"/>
      <w:lang w:eastAsia="ar-SA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241B4B"/>
    <w:pPr>
      <w:spacing w:before="120"/>
      <w:jc w:val="both"/>
    </w:pPr>
    <w:rPr>
      <w:rFonts w:ascii="Traditional Arabic" w:hAnsi="Traditional Arabic" w:cs="Traditional Arabic"/>
      <w:bCs/>
      <w:sz w:val="32"/>
      <w:szCs w:val="32"/>
    </w:rPr>
  </w:style>
  <w:style w:type="paragraph" w:styleId="TOC2">
    <w:name w:val="toc 2"/>
    <w:basedOn w:val="Normal"/>
    <w:next w:val="Normal"/>
    <w:uiPriority w:val="39"/>
    <w:rsid w:val="00241B4B"/>
    <w:pPr>
      <w:ind w:left="284"/>
      <w:jc w:val="both"/>
    </w:pPr>
    <w:rPr>
      <w:rFonts w:ascii="Traditional Arabic" w:hAnsi="Traditional Arabic" w:cs="Traditional Arabic"/>
      <w:sz w:val="30"/>
      <w:szCs w:val="30"/>
    </w:rPr>
  </w:style>
  <w:style w:type="paragraph" w:styleId="TOC3">
    <w:name w:val="toc 3"/>
    <w:basedOn w:val="Normal"/>
    <w:next w:val="Normal"/>
    <w:rsid w:val="00241B4B"/>
    <w:pPr>
      <w:ind w:left="567"/>
      <w:jc w:val="both"/>
    </w:pPr>
    <w:rPr>
      <w:rFonts w:ascii="Traditional Arabic" w:hAnsi="Traditional Arabic" w:cs="Traditional Arabic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character" w:customStyle="1" w:styleId="8Char">
    <w:name w:val="8 المتون بولى Char"/>
    <w:basedOn w:val="7Char"/>
    <w:link w:val="8"/>
    <w:rsid w:val="00616021"/>
    <w:rPr>
      <w:rFonts w:hAnsi="Traditional Arabic" w:cs="Traditional Arabic"/>
      <w:b/>
      <w:bCs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">
    <w:name w:val="2 عنوان الثاني"/>
    <w:basedOn w:val="7"/>
    <w:link w:val="2Char"/>
    <w:qFormat/>
    <w:rsid w:val="00B959E6"/>
    <w:pPr>
      <w:keepNext/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1Char">
    <w:name w:val="1 عنوان الاول Char"/>
    <w:basedOn w:val="Heading2Char"/>
    <w:link w:val="1"/>
    <w:rsid w:val="004D2569"/>
    <w:rPr>
      <w:rFonts w:ascii="Arial" w:eastAsiaTheme="majorEastAsia" w:hAnsi="Traditional Arabic" w:cs="Traditional Arabic"/>
      <w:b/>
      <w:bCs/>
      <w:i/>
      <w:iCs w:val="0"/>
      <w:color w:val="C00000"/>
      <w:sz w:val="40"/>
      <w:szCs w:val="44"/>
      <w:lang w:eastAsia="ar-SA"/>
    </w:rPr>
  </w:style>
  <w:style w:type="paragraph" w:customStyle="1" w:styleId="6">
    <w:name w:val="6 الآيات"/>
    <w:basedOn w:val="Normal"/>
    <w:link w:val="6Char"/>
    <w:qFormat/>
    <w:rsid w:val="00616021"/>
    <w:pPr>
      <w:widowControl w:val="0"/>
      <w:ind w:left="567"/>
      <w:jc w:val="both"/>
    </w:pPr>
    <w:rPr>
      <w:rFonts w:ascii="KFGQPC Uthmanic Script HAFS" w:cs="KFGQPC Uthmanic Script HAFS"/>
      <w:color w:val="000000"/>
    </w:rPr>
  </w:style>
  <w:style w:type="character" w:customStyle="1" w:styleId="2Char">
    <w:name w:val="2 عنوان الثاني Char"/>
    <w:basedOn w:val="7Char"/>
    <w:link w:val="2"/>
    <w:rsid w:val="00B959E6"/>
    <w:rPr>
      <w:rFonts w:ascii="Times New Roman Bold" w:hAnsi="Times New Roman Bold" w:cs="Traditional Arabic"/>
      <w:b/>
      <w:bCs/>
      <w:color w:val="C00000"/>
      <w:sz w:val="36"/>
      <w:szCs w:val="36"/>
      <w:lang w:eastAsia="ar-SA"/>
    </w:rPr>
  </w:style>
  <w:style w:type="paragraph" w:customStyle="1" w:styleId="9">
    <w:name w:val="9 آدرس آیات"/>
    <w:basedOn w:val="Normal"/>
    <w:link w:val="9Char"/>
    <w:qFormat/>
    <w:rsid w:val="00616021"/>
    <w:pPr>
      <w:widowControl w:val="0"/>
      <w:ind w:firstLine="284"/>
      <w:jc w:val="both"/>
    </w:pPr>
    <w:rPr>
      <w:rFonts w:ascii="HQPB2" w:hAnsi="Traditional Arabic" w:cs="Traditional Arabic"/>
      <w:lang w:eastAsia="ar-SA"/>
    </w:rPr>
  </w:style>
  <w:style w:type="character" w:customStyle="1" w:styleId="6Char">
    <w:name w:val="6 الآيات Char"/>
    <w:basedOn w:val="DefaultParagraphFont"/>
    <w:link w:val="6"/>
    <w:rsid w:val="00616021"/>
    <w:rPr>
      <w:rFonts w:ascii="KFGQPC Uthmanic Script HAFS" w:cs="KFGQPC Uthmanic Script HAFS"/>
      <w:color w:val="000000"/>
      <w:sz w:val="28"/>
      <w:szCs w:val="28"/>
    </w:rPr>
  </w:style>
  <w:style w:type="paragraph" w:customStyle="1" w:styleId="4">
    <w:name w:val="4 الأحادیث"/>
    <w:basedOn w:val="Normal"/>
    <w:link w:val="4Char"/>
    <w:qFormat/>
    <w:rsid w:val="00616021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9Char">
    <w:name w:val="9 آدرس آیات Char"/>
    <w:basedOn w:val="DefaultParagraphFont"/>
    <w:link w:val="9"/>
    <w:rsid w:val="00616021"/>
    <w:rPr>
      <w:rFonts w:ascii="HQPB2" w:hAnsi="Traditional Arabic" w:cs="Traditional Arabic"/>
      <w:sz w:val="28"/>
      <w:szCs w:val="28"/>
      <w:lang w:eastAsia="ar-SA"/>
    </w:rPr>
  </w:style>
  <w:style w:type="paragraph" w:customStyle="1" w:styleId="5">
    <w:name w:val="5 حوامش"/>
    <w:basedOn w:val="Normal"/>
    <w:link w:val="5Char"/>
    <w:qFormat/>
    <w:rsid w:val="00616021"/>
    <w:pPr>
      <w:widowControl w:val="0"/>
      <w:ind w:left="284" w:hanging="284"/>
      <w:jc w:val="both"/>
    </w:pPr>
    <w:rPr>
      <w:rFonts w:ascii="Traditional Arabic" w:hAnsi="Traditional Arabic" w:cs="Traditional Arabic"/>
      <w:sz w:val="27"/>
      <w:szCs w:val="27"/>
      <w:lang w:eastAsia="ar-SA"/>
    </w:rPr>
  </w:style>
  <w:style w:type="character" w:customStyle="1" w:styleId="4Char">
    <w:name w:val="4 الأحادیث Char"/>
    <w:basedOn w:val="DefaultParagraphFont"/>
    <w:link w:val="4"/>
    <w:rsid w:val="00616021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5Char">
    <w:name w:val="5 حوامش Char"/>
    <w:basedOn w:val="DefaultParagraphFont"/>
    <w:link w:val="5"/>
    <w:rsid w:val="00616021"/>
    <w:rPr>
      <w:rFonts w:ascii="Traditional Arabic" w:hAnsi="Traditional Arabic" w:cs="Traditional Arabic"/>
      <w:sz w:val="27"/>
      <w:szCs w:val="27"/>
      <w:lang w:eastAsia="ar-SA"/>
    </w:rPr>
  </w:style>
  <w:style w:type="paragraph" w:customStyle="1" w:styleId="3">
    <w:name w:val="3 العنوان الثالث"/>
    <w:basedOn w:val="2"/>
    <w:link w:val="3Char"/>
    <w:qFormat/>
    <w:rsid w:val="00616021"/>
    <w:pPr>
      <w:spacing w:before="180"/>
      <w:outlineLvl w:val="2"/>
    </w:pPr>
    <w:rPr>
      <w:sz w:val="34"/>
      <w:szCs w:val="34"/>
    </w:rPr>
  </w:style>
  <w:style w:type="character" w:customStyle="1" w:styleId="3Char">
    <w:name w:val="3 العنوان الثالث Char"/>
    <w:basedOn w:val="2Char"/>
    <w:link w:val="3"/>
    <w:rsid w:val="00616021"/>
    <w:rPr>
      <w:rFonts w:ascii="Times New Roman Bold" w:hAnsi="Times New Roman Bold" w:cs="Traditional Arabic"/>
      <w:b/>
      <w:bCs/>
      <w:color w:val="C00000"/>
      <w:sz w:val="34"/>
      <w:szCs w:val="34"/>
      <w:lang w:eastAsia="ar-SA"/>
    </w:rPr>
  </w:style>
  <w:style w:type="character" w:styleId="FollowedHyperlink">
    <w:name w:val="FollowedHyperlink"/>
    <w:basedOn w:val="DefaultParagraphFont"/>
    <w:uiPriority w:val="99"/>
    <w:rsid w:val="002A686A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241B4B"/>
    <w:pPr>
      <w:ind w:left="720"/>
      <w:contextualSpacing/>
    </w:pPr>
  </w:style>
  <w:style w:type="character" w:customStyle="1" w:styleId="FootnoteReference0">
    <w:name w:val="نمط Footnote Reference + (لاتيني) أسود عريض"/>
    <w:basedOn w:val="FootnoteReference"/>
    <w:rsid w:val="004F32B7"/>
    <w:rPr>
      <w:rFonts w:cs="Simplified Arabic"/>
      <w:b/>
      <w:dstrike w:val="0"/>
      <w:szCs w:val="28"/>
      <w:vertAlign w:val="superscript"/>
      <w:lang w:bidi="ar-SA"/>
    </w:rPr>
  </w:style>
  <w:style w:type="character" w:customStyle="1" w:styleId="FootnoteReferenceMSSansSerif">
    <w:name w:val="نمط نمط Footnote Reference + (لاتيني) أسود عريض + MS Sans Serif ..."/>
    <w:basedOn w:val="FootnoteReference0"/>
    <w:rsid w:val="004F32B7"/>
    <w:rPr>
      <w:rFonts w:ascii="MS Sans Serif" w:hAnsi="MS Sans Serif" w:cs="Simplified Arabic"/>
      <w:b/>
      <w:dstrike w:val="0"/>
      <w:sz w:val="32"/>
      <w:szCs w:val="28"/>
      <w:vertAlign w:val="superscript"/>
      <w:lang w:bidi="ar-SA"/>
    </w:rPr>
  </w:style>
  <w:style w:type="character" w:customStyle="1" w:styleId="FootnoteReferenceMSSansSer">
    <w:name w:val="نمط نمط نمط Footnote Reference + (لاتيني) أسود عريض + MS Sans Ser..."/>
    <w:basedOn w:val="FootnoteReference0"/>
    <w:rsid w:val="004F32B7"/>
    <w:rPr>
      <w:rFonts w:ascii="Times New Roman" w:hAnsi="Times New Roman" w:cs="Times New Roman"/>
      <w:b/>
      <w:dstrike w:val="0"/>
      <w:sz w:val="34"/>
      <w:szCs w:val="34"/>
      <w:vertAlign w:val="superscript"/>
      <w:lang w:bidi="ar-SA"/>
    </w:rPr>
  </w:style>
  <w:style w:type="character" w:customStyle="1" w:styleId="FootnoteReferenceMSSansSer0">
    <w:name w:val="Footnote Reference + (لاتيني) أسود عريض + MS Sans Ser..."/>
    <w:basedOn w:val="FootnoteReference0"/>
    <w:rsid w:val="004F32B7"/>
    <w:rPr>
      <w:rFonts w:ascii="Times New Roman" w:hAnsi="Times New Roman" w:cs="Simplified Arabic"/>
      <w:b/>
      <w:dstrike w:val="0"/>
      <w:sz w:val="34"/>
      <w:szCs w:val="24"/>
      <w:vertAlign w:val="superscript"/>
      <w:lang w:bidi="ar-SA"/>
    </w:rPr>
  </w:style>
  <w:style w:type="paragraph" w:customStyle="1" w:styleId="30">
    <w:name w:val="3"/>
    <w:basedOn w:val="Normal"/>
    <w:next w:val="FootnoteText"/>
    <w:autoRedefine/>
    <w:semiHidden/>
    <w:rsid w:val="004F32B7"/>
    <w:pPr>
      <w:keepNext/>
      <w:widowControl w:val="0"/>
      <w:tabs>
        <w:tab w:val="left" w:pos="752"/>
      </w:tabs>
      <w:autoSpaceDE w:val="0"/>
      <w:autoSpaceDN w:val="0"/>
      <w:adjustRightInd w:val="0"/>
      <w:ind w:left="567" w:hanging="567"/>
      <w:jc w:val="both"/>
    </w:pPr>
    <w:rPr>
      <w:rFonts w:ascii="Arial" w:hAnsi="Arial" w:cs="AL-Mohanad"/>
      <w:noProof/>
      <w:color w:val="000000"/>
      <w:position w:val="16"/>
      <w:sz w:val="24"/>
      <w:szCs w:val="24"/>
    </w:rPr>
  </w:style>
  <w:style w:type="paragraph" w:customStyle="1" w:styleId="heading6AkhbarMT16">
    <w:name w:val="نمط heading6 + (العربية وغيرها) Akhbar MT ‏16 نقطة دون أسود عري..."/>
    <w:basedOn w:val="Normal"/>
    <w:next w:val="PlainText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b/>
      <w:bCs/>
      <w:i/>
      <w:iCs/>
      <w:noProof/>
      <w:color w:val="000000"/>
      <w:sz w:val="32"/>
      <w:szCs w:val="24"/>
    </w:rPr>
  </w:style>
  <w:style w:type="character" w:customStyle="1" w:styleId="a1">
    <w:name w:val="نمط عادي"/>
    <w:basedOn w:val="DefaultParagraphFont"/>
    <w:rsid w:val="004F32B7"/>
    <w:rPr>
      <w:rFonts w:cs="Simplified Arabic"/>
      <w:sz w:val="32"/>
      <w:szCs w:val="30"/>
    </w:rPr>
  </w:style>
  <w:style w:type="paragraph" w:customStyle="1" w:styleId="AkhbarMT160">
    <w:name w:val="نمط (العربية وغيرها) Akhbar MT ‏16 نقطة قبل:  0 نقطة"/>
    <w:basedOn w:val="Normal"/>
    <w:next w:val="PlainText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32"/>
      <w:szCs w:val="30"/>
    </w:rPr>
  </w:style>
  <w:style w:type="paragraph" w:customStyle="1" w:styleId="20">
    <w:name w:val="نمط2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24"/>
      <w:szCs w:val="30"/>
    </w:rPr>
  </w:style>
  <w:style w:type="character" w:customStyle="1" w:styleId="15">
    <w:name w:val="نمط مرجع حاشية سفلية + (العربية وغيرها) ‏15 نقطة"/>
    <w:basedOn w:val="FootnoteReference"/>
    <w:rsid w:val="004F32B7"/>
    <w:rPr>
      <w:dstrike w:val="0"/>
      <w:position w:val="14"/>
      <w:szCs w:val="30"/>
      <w:vertAlign w:val="superscript"/>
    </w:rPr>
  </w:style>
  <w:style w:type="character" w:customStyle="1" w:styleId="a2">
    <w:name w:val="نمط أسود"/>
    <w:basedOn w:val="DefaultParagraphFont"/>
    <w:rsid w:val="004F32B7"/>
    <w:rPr>
      <w:color w:val="000000"/>
    </w:rPr>
  </w:style>
  <w:style w:type="paragraph" w:customStyle="1" w:styleId="a3">
    <w:name w:val="فاصل حاشية سفلية"/>
    <w:basedOn w:val="TOC1"/>
    <w:autoRedefine/>
    <w:rsid w:val="004F32B7"/>
    <w:pPr>
      <w:keepNext/>
      <w:widowControl w:val="0"/>
      <w:autoSpaceDE w:val="0"/>
      <w:autoSpaceDN w:val="0"/>
      <w:adjustRightInd w:val="0"/>
      <w:spacing w:after="120" w:line="15" w:lineRule="atLeast"/>
      <w:jc w:val="left"/>
    </w:pPr>
    <w:rPr>
      <w:rFonts w:ascii="Times New Roman" w:hAnsi="Times New Roman"/>
      <w:b/>
      <w:bCs w:val="0"/>
      <w:caps/>
      <w:noProof/>
      <w:color w:val="000000"/>
      <w:sz w:val="20"/>
      <w:szCs w:val="24"/>
    </w:rPr>
  </w:style>
  <w:style w:type="paragraph" w:customStyle="1" w:styleId="21">
    <w:name w:val="2"/>
    <w:basedOn w:val="Normal"/>
    <w:next w:val="FootnoteText"/>
    <w:autoRedefine/>
    <w:semiHidden/>
    <w:rsid w:val="004F32B7"/>
    <w:pPr>
      <w:keepNext/>
      <w:widowControl w:val="0"/>
      <w:autoSpaceDE w:val="0"/>
      <w:autoSpaceDN w:val="0"/>
      <w:adjustRightInd w:val="0"/>
      <w:ind w:left="567" w:hanging="567"/>
      <w:jc w:val="both"/>
    </w:pPr>
    <w:rPr>
      <w:rFonts w:ascii="Arial" w:hAnsi="Arial" w:cs="AL-Mohanad"/>
      <w:noProof/>
      <w:color w:val="000000"/>
      <w:position w:val="16"/>
      <w:sz w:val="24"/>
      <w:szCs w:val="24"/>
    </w:rPr>
  </w:style>
  <w:style w:type="paragraph" w:customStyle="1" w:styleId="10">
    <w:name w:val="1"/>
    <w:basedOn w:val="Normal"/>
    <w:next w:val="FootnoteText"/>
    <w:autoRedefine/>
    <w:semiHidden/>
    <w:rsid w:val="004F32B7"/>
    <w:pPr>
      <w:keepNext/>
      <w:widowControl w:val="0"/>
      <w:autoSpaceDE w:val="0"/>
      <w:autoSpaceDN w:val="0"/>
      <w:adjustRightInd w:val="0"/>
      <w:ind w:left="567" w:hanging="567"/>
      <w:jc w:val="both"/>
    </w:pPr>
    <w:rPr>
      <w:rFonts w:ascii="Arial" w:hAnsi="Arial" w:cs="AL-Mohanad"/>
      <w:noProof/>
      <w:color w:val="000000"/>
      <w:position w:val="16"/>
      <w:sz w:val="24"/>
      <w:szCs w:val="24"/>
    </w:rPr>
  </w:style>
  <w:style w:type="paragraph" w:customStyle="1" w:styleId="2SimpleOutlinePat10">
    <w:name w:val="نمط عنوان 2 + (العربية وغيرها) Simple Outline Pat (لاتيني) ‏10 ن..."/>
    <w:basedOn w:val="Heading2"/>
    <w:autoRedefine/>
    <w:rsid w:val="004F32B7"/>
    <w:pPr>
      <w:keepNext w:val="0"/>
      <w:widowControl w:val="0"/>
      <w:autoSpaceDE w:val="0"/>
      <w:autoSpaceDN w:val="0"/>
      <w:adjustRightInd w:val="0"/>
      <w:spacing w:before="0" w:after="0"/>
      <w:jc w:val="center"/>
    </w:pPr>
    <w:rPr>
      <w:rFonts w:ascii="MS Sans Serif" w:hAnsi="MS Sans Serif" w:cs="Simple Outline Pat"/>
      <w:i w:val="0"/>
      <w:iCs w:val="0"/>
      <w:noProof/>
      <w:color w:val="000000"/>
      <w:sz w:val="40"/>
      <w:szCs w:val="40"/>
    </w:rPr>
  </w:style>
  <w:style w:type="paragraph" w:customStyle="1" w:styleId="22">
    <w:name w:val="عنوان جانبي2"/>
    <w:basedOn w:val="Heading2"/>
    <w:rsid w:val="004F32B7"/>
    <w:pPr>
      <w:widowControl w:val="0"/>
      <w:autoSpaceDE w:val="0"/>
      <w:autoSpaceDN w:val="0"/>
      <w:adjustRightInd w:val="0"/>
      <w:spacing w:before="0" w:after="0" w:line="15" w:lineRule="atLeast"/>
    </w:pPr>
    <w:rPr>
      <w:rFonts w:ascii="MS Sans Serif" w:hAnsi="MS Sans Serif" w:cs="Traditional Arabic"/>
      <w:b w:val="0"/>
      <w:bCs w:val="0"/>
      <w:i w:val="0"/>
      <w:iCs w:val="0"/>
      <w:noProof/>
      <w:color w:val="000000"/>
      <w:sz w:val="40"/>
      <w:szCs w:val="40"/>
    </w:rPr>
  </w:style>
  <w:style w:type="character" w:customStyle="1" w:styleId="a4">
    <w:name w:val="خط مهند"/>
    <w:basedOn w:val="DefaultParagraphFont"/>
    <w:rsid w:val="004F32B7"/>
    <w:rPr>
      <w:rFonts w:cs="AL-Mohanad"/>
      <w:sz w:val="20"/>
      <w:szCs w:val="32"/>
    </w:rPr>
  </w:style>
  <w:style w:type="paragraph" w:customStyle="1" w:styleId="11">
    <w:name w:val="نمط1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Cs w:val="24"/>
    </w:rPr>
  </w:style>
  <w:style w:type="paragraph" w:customStyle="1" w:styleId="31">
    <w:name w:val="نمط3"/>
    <w:basedOn w:val="FootnoteText"/>
    <w:autoRedefine/>
    <w:rsid w:val="004F32B7"/>
    <w:pPr>
      <w:keepNext/>
      <w:widowControl w:val="0"/>
      <w:tabs>
        <w:tab w:val="left" w:pos="752"/>
      </w:tabs>
      <w:autoSpaceDE w:val="0"/>
      <w:autoSpaceDN w:val="0"/>
      <w:bidi/>
      <w:adjustRightInd w:val="0"/>
      <w:spacing w:line="15" w:lineRule="atLeast"/>
      <w:ind w:hanging="284"/>
    </w:pPr>
    <w:rPr>
      <w:rFonts w:ascii="Arial" w:hAnsi="Arial" w:cs="AL-Mohanad"/>
      <w:noProof/>
      <w:color w:val="000000"/>
      <w:position w:val="16"/>
      <w:sz w:val="24"/>
      <w:szCs w:val="26"/>
    </w:rPr>
  </w:style>
  <w:style w:type="paragraph" w:customStyle="1" w:styleId="40">
    <w:name w:val="نمط4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24"/>
      <w:szCs w:val="24"/>
      <w:vertAlign w:val="superscript"/>
    </w:rPr>
  </w:style>
  <w:style w:type="paragraph" w:customStyle="1" w:styleId="41">
    <w:name w:val="نمط عنوان 4"/>
    <w:aliases w:val="Heading 4 + (العربية وغيرها) Simplified Arabic,Heading 4 + (العربية وغيرها) Simplified Arabic Char,نمط عنوان 41 Char Char"/>
    <w:basedOn w:val="Heading4"/>
    <w:autoRedefine/>
    <w:rsid w:val="004F32B7"/>
    <w:pPr>
      <w:keepNext w:val="0"/>
      <w:widowControl w:val="0"/>
      <w:tabs>
        <w:tab w:val="num" w:pos="-13"/>
      </w:tabs>
      <w:autoSpaceDE w:val="0"/>
      <w:autoSpaceDN w:val="0"/>
      <w:adjustRightInd w:val="0"/>
      <w:spacing w:before="60" w:after="0" w:line="15" w:lineRule="atLeast"/>
      <w:ind w:left="180"/>
      <w:jc w:val="both"/>
    </w:pPr>
    <w:rPr>
      <w:rFonts w:eastAsia="Times New Roman" w:cs="Akhbar MT"/>
      <w:b w:val="0"/>
      <w:noProof/>
      <w:color w:val="000000"/>
      <w:lang w:eastAsia="ar-SA"/>
    </w:rPr>
  </w:style>
  <w:style w:type="paragraph" w:customStyle="1" w:styleId="23">
    <w:name w:val="نمط نمط2 +"/>
    <w:basedOn w:val="20"/>
    <w:autoRedefine/>
    <w:rsid w:val="004F32B7"/>
    <w:pPr>
      <w:widowControl/>
      <w:spacing w:line="15" w:lineRule="atLeast"/>
      <w:ind w:left="180"/>
      <w:jc w:val="center"/>
    </w:pPr>
    <w:rPr>
      <w:b/>
      <w:sz w:val="28"/>
      <w:szCs w:val="28"/>
    </w:rPr>
  </w:style>
  <w:style w:type="paragraph" w:customStyle="1" w:styleId="a5">
    <w:name w:val="عنوان رئيسي"/>
    <w:basedOn w:val="Normal"/>
    <w:next w:val="Normal"/>
    <w:rsid w:val="004F32B7"/>
    <w:pPr>
      <w:keepNext/>
      <w:keepLines/>
      <w:widowControl w:val="0"/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autoSpaceDE w:val="0"/>
      <w:autoSpaceDN w:val="0"/>
      <w:adjustRightInd w:val="0"/>
      <w:spacing w:after="360"/>
      <w:ind w:left="1134" w:right="1134"/>
      <w:jc w:val="both"/>
    </w:pPr>
    <w:rPr>
      <w:rFonts w:ascii="MS Sans Serif" w:hAnsi="MS Sans Serif" w:cs="AL-Mohanad"/>
      <w:b/>
      <w:bCs/>
      <w:noProof/>
      <w:color w:val="000000"/>
      <w:sz w:val="24"/>
      <w:szCs w:val="72"/>
    </w:rPr>
  </w:style>
  <w:style w:type="character" w:customStyle="1" w:styleId="41CharCharChar">
    <w:name w:val="نمط عنوان 41 Char Char Char"/>
    <w:basedOn w:val="DefaultParagraphFont"/>
    <w:rsid w:val="004F32B7"/>
    <w:rPr>
      <w:rFonts w:cs="Simplified Arabic"/>
      <w:b/>
      <w:bCs/>
      <w:color w:val="000000"/>
      <w:sz w:val="28"/>
      <w:szCs w:val="28"/>
      <w:lang w:val="en-US" w:eastAsia="ar-SA" w:bidi="ar-SA"/>
    </w:rPr>
  </w:style>
  <w:style w:type="character" w:customStyle="1" w:styleId="14">
    <w:name w:val="نمط ‏14 نقطة"/>
    <w:basedOn w:val="DefaultParagraphFont"/>
    <w:rsid w:val="004F32B7"/>
    <w:rPr>
      <w:rFonts w:cs="Simplified Arabic"/>
      <w:sz w:val="28"/>
      <w:szCs w:val="28"/>
    </w:rPr>
  </w:style>
  <w:style w:type="character" w:customStyle="1" w:styleId="13">
    <w:name w:val="نمط ‏13 نقطة"/>
    <w:basedOn w:val="DefaultParagraphFont"/>
    <w:rsid w:val="004F32B7"/>
    <w:rPr>
      <w:rFonts w:cs="Simplified Arabic"/>
      <w:sz w:val="26"/>
      <w:szCs w:val="28"/>
    </w:rPr>
  </w:style>
  <w:style w:type="character" w:customStyle="1" w:styleId="4Heading4Char">
    <w:name w:val="عنوان 4;Heading 4 Char"/>
    <w:basedOn w:val="DefaultParagraphFont"/>
    <w:rsid w:val="004F32B7"/>
    <w:rPr>
      <w:bCs/>
      <w:sz w:val="28"/>
      <w:szCs w:val="28"/>
      <w:lang w:val="en-US" w:eastAsia="en-US" w:bidi="ar-SA"/>
    </w:rPr>
  </w:style>
  <w:style w:type="character" w:customStyle="1" w:styleId="style11">
    <w:name w:val="style11"/>
    <w:basedOn w:val="DefaultParagraphFont"/>
    <w:rsid w:val="004F32B7"/>
    <w:rPr>
      <w:rFonts w:cs="Traditional Arabic" w:hint="cs"/>
      <w:b/>
      <w:bCs/>
      <w:color w:val="000000"/>
      <w:sz w:val="36"/>
      <w:szCs w:val="36"/>
    </w:rPr>
  </w:style>
  <w:style w:type="character" w:customStyle="1" w:styleId="srch1">
    <w:name w:val="srch1"/>
    <w:basedOn w:val="DefaultParagraphFont"/>
    <w:rsid w:val="004F32B7"/>
    <w:rPr>
      <w:rFonts w:cs="Traditional Arabic" w:hint="cs"/>
      <w:b/>
      <w:bCs/>
      <w:color w:val="FF0000"/>
      <w:sz w:val="36"/>
      <w:szCs w:val="36"/>
    </w:rPr>
  </w:style>
  <w:style w:type="paragraph" w:customStyle="1" w:styleId="a00">
    <w:name w:val="a0"/>
    <w:basedOn w:val="Normal"/>
    <w:rsid w:val="004F32B7"/>
    <w:pPr>
      <w:keepNext/>
      <w:bidi w:val="0"/>
      <w:spacing w:before="100" w:beforeAutospacing="1" w:after="100" w:afterAutospacing="1"/>
    </w:pPr>
    <w:rPr>
      <w:rFonts w:cs="Times New Roman"/>
      <w:noProof/>
      <w:sz w:val="24"/>
      <w:szCs w:val="24"/>
      <w:lang w:eastAsia="ar-SA"/>
    </w:rPr>
  </w:style>
  <w:style w:type="paragraph" w:customStyle="1" w:styleId="a6">
    <w:name w:val="فاصل حشاية"/>
    <w:autoRedefine/>
    <w:rsid w:val="004F32B7"/>
    <w:pPr>
      <w:widowControl w:val="0"/>
      <w:bidi/>
    </w:pPr>
    <w:rPr>
      <w:rFonts w:ascii="MS Sans Serif" w:hAnsi="MS Sans Serif" w:cs="Simplified Arabic"/>
      <w:color w:val="000000"/>
      <w:sz w:val="28"/>
      <w:szCs w:val="28"/>
    </w:rPr>
  </w:style>
  <w:style w:type="paragraph" w:customStyle="1" w:styleId="a7">
    <w:name w:val="عنوان خطبة"/>
    <w:basedOn w:val="Heading1"/>
    <w:autoRedefine/>
    <w:rsid w:val="004F32B7"/>
    <w:pPr>
      <w:spacing w:before="0" w:after="0" w:line="15" w:lineRule="atLeast"/>
      <w:ind w:left="180"/>
      <w:jc w:val="lowKashida"/>
    </w:pPr>
    <w:rPr>
      <w:rFonts w:ascii="Times New Roman" w:hAnsi="Times New Roman" w:cs="Akhbar MT"/>
      <w:b w:val="0"/>
      <w:bCs w:val="0"/>
      <w:noProof/>
      <w:sz w:val="28"/>
      <w:szCs w:val="28"/>
    </w:rPr>
  </w:style>
  <w:style w:type="character" w:customStyle="1" w:styleId="sora1">
    <w:name w:val="sora1"/>
    <w:basedOn w:val="DefaultParagraphFont"/>
    <w:rsid w:val="004F32B7"/>
    <w:rPr>
      <w:rFonts w:cs="Simplified Arabic" w:hint="cs"/>
      <w:b w:val="0"/>
      <w:bCs w:val="0"/>
      <w:color w:val="FF80FF"/>
      <w:sz w:val="28"/>
      <w:szCs w:val="28"/>
    </w:rPr>
  </w:style>
  <w:style w:type="paragraph" w:customStyle="1" w:styleId="50">
    <w:name w:val="نمط5"/>
    <w:basedOn w:val="Heading4"/>
    <w:autoRedefine/>
    <w:rsid w:val="004F32B7"/>
    <w:pPr>
      <w:keepNext w:val="0"/>
      <w:widowControl w:val="0"/>
      <w:tabs>
        <w:tab w:val="num" w:pos="-13"/>
      </w:tabs>
      <w:autoSpaceDE w:val="0"/>
      <w:autoSpaceDN w:val="0"/>
      <w:adjustRightInd w:val="0"/>
      <w:spacing w:before="0" w:after="0" w:line="15" w:lineRule="atLeast"/>
      <w:ind w:left="180"/>
      <w:jc w:val="lowKashida"/>
    </w:pPr>
    <w:rPr>
      <w:rFonts w:eastAsia="Times New Roman" w:cs="Akhbar MT"/>
      <w:noProof/>
      <w:color w:val="000000"/>
      <w:sz w:val="32"/>
      <w:szCs w:val="32"/>
      <w:lang w:eastAsia="ar-SA"/>
    </w:rPr>
  </w:style>
  <w:style w:type="paragraph" w:customStyle="1" w:styleId="60">
    <w:name w:val="نمط6"/>
    <w:basedOn w:val="Heading4"/>
    <w:autoRedefine/>
    <w:rsid w:val="004F32B7"/>
    <w:pPr>
      <w:keepNext w:val="0"/>
      <w:widowControl w:val="0"/>
      <w:tabs>
        <w:tab w:val="num" w:pos="-13"/>
      </w:tabs>
      <w:autoSpaceDE w:val="0"/>
      <w:autoSpaceDN w:val="0"/>
      <w:adjustRightInd w:val="0"/>
      <w:spacing w:before="100" w:beforeAutospacing="1" w:after="100" w:afterAutospacing="1" w:line="15" w:lineRule="atLeast"/>
      <w:ind w:left="180"/>
      <w:jc w:val="both"/>
    </w:pPr>
    <w:rPr>
      <w:rFonts w:eastAsia="Times New Roman" w:cs="Akhbar MT"/>
      <w:noProof/>
      <w:color w:val="000000"/>
      <w:szCs w:val="38"/>
      <w:lang w:eastAsia="ar-SA"/>
    </w:rPr>
  </w:style>
  <w:style w:type="paragraph" w:customStyle="1" w:styleId="70">
    <w:name w:val="نمط7"/>
    <w:basedOn w:val="Heading4"/>
    <w:autoRedefine/>
    <w:rsid w:val="004F32B7"/>
    <w:pPr>
      <w:keepNext w:val="0"/>
      <w:widowControl w:val="0"/>
      <w:tabs>
        <w:tab w:val="num" w:pos="-13"/>
      </w:tabs>
      <w:autoSpaceDE w:val="0"/>
      <w:autoSpaceDN w:val="0"/>
      <w:adjustRightInd w:val="0"/>
      <w:spacing w:before="100" w:beforeAutospacing="1" w:after="100" w:afterAutospacing="1" w:line="15" w:lineRule="atLeast"/>
      <w:ind w:left="180"/>
      <w:jc w:val="both"/>
    </w:pPr>
    <w:rPr>
      <w:rFonts w:eastAsia="Times New Roman" w:cs="Akhbar MT"/>
      <w:noProof/>
      <w:color w:val="000000"/>
      <w:szCs w:val="38"/>
      <w:lang w:eastAsia="ar-SA"/>
    </w:rPr>
  </w:style>
  <w:style w:type="character" w:customStyle="1" w:styleId="150">
    <w:name w:val="نمط (العربية وغيرها) ‏15 نقطة"/>
    <w:basedOn w:val="DefaultParagraphFont"/>
    <w:rsid w:val="004F32B7"/>
    <w:rPr>
      <w:szCs w:val="28"/>
    </w:rPr>
  </w:style>
  <w:style w:type="paragraph" w:customStyle="1" w:styleId="80">
    <w:name w:val="نمط8"/>
    <w:basedOn w:val="Heading5"/>
    <w:rsid w:val="004F32B7"/>
    <w:pPr>
      <w:widowControl w:val="0"/>
      <w:autoSpaceDE w:val="0"/>
      <w:autoSpaceDN w:val="0"/>
      <w:adjustRightInd w:val="0"/>
      <w:spacing w:before="0" w:after="0"/>
      <w:ind w:left="180"/>
    </w:pPr>
    <w:rPr>
      <w:rFonts w:ascii="MS Sans Serif" w:hAnsi="MS Sans Serif" w:cs="AL-Mohanad"/>
      <w:b w:val="0"/>
      <w:i w:val="0"/>
      <w:iCs w:val="0"/>
      <w:noProof/>
      <w:color w:val="000000"/>
      <w:sz w:val="52"/>
      <w:szCs w:val="32"/>
      <w:lang w:bidi="ar-SA"/>
    </w:rPr>
  </w:style>
  <w:style w:type="paragraph" w:customStyle="1" w:styleId="90">
    <w:name w:val="نمط9"/>
    <w:basedOn w:val="Heading5"/>
    <w:rsid w:val="004F32B7"/>
    <w:pPr>
      <w:widowControl w:val="0"/>
      <w:autoSpaceDE w:val="0"/>
      <w:autoSpaceDN w:val="0"/>
      <w:adjustRightInd w:val="0"/>
      <w:spacing w:after="0" w:line="180" w:lineRule="auto"/>
      <w:ind w:left="180"/>
      <w:jc w:val="both"/>
    </w:pPr>
    <w:rPr>
      <w:rFonts w:ascii="MS Sans Serif" w:hAnsi="MS Sans Serif" w:cs="AL-Mohanad"/>
      <w:b w:val="0"/>
      <w:i w:val="0"/>
      <w:iCs w:val="0"/>
      <w:noProof/>
      <w:color w:val="000000"/>
      <w:sz w:val="52"/>
      <w:szCs w:val="32"/>
      <w:lang w:bidi="ar-SA"/>
    </w:rPr>
  </w:style>
  <w:style w:type="paragraph" w:customStyle="1" w:styleId="100">
    <w:name w:val="نمط10"/>
    <w:basedOn w:val="Heading5"/>
    <w:rsid w:val="004F32B7"/>
    <w:pPr>
      <w:widowControl w:val="0"/>
      <w:autoSpaceDE w:val="0"/>
      <w:autoSpaceDN w:val="0"/>
      <w:adjustRightInd w:val="0"/>
      <w:spacing w:before="0" w:after="0"/>
      <w:ind w:left="180"/>
    </w:pPr>
    <w:rPr>
      <w:rFonts w:ascii="MS Sans Serif" w:hAnsi="MS Sans Serif" w:cs="AL-Mohanad"/>
      <w:b w:val="0"/>
      <w:i w:val="0"/>
      <w:iCs w:val="0"/>
      <w:noProof/>
      <w:color w:val="000000"/>
      <w:sz w:val="52"/>
      <w:szCs w:val="32"/>
      <w:lang w:bidi="ar-SA"/>
    </w:rPr>
  </w:style>
  <w:style w:type="paragraph" w:customStyle="1" w:styleId="110">
    <w:name w:val="نمط11"/>
    <w:basedOn w:val="Heading6"/>
    <w:rsid w:val="004F32B7"/>
    <w:pPr>
      <w:keepNext/>
      <w:widowControl w:val="0"/>
      <w:autoSpaceDE w:val="0"/>
      <w:autoSpaceDN w:val="0"/>
      <w:adjustRightInd w:val="0"/>
      <w:ind w:left="1985"/>
      <w:jc w:val="both"/>
    </w:pPr>
    <w:rPr>
      <w:noProof/>
      <w:color w:val="000000"/>
      <w:sz w:val="32"/>
      <w:szCs w:val="32"/>
      <w:lang w:bidi="ar-SA"/>
    </w:rPr>
  </w:style>
  <w:style w:type="paragraph" w:customStyle="1" w:styleId="a8">
    <w:name w:val="فاصل"/>
    <w:basedOn w:val="Normal"/>
    <w:autoRedefine/>
    <w:rsid w:val="004F32B7"/>
    <w:pPr>
      <w:keepNext/>
      <w:widowControl w:val="0"/>
      <w:autoSpaceDE w:val="0"/>
      <w:autoSpaceDN w:val="0"/>
      <w:adjustRightInd w:val="0"/>
    </w:pPr>
    <w:rPr>
      <w:rFonts w:ascii="Tahoma" w:hAnsi="Tahoma" w:cs="AL-Mohanad"/>
      <w:noProof/>
      <w:color w:val="000000"/>
      <w:sz w:val="24"/>
      <w:szCs w:val="24"/>
    </w:rPr>
  </w:style>
  <w:style w:type="paragraph" w:customStyle="1" w:styleId="12">
    <w:name w:val="نمط12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24"/>
      <w:szCs w:val="24"/>
    </w:rPr>
  </w:style>
  <w:style w:type="paragraph" w:customStyle="1" w:styleId="SimplifiedArabic18">
    <w:name w:val="نمط (العربية وغيرها) Simplified Arabic (لاتيني) ‏18 نقطة مضبوطة"/>
    <w:basedOn w:val="Normal"/>
    <w:autoRedefine/>
    <w:rsid w:val="004F32B7"/>
    <w:pPr>
      <w:keepNext/>
      <w:widowControl w:val="0"/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AL-Mohanad"/>
      <w:noProof/>
      <w:color w:val="000000"/>
      <w:szCs w:val="24"/>
      <w:lang w:eastAsia="ar-SA"/>
    </w:rPr>
  </w:style>
  <w:style w:type="paragraph" w:customStyle="1" w:styleId="SimplifiedArabic180">
    <w:name w:val="نمط نمط (العربية وغيرها) Simplified Arabic (لاتيني) ‏18 نقطة مضبو..."/>
    <w:basedOn w:val="SimplifiedArabic18"/>
    <w:autoRedefine/>
    <w:rsid w:val="004F32B7"/>
  </w:style>
  <w:style w:type="paragraph" w:customStyle="1" w:styleId="a9">
    <w:name w:val="نمط مضبوطة"/>
    <w:basedOn w:val="Normal"/>
    <w:next w:val="PlainText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cs="AL-Mohanad"/>
      <w:noProof/>
      <w:color w:val="000000"/>
      <w:sz w:val="40"/>
      <w:szCs w:val="24"/>
      <w:lang w:eastAsia="ar-SA"/>
    </w:rPr>
  </w:style>
  <w:style w:type="paragraph" w:customStyle="1" w:styleId="16">
    <w:name w:val="نمط نمط مضبوطة + (لاتيني) ‏16 نقطة أسود"/>
    <w:basedOn w:val="a9"/>
    <w:next w:val="PlainText"/>
    <w:autoRedefine/>
    <w:rsid w:val="004F32B7"/>
    <w:rPr>
      <w:sz w:val="32"/>
    </w:rPr>
  </w:style>
  <w:style w:type="paragraph" w:customStyle="1" w:styleId="CharChar">
    <w:name w:val="نمط عادي Char Char"/>
    <w:basedOn w:val="Normal"/>
    <w:next w:val="Normal"/>
    <w:link w:val="CharCharChar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 w:cs="AL-Mohanad"/>
      <w:noProof/>
      <w:color w:val="000000"/>
      <w:sz w:val="24"/>
      <w:szCs w:val="24"/>
      <w:lang w:eastAsia="ar-SA"/>
    </w:rPr>
  </w:style>
  <w:style w:type="character" w:customStyle="1" w:styleId="CharCharChar">
    <w:name w:val="نمط عادي Char Char Char"/>
    <w:basedOn w:val="DefaultParagraphFont"/>
    <w:link w:val="CharChar"/>
    <w:rsid w:val="004F32B7"/>
    <w:rPr>
      <w:rFonts w:ascii="MS Sans Serif" w:hAnsi="MS Sans Serif" w:cs="AL-Mohanad"/>
      <w:noProof/>
      <w:color w:val="000000"/>
      <w:sz w:val="24"/>
      <w:szCs w:val="24"/>
      <w:lang w:eastAsia="ar-SA"/>
    </w:rPr>
  </w:style>
  <w:style w:type="paragraph" w:customStyle="1" w:styleId="2014">
    <w:name w:val="نمط (لاتيني) ‏20 نقطة (العربية وغيرها) ‏14 نقطة كشيدة صغيرة"/>
    <w:basedOn w:val="Normal"/>
    <w:next w:val="PlainText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cs="AL-Mohanad"/>
      <w:noProof/>
      <w:color w:val="000000"/>
      <w:sz w:val="40"/>
      <w:szCs w:val="24"/>
      <w:lang w:eastAsia="ar-SA"/>
    </w:rPr>
  </w:style>
  <w:style w:type="paragraph" w:customStyle="1" w:styleId="220">
    <w:name w:val="نمط نمط عادي + (العربية وغيرها) ‏22 نقطة أسود عريض"/>
    <w:basedOn w:val="CharChar"/>
    <w:autoRedefine/>
    <w:rsid w:val="004F32B7"/>
    <w:rPr>
      <w:b/>
      <w:bCs/>
      <w:szCs w:val="38"/>
    </w:rPr>
  </w:style>
  <w:style w:type="paragraph" w:customStyle="1" w:styleId="1SimplifiedArabic">
    <w:name w:val="نمط عنوان 1 + (العربية وغيرها) Simplified Arabic"/>
    <w:basedOn w:val="Heading1"/>
    <w:autoRedefine/>
    <w:rsid w:val="004F32B7"/>
    <w:pPr>
      <w:widowControl w:val="0"/>
      <w:autoSpaceDE w:val="0"/>
      <w:autoSpaceDN w:val="0"/>
      <w:adjustRightInd w:val="0"/>
      <w:spacing w:line="15" w:lineRule="atLeast"/>
      <w:ind w:left="180"/>
      <w:jc w:val="lowKashida"/>
    </w:pPr>
    <w:rPr>
      <w:rFonts w:ascii="HQPB4" w:hAnsi="HQPB4" w:cs="Akhbar MT"/>
      <w:noProof/>
      <w:color w:val="000000"/>
      <w:kern w:val="28"/>
      <w:szCs w:val="100"/>
      <w:lang w:eastAsia="ar-SA"/>
    </w:rPr>
  </w:style>
  <w:style w:type="paragraph" w:customStyle="1" w:styleId="32">
    <w:name w:val="نمط عنوان 3"/>
    <w:aliases w:val="Heading 3 + (لاتيني) Arial ‏20 نقطة كشيدة صغيرة قب..."/>
    <w:basedOn w:val="Heading3"/>
    <w:autoRedefine/>
    <w:rsid w:val="004F32B7"/>
    <w:pPr>
      <w:widowControl w:val="0"/>
      <w:overflowPunct w:val="0"/>
      <w:autoSpaceDE w:val="0"/>
      <w:autoSpaceDN w:val="0"/>
      <w:adjustRightInd w:val="0"/>
      <w:spacing w:before="0" w:after="0" w:line="15" w:lineRule="atLeast"/>
      <w:ind w:left="1985" w:hanging="1985"/>
      <w:textAlignment w:val="baseline"/>
    </w:pPr>
    <w:rPr>
      <w:rFonts w:ascii="Arial" w:hAnsi="Arial" w:cs="AL-Mohanad"/>
      <w:noProof/>
      <w:sz w:val="36"/>
      <w:szCs w:val="36"/>
      <w:lang w:eastAsia="ar-SA"/>
    </w:rPr>
  </w:style>
  <w:style w:type="paragraph" w:customStyle="1" w:styleId="AGAArabesque2022">
    <w:name w:val="نمط AGA Arabesque (رمز) (لاتيني) ‏20 نقطة (العربية وغيرها) ‏22 ...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AGA Arabesque" w:hAnsi="AGA Arabesque" w:cs="AL-Mohanad"/>
      <w:noProof/>
      <w:color w:val="000000"/>
      <w:sz w:val="40"/>
      <w:szCs w:val="44"/>
      <w:lang w:eastAsia="ar-SA"/>
    </w:rPr>
  </w:style>
  <w:style w:type="character" w:customStyle="1" w:styleId="aa">
    <w:name w:val="نمط مرجع حاشية سفلية"/>
    <w:aliases w:val="Footnote Reference + أزرق"/>
    <w:basedOn w:val="FootnoteReference"/>
    <w:rsid w:val="004F32B7"/>
    <w:rPr>
      <w:rFonts w:cs="Simplified Arabic"/>
      <w:dstrike w:val="0"/>
      <w:color w:val="auto"/>
      <w:sz w:val="24"/>
      <w:szCs w:val="30"/>
      <w:vertAlign w:val="superscript"/>
      <w:lang w:bidi="ar-SA"/>
    </w:rPr>
  </w:style>
  <w:style w:type="paragraph" w:customStyle="1" w:styleId="5SimplifiedArabic">
    <w:name w:val="نمط عنوان 5 + (العربية وغيرها) Simplified Arabic"/>
    <w:basedOn w:val="Heading5"/>
    <w:autoRedefine/>
    <w:rsid w:val="004F32B7"/>
    <w:pPr>
      <w:widowControl w:val="0"/>
      <w:overflowPunct w:val="0"/>
      <w:autoSpaceDE w:val="0"/>
      <w:autoSpaceDN w:val="0"/>
      <w:adjustRightInd w:val="0"/>
      <w:spacing w:beforeAutospacing="1" w:after="100" w:afterAutospacing="1" w:line="180" w:lineRule="auto"/>
      <w:ind w:left="567" w:hanging="567"/>
      <w:textAlignment w:val="baseline"/>
    </w:pPr>
    <w:rPr>
      <w:rFonts w:ascii="AGA Arabesque" w:hAnsi="AGA Arabesque"/>
      <w:i w:val="0"/>
      <w:iCs w:val="0"/>
      <w:color w:val="000000"/>
      <w:sz w:val="44"/>
      <w:szCs w:val="44"/>
      <w:lang w:eastAsia="ar-SA" w:bidi="ar-SA"/>
    </w:rPr>
  </w:style>
  <w:style w:type="paragraph" w:customStyle="1" w:styleId="ab">
    <w:name w:val="الفصل الثاني"/>
    <w:basedOn w:val="Heading2"/>
    <w:autoRedefine/>
    <w:rsid w:val="004F32B7"/>
    <w:pPr>
      <w:keepNext w:val="0"/>
      <w:widowControl w:val="0"/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180" w:firstLine="720"/>
      <w:textAlignment w:val="baseline"/>
    </w:pPr>
    <w:rPr>
      <w:rFonts w:ascii="AGA Arabesque" w:hAnsi="AGA Arabesque" w:cs="AL-Mohanad"/>
      <w:b w:val="0"/>
      <w:i w:val="0"/>
      <w:iCs w:val="0"/>
      <w:noProof/>
      <w:color w:val="000000"/>
      <w:sz w:val="70"/>
      <w:szCs w:val="66"/>
      <w:lang w:eastAsia="ar-SA"/>
    </w:rPr>
  </w:style>
  <w:style w:type="paragraph" w:customStyle="1" w:styleId="ac">
    <w:name w:val="مبحث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cs="AL-Mohanad"/>
      <w:bCs/>
      <w:noProof/>
      <w:color w:val="000000"/>
      <w:sz w:val="24"/>
      <w:szCs w:val="96"/>
      <w:lang w:eastAsia="ar-SA"/>
    </w:rPr>
  </w:style>
  <w:style w:type="paragraph" w:customStyle="1" w:styleId="ad">
    <w:name w:val="باب أول"/>
    <w:basedOn w:val="Normal"/>
    <w:autoRedefine/>
    <w:rsid w:val="004F32B7"/>
    <w:pPr>
      <w:keepNext/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cs="AL-Mohanad"/>
      <w:bCs/>
      <w:noProof/>
      <w:color w:val="000000"/>
      <w:sz w:val="140"/>
      <w:szCs w:val="60"/>
      <w:lang w:eastAsia="ar-SA"/>
    </w:rPr>
  </w:style>
  <w:style w:type="paragraph" w:customStyle="1" w:styleId="AGAArabesque18">
    <w:name w:val="نمط نمط عادي + AGA Arabesque (رمز) ‏18 نقطة أسود عريض"/>
    <w:basedOn w:val="CharChar"/>
    <w:autoRedefine/>
    <w:rsid w:val="004F32B7"/>
    <w:rPr>
      <w:rFonts w:ascii="AGA Arabesque" w:hAnsi="AGA Arabesque"/>
      <w:b/>
      <w:bCs/>
      <w:szCs w:val="36"/>
    </w:rPr>
  </w:style>
  <w:style w:type="paragraph" w:customStyle="1" w:styleId="6SimplifiedArabic-1">
    <w:name w:val="نمط عنوان 6 + (العربية وغيرها) Simplified Arabic قبل:  -1 سم مع..."/>
    <w:basedOn w:val="Heading6"/>
    <w:autoRedefine/>
    <w:rsid w:val="004F32B7"/>
    <w:pPr>
      <w:keepNext/>
      <w:widowControl w:val="0"/>
      <w:overflowPunct w:val="0"/>
      <w:autoSpaceDE w:val="0"/>
      <w:autoSpaceDN w:val="0"/>
      <w:adjustRightInd w:val="0"/>
      <w:spacing w:before="0" w:after="0"/>
      <w:ind w:left="567" w:hanging="567"/>
      <w:jc w:val="both"/>
      <w:textAlignment w:val="baseline"/>
    </w:pPr>
    <w:rPr>
      <w:rFonts w:ascii="AGA Arabesque" w:hAnsi="AGA Arabesque" w:cs="Simplified Arabic"/>
      <w:b w:val="0"/>
      <w:noProof/>
      <w:color w:val="000000"/>
      <w:sz w:val="40"/>
      <w:szCs w:val="40"/>
      <w:lang w:eastAsia="ar-SA" w:bidi="ar-SA"/>
    </w:rPr>
  </w:style>
  <w:style w:type="paragraph" w:customStyle="1" w:styleId="5SimplifiedArabicCharCharCharChar">
    <w:name w:val="نمط عنوان 5 + (العربية وغيرها) Simplified Arabic Char Char Char Char"/>
    <w:basedOn w:val="Heading5"/>
    <w:autoRedefine/>
    <w:rsid w:val="004F32B7"/>
    <w:pPr>
      <w:widowControl w:val="0"/>
      <w:overflowPunct w:val="0"/>
      <w:autoSpaceDE w:val="0"/>
      <w:autoSpaceDN w:val="0"/>
      <w:adjustRightInd w:val="0"/>
      <w:spacing w:before="0" w:after="0"/>
      <w:ind w:left="180" w:firstLine="720"/>
      <w:textAlignment w:val="baseline"/>
    </w:pPr>
    <w:rPr>
      <w:rFonts w:ascii="AGA Arabesque" w:hAnsi="AGA Arabesque" w:cs="AL-Mohanad"/>
      <w:i w:val="0"/>
      <w:iCs w:val="0"/>
      <w:color w:val="000000"/>
      <w:sz w:val="44"/>
      <w:szCs w:val="44"/>
      <w:lang w:eastAsia="ar-SA" w:bidi="ar-SA"/>
    </w:rPr>
  </w:style>
  <w:style w:type="paragraph" w:customStyle="1" w:styleId="AGAArabesque18CharCharCharCharCharCharCharCharCharCharCharChar">
    <w:name w:val="نمط نمط عادي + AGA Arabesque (رمز) ‏18 نقطة أسود عريض Char Char Char Char Char Char Char Char Char Char Char Char"/>
    <w:basedOn w:val="CharChar"/>
    <w:autoRedefine/>
    <w:rsid w:val="004F32B7"/>
    <w:rPr>
      <w:rFonts w:ascii="AGA Arabesque" w:hAnsi="AGA Arabesque"/>
      <w:b/>
      <w:bCs/>
      <w:szCs w:val="36"/>
    </w:rPr>
  </w:style>
  <w:style w:type="paragraph" w:customStyle="1" w:styleId="AGAArabesque20">
    <w:name w:val="نمط AGA Arabesque (رمز) (لاتيني) ‏20 نقطة أسود عريض كشيدة صغير...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ascii="AGA Arabesque" w:hAnsi="AGA Arabesque" w:cs="AL-Mohanad"/>
      <w:b/>
      <w:bCs/>
      <w:noProof/>
      <w:color w:val="000000"/>
      <w:sz w:val="40"/>
      <w:szCs w:val="32"/>
      <w:lang w:eastAsia="ar-SA"/>
    </w:rPr>
  </w:style>
  <w:style w:type="paragraph" w:customStyle="1" w:styleId="AGAArabesque18CharCharCharCharCharCharCharCharCharCharCharCharCharCharCharChar">
    <w:name w:val="نمط نمط عادي + AGA Arabesque (رمز) ‏18 نقطة أسود عريض Char Char Char Char Char Char Char Char Char Char Char Char Char Char Char Char"/>
    <w:basedOn w:val="CharChar"/>
    <w:autoRedefine/>
    <w:rsid w:val="004F32B7"/>
    <w:rPr>
      <w:rFonts w:ascii="AGA Arabesque" w:hAnsi="AGA Arabesque"/>
      <w:b/>
      <w:bCs/>
      <w:szCs w:val="36"/>
    </w:rPr>
  </w:style>
  <w:style w:type="character" w:customStyle="1" w:styleId="ae">
    <w:name w:val="نمط"/>
    <w:basedOn w:val="FootnoteReference"/>
    <w:rsid w:val="004F32B7"/>
    <w:rPr>
      <w:rFonts w:cs="Simplified Arabic"/>
      <w:dstrike w:val="0"/>
      <w:color w:val="auto"/>
      <w:sz w:val="24"/>
      <w:szCs w:val="24"/>
      <w:vertAlign w:val="baseline"/>
      <w:lang w:bidi="ar-SA"/>
    </w:rPr>
  </w:style>
  <w:style w:type="paragraph" w:customStyle="1" w:styleId="42">
    <w:name w:val="نمط جدول محتويات 4"/>
    <w:aliases w:val="TOC 4 + قبل:  0 سم"/>
    <w:basedOn w:val="TOC4"/>
    <w:autoRedefine/>
    <w:rsid w:val="004F32B7"/>
    <w:pPr>
      <w:keepNext/>
      <w:widowControl w:val="0"/>
      <w:tabs>
        <w:tab w:val="right" w:leader="dot" w:pos="8296"/>
      </w:tabs>
      <w:autoSpaceDE w:val="0"/>
      <w:autoSpaceDN w:val="0"/>
      <w:adjustRightInd w:val="0"/>
      <w:ind w:left="0"/>
      <w:jc w:val="both"/>
    </w:pPr>
    <w:rPr>
      <w:rFonts w:cs="AL-Mohanad"/>
      <w:noProof/>
      <w:color w:val="000000"/>
      <w:sz w:val="28"/>
      <w:lang w:eastAsia="ar-SA" w:bidi="ar-SA"/>
    </w:rPr>
  </w:style>
  <w:style w:type="paragraph" w:customStyle="1" w:styleId="af">
    <w:name w:val="الفصول"/>
    <w:basedOn w:val="Heading2"/>
    <w:autoRedefine/>
    <w:rsid w:val="004F32B7"/>
    <w:pPr>
      <w:keepNext w:val="0"/>
      <w:widowControl w:val="0"/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180"/>
      <w:jc w:val="center"/>
      <w:textAlignment w:val="baseline"/>
    </w:pPr>
    <w:rPr>
      <w:rFonts w:ascii="Arb Hadith" w:hAnsi="Arb Hadith" w:cs="AL-Mohanad"/>
      <w:b w:val="0"/>
      <w:i w:val="0"/>
      <w:iCs w:val="0"/>
      <w:noProof/>
      <w:color w:val="000000"/>
      <w:lang w:eastAsia="ar-SA"/>
    </w:rPr>
  </w:style>
  <w:style w:type="paragraph" w:customStyle="1" w:styleId="af0">
    <w:name w:val="المباحث"/>
    <w:basedOn w:val="Heading3"/>
    <w:autoRedefine/>
    <w:rsid w:val="004F32B7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1985" w:hanging="1985"/>
      <w:textAlignment w:val="baseline"/>
    </w:pPr>
    <w:rPr>
      <w:rFonts w:ascii="AGA Arabesque" w:hAnsi="AGA Arabesque" w:cs="AL-Mohanad"/>
      <w:noProof/>
      <w:sz w:val="48"/>
      <w:szCs w:val="48"/>
      <w:lang w:eastAsia="ar-SA"/>
    </w:rPr>
  </w:style>
  <w:style w:type="paragraph" w:customStyle="1" w:styleId="33">
    <w:name w:val="نمط جدول محتويات 3"/>
    <w:aliases w:val="TOC 3 + قبل:  0 سم"/>
    <w:basedOn w:val="TOC3"/>
    <w:autoRedefine/>
    <w:rsid w:val="004F32B7"/>
    <w:pPr>
      <w:keepNext/>
      <w:widowControl w:val="0"/>
      <w:tabs>
        <w:tab w:val="right" w:pos="7258"/>
      </w:tabs>
      <w:autoSpaceDE w:val="0"/>
      <w:autoSpaceDN w:val="0"/>
      <w:adjustRightInd w:val="0"/>
      <w:ind w:left="0"/>
    </w:pPr>
    <w:rPr>
      <w:rFonts w:ascii="Times New Roman" w:hAnsi="Times New Roman" w:cs="AL-Mohanad"/>
      <w:noProof/>
      <w:color w:val="000000"/>
      <w:sz w:val="24"/>
      <w:szCs w:val="24"/>
      <w:lang w:eastAsia="ar-SA"/>
    </w:rPr>
  </w:style>
  <w:style w:type="paragraph" w:customStyle="1" w:styleId="61">
    <w:name w:val="نمط عنوان 6 + (مركب) أسود عريض"/>
    <w:basedOn w:val="Heading6"/>
    <w:autoRedefine/>
    <w:rsid w:val="004F32B7"/>
    <w:pPr>
      <w:keepNext/>
      <w:widowControl w:val="0"/>
      <w:overflowPunct w:val="0"/>
      <w:autoSpaceDE w:val="0"/>
      <w:autoSpaceDN w:val="0"/>
      <w:adjustRightInd w:val="0"/>
      <w:spacing w:before="100" w:beforeAutospacing="1" w:after="0" w:afterAutospacing="1"/>
      <w:ind w:left="-1"/>
      <w:jc w:val="both"/>
      <w:textAlignment w:val="baseline"/>
    </w:pPr>
    <w:rPr>
      <w:rFonts w:ascii="AGA Arabesque" w:hAnsi="AGA Arabesque" w:cs="Simplified Arabic"/>
      <w:b w:val="0"/>
      <w:noProof/>
      <w:color w:val="000000"/>
      <w:sz w:val="40"/>
      <w:szCs w:val="40"/>
      <w:lang w:eastAsia="ar-SA" w:bidi="ar-SA"/>
    </w:rPr>
  </w:style>
  <w:style w:type="paragraph" w:customStyle="1" w:styleId="600">
    <w:name w:val="نمط عنوان 6 + إلى اليمين قبل:  0 سم قبل:  تلقائي"/>
    <w:basedOn w:val="Heading6"/>
    <w:autoRedefine/>
    <w:rsid w:val="004F32B7"/>
    <w:pPr>
      <w:keepNext/>
      <w:widowControl w:val="0"/>
      <w:overflowPunct w:val="0"/>
      <w:autoSpaceDE w:val="0"/>
      <w:autoSpaceDN w:val="0"/>
      <w:adjustRightInd w:val="0"/>
      <w:spacing w:before="0" w:after="0"/>
      <w:textAlignment w:val="baseline"/>
    </w:pPr>
    <w:rPr>
      <w:rFonts w:ascii="AGA Arabesque" w:hAnsi="AGA Arabesque" w:cs="Simplified Arabic"/>
      <w:b w:val="0"/>
      <w:noProof/>
      <w:color w:val="000000"/>
      <w:sz w:val="40"/>
      <w:szCs w:val="40"/>
      <w:lang w:eastAsia="ar-SA" w:bidi="ar-SA"/>
    </w:rPr>
  </w:style>
  <w:style w:type="paragraph" w:customStyle="1" w:styleId="8AGAArabesqueSimplifiedAr">
    <w:name w:val="نمط عنوان 8 + AGA Arabesque (رمز) (العربية وغيرها) Simplified Ar..."/>
    <w:basedOn w:val="Heading8"/>
    <w:autoRedefine/>
    <w:rsid w:val="004F32B7"/>
    <w:pPr>
      <w:keepNext/>
      <w:widowControl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AGA Arabesque" w:hAnsi="AGA Arabesque" w:cs="Simplified Arabic"/>
      <w:b/>
      <w:bCs/>
      <w:i w:val="0"/>
      <w:iCs w:val="0"/>
      <w:noProof/>
      <w:color w:val="000000"/>
      <w:sz w:val="44"/>
      <w:szCs w:val="44"/>
      <w:lang w:eastAsia="ar-SA" w:bidi="ar-SA"/>
    </w:rPr>
  </w:style>
  <w:style w:type="paragraph" w:customStyle="1" w:styleId="af1">
    <w:name w:val="عنوان جانبي"/>
    <w:basedOn w:val="Heading3"/>
    <w:autoRedefine/>
    <w:rsid w:val="004F32B7"/>
    <w:pPr>
      <w:widowControl w:val="0"/>
      <w:overflowPunct w:val="0"/>
      <w:autoSpaceDE w:val="0"/>
      <w:autoSpaceDN w:val="0"/>
      <w:adjustRightInd w:val="0"/>
      <w:spacing w:before="0" w:after="0" w:line="15" w:lineRule="atLeast"/>
      <w:ind w:left="1985" w:hanging="1985"/>
      <w:textAlignment w:val="baseline"/>
    </w:pPr>
    <w:rPr>
      <w:rFonts w:ascii="Arial" w:hAnsi="Arial" w:cs="AL-Mohanad"/>
      <w:noProof/>
      <w:sz w:val="36"/>
      <w:szCs w:val="36"/>
      <w:lang w:eastAsia="ar-SA"/>
    </w:rPr>
  </w:style>
  <w:style w:type="paragraph" w:customStyle="1" w:styleId="af2">
    <w:name w:val="مطلب"/>
    <w:basedOn w:val="Heading4"/>
    <w:autoRedefine/>
    <w:rsid w:val="004F32B7"/>
    <w:pPr>
      <w:keepNext w:val="0"/>
      <w:widowControl w:val="0"/>
      <w:tabs>
        <w:tab w:val="num" w:pos="-13"/>
      </w:tabs>
      <w:overflowPunct w:val="0"/>
      <w:autoSpaceDE w:val="0"/>
      <w:autoSpaceDN w:val="0"/>
      <w:adjustRightInd w:val="0"/>
      <w:spacing w:before="0" w:after="0" w:line="180" w:lineRule="auto"/>
      <w:ind w:left="180"/>
      <w:jc w:val="center"/>
      <w:textAlignment w:val="baseline"/>
    </w:pPr>
    <w:rPr>
      <w:rFonts w:ascii="AGA Arabesque" w:eastAsia="Times New Roman" w:hAnsi="AGA Arabesque" w:cs="Akhbar MT"/>
      <w:noProof/>
      <w:color w:val="000000"/>
      <w:sz w:val="50"/>
      <w:szCs w:val="50"/>
      <w:lang w:eastAsia="ar-SA"/>
    </w:rPr>
  </w:style>
  <w:style w:type="paragraph" w:customStyle="1" w:styleId="AGAArabesque200">
    <w:name w:val="نمط نمط عادي + AGA Arabesque (رمز) (لاتيني) ‏20 نقطة (العربية و..."/>
    <w:basedOn w:val="CharChar"/>
    <w:autoRedefine/>
    <w:rsid w:val="004F32B7"/>
    <w:pPr>
      <w:jc w:val="left"/>
    </w:pPr>
    <w:rPr>
      <w:rFonts w:ascii="AGA Arabesque" w:hAnsi="AGA Arabesque"/>
      <w:b/>
      <w:bCs/>
      <w:sz w:val="40"/>
      <w:szCs w:val="44"/>
    </w:rPr>
  </w:style>
  <w:style w:type="paragraph" w:customStyle="1" w:styleId="af3">
    <w:name w:val="مبحث جانبي"/>
    <w:basedOn w:val="Heading3"/>
    <w:autoRedefine/>
    <w:rsid w:val="004F32B7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2552" w:hanging="2552"/>
      <w:textAlignment w:val="baseline"/>
    </w:pPr>
    <w:rPr>
      <w:rFonts w:ascii="AGA Arabesque" w:hAnsi="AGA Arabesque" w:cs="AL-Mohanad"/>
      <w:bCs w:val="0"/>
      <w:noProof/>
      <w:sz w:val="48"/>
      <w:szCs w:val="48"/>
      <w:lang w:eastAsia="ar-SA"/>
    </w:rPr>
  </w:style>
  <w:style w:type="paragraph" w:customStyle="1" w:styleId="af4">
    <w:name w:val="المبحث"/>
    <w:basedOn w:val="Heading4"/>
    <w:autoRedefine/>
    <w:rsid w:val="004F32B7"/>
    <w:pPr>
      <w:keepNext w:val="0"/>
      <w:widowControl w:val="0"/>
      <w:tabs>
        <w:tab w:val="num" w:pos="-13"/>
      </w:tabs>
      <w:overflowPunct w:val="0"/>
      <w:autoSpaceDE w:val="0"/>
      <w:autoSpaceDN w:val="0"/>
      <w:adjustRightInd w:val="0"/>
      <w:spacing w:before="100" w:beforeAutospacing="1" w:after="100" w:afterAutospacing="1" w:line="15" w:lineRule="atLeast"/>
      <w:ind w:left="180"/>
      <w:jc w:val="center"/>
      <w:textAlignment w:val="baseline"/>
    </w:pPr>
    <w:rPr>
      <w:rFonts w:ascii="AGA Arabesque" w:eastAsia="Times New Roman" w:hAnsi="AGA Arabesque" w:cs="Akhbar MT"/>
      <w:b w:val="0"/>
      <w:bCs w:val="0"/>
      <w:noProof/>
      <w:color w:val="000000"/>
      <w:sz w:val="48"/>
      <w:szCs w:val="48"/>
      <w:lang w:eastAsia="ar-SA"/>
    </w:rPr>
  </w:style>
  <w:style w:type="paragraph" w:customStyle="1" w:styleId="15112">
    <w:name w:val="نمط ‏15 نقطة كشيدة صغيرة السطر الأول:  1 سم قبل:  12 نقطة"/>
    <w:basedOn w:val="Normal"/>
    <w:rsid w:val="004F32B7"/>
    <w:pPr>
      <w:keepNext/>
      <w:widowControl w:val="0"/>
      <w:autoSpaceDE w:val="0"/>
      <w:autoSpaceDN w:val="0"/>
      <w:adjustRightInd w:val="0"/>
      <w:spacing w:before="240"/>
      <w:ind w:firstLine="567"/>
      <w:jc w:val="both"/>
    </w:pPr>
    <w:rPr>
      <w:rFonts w:cs="AL-Mohanad"/>
      <w:noProof/>
      <w:color w:val="000000"/>
      <w:sz w:val="30"/>
      <w:szCs w:val="24"/>
      <w:lang w:eastAsia="ar-SA"/>
    </w:rPr>
  </w:style>
  <w:style w:type="paragraph" w:customStyle="1" w:styleId="151">
    <w:name w:val="نمط ‏15 نقطة كشيدة صغيرة"/>
    <w:basedOn w:val="Normal"/>
    <w:autoRedefine/>
    <w:rsid w:val="004F32B7"/>
    <w:pPr>
      <w:keepNext/>
      <w:widowControl w:val="0"/>
      <w:autoSpaceDE w:val="0"/>
      <w:autoSpaceDN w:val="0"/>
      <w:adjustRightInd w:val="0"/>
      <w:jc w:val="both"/>
    </w:pPr>
    <w:rPr>
      <w:rFonts w:cs="AL-Mohanad"/>
      <w:noProof/>
      <w:color w:val="000000"/>
      <w:sz w:val="30"/>
      <w:szCs w:val="24"/>
      <w:lang w:eastAsia="ar-SA"/>
    </w:rPr>
  </w:style>
  <w:style w:type="character" w:customStyle="1" w:styleId="16151">
    <w:name w:val="نمط نمط ‏16 نقطة + ‏15 نقطة1"/>
    <w:basedOn w:val="DefaultParagraphFont"/>
    <w:rsid w:val="004F32B7"/>
    <w:rPr>
      <w:sz w:val="28"/>
      <w:szCs w:val="28"/>
    </w:rPr>
  </w:style>
  <w:style w:type="paragraph" w:customStyle="1" w:styleId="TraditionalArabic16">
    <w:name w:val="نمط عادي (ويب) + (العربية وغيرها) Traditional Arabic ‏16 نقطة أ..."/>
    <w:basedOn w:val="NormalWeb"/>
    <w:rsid w:val="004F32B7"/>
    <w:pPr>
      <w:keepNext/>
      <w:widowControl w:val="0"/>
      <w:autoSpaceDE w:val="0"/>
      <w:autoSpaceDN w:val="0"/>
      <w:adjustRightInd w:val="0"/>
      <w:jc w:val="both"/>
    </w:pPr>
    <w:rPr>
      <w:rFonts w:eastAsia="SimSun" w:cs="Traditional Arabic"/>
      <w:b/>
      <w:bCs/>
      <w:noProof/>
      <w:color w:val="0000FF"/>
      <w:sz w:val="32"/>
      <w:szCs w:val="32"/>
      <w:lang w:eastAsia="zh-CN"/>
    </w:rPr>
  </w:style>
  <w:style w:type="paragraph" w:customStyle="1" w:styleId="af5">
    <w:name w:val="فاصل حواشي"/>
    <w:basedOn w:val="a6"/>
    <w:autoRedefine/>
    <w:rsid w:val="004F32B7"/>
  </w:style>
  <w:style w:type="paragraph" w:customStyle="1" w:styleId="070">
    <w:name w:val="نمط قبل:  0.7 سم السطر الأول:  0 سم"/>
    <w:basedOn w:val="Normal"/>
    <w:autoRedefine/>
    <w:rsid w:val="004F32B7"/>
    <w:pPr>
      <w:keepNext/>
      <w:ind w:left="397"/>
      <w:jc w:val="both"/>
    </w:pPr>
    <w:rPr>
      <w:rFonts w:cs="AL-Mohanad"/>
      <w:noProof/>
      <w:szCs w:val="24"/>
      <w:lang w:eastAsia="ar-SA"/>
    </w:rPr>
  </w:style>
  <w:style w:type="character" w:customStyle="1" w:styleId="Heading4CharCharCharCharChar">
    <w:name w:val="Heading 4 Char Char Char Char Char"/>
    <w:basedOn w:val="DefaultParagraphFont"/>
    <w:rsid w:val="004F32B7"/>
    <w:rPr>
      <w:rFonts w:cs="Simplified Arabic"/>
      <w:b/>
      <w:bCs/>
      <w:color w:val="000000"/>
      <w:sz w:val="44"/>
      <w:szCs w:val="40"/>
      <w:lang w:val="en-US" w:eastAsia="en-US" w:bidi="ar-SA"/>
    </w:rPr>
  </w:style>
  <w:style w:type="character" w:customStyle="1" w:styleId="Char">
    <w:name w:val="نمط عادي Char"/>
    <w:basedOn w:val="DefaultParagraphFont"/>
    <w:rsid w:val="004F32B7"/>
    <w:rPr>
      <w:rFonts w:cs="Simplified Arabic"/>
      <w:sz w:val="36"/>
      <w:szCs w:val="28"/>
      <w:lang w:val="en-US" w:eastAsia="en-US" w:bidi="ar-SA"/>
    </w:rPr>
  </w:style>
  <w:style w:type="character" w:customStyle="1" w:styleId="AkhbarMT16">
    <w:name w:val="نمط (العربية وغيرها) Akhbar MT ‏16 نقطة"/>
    <w:basedOn w:val="DefaultParagraphFont"/>
    <w:rsid w:val="004F32B7"/>
    <w:rPr>
      <w:rFonts w:cs="Akhbar MT"/>
      <w:sz w:val="20"/>
      <w:szCs w:val="32"/>
    </w:rPr>
  </w:style>
  <w:style w:type="character" w:customStyle="1" w:styleId="af6">
    <w:name w:val="المهند"/>
    <w:basedOn w:val="AkhbarMT16"/>
    <w:rsid w:val="004F32B7"/>
    <w:rPr>
      <w:rFonts w:cs="Akhbar MT"/>
      <w:sz w:val="20"/>
      <w:szCs w:val="32"/>
    </w:rPr>
  </w:style>
  <w:style w:type="character" w:customStyle="1" w:styleId="af7">
    <w:name w:val="مرجع حاشية"/>
    <w:basedOn w:val="FootnoteReference"/>
    <w:rsid w:val="004F32B7"/>
    <w:rPr>
      <w:rFonts w:cs="Simplified Arabic"/>
      <w:dstrike w:val="0"/>
      <w:color w:val="auto"/>
      <w:position w:val="-6"/>
      <w:sz w:val="40"/>
      <w:szCs w:val="36"/>
      <w:vertAlign w:val="superscript"/>
    </w:rPr>
  </w:style>
  <w:style w:type="character" w:customStyle="1" w:styleId="SimplifiedArabic16">
    <w:name w:val="نمط (العربية وغيرها) Simplified Arabic ‏16 نقطة"/>
    <w:basedOn w:val="DefaultParagraphFont"/>
    <w:rsid w:val="004F32B7"/>
    <w:rPr>
      <w:rFonts w:cs="Simplified Arabic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idullah\Desktop\proja\ISLAM%20%20HOUSE\t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19A8-6335-453E-8FB2-854C08C1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tamplate.dotx</Template>
  <TotalTime>245</TotalTime>
  <Pages>19</Pages>
  <Words>2592</Words>
  <Characters>11149</Characters>
  <Application>Microsoft Office Word</Application>
  <DocSecurity>0</DocSecurity>
  <Lines>309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aqeedeh</Company>
  <LinksUpToDate>false</LinksUpToDate>
  <CharactersWithSpaces>13584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aqeedeh</dc:creator>
  <cp:lastModifiedBy>aqeedeh</cp:lastModifiedBy>
  <cp:revision>18</cp:revision>
  <cp:lastPrinted>2004-01-04T11:12:00Z</cp:lastPrinted>
  <dcterms:created xsi:type="dcterms:W3CDTF">2016-08-20T06:53:00Z</dcterms:created>
  <dcterms:modified xsi:type="dcterms:W3CDTF">2016-11-21T08:33:00Z</dcterms:modified>
</cp:coreProperties>
</file>