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13" w:rsidRPr="00241062" w:rsidRDefault="002D4D13" w:rsidP="00A74D1A">
      <w:pPr>
        <w:ind w:firstLine="284"/>
        <w:rPr>
          <w:rtl/>
          <w:lang w:bidi="ar-EG"/>
        </w:rPr>
      </w:pPr>
      <w:r>
        <w:rPr>
          <w:noProof/>
        </w:rPr>
        <w:drawing>
          <wp:anchor distT="0" distB="0" distL="114300" distR="114300" simplePos="0" relativeHeight="251659264" behindDoc="0" locked="0" layoutInCell="1" allowOverlap="1">
            <wp:simplePos x="0" y="0"/>
            <wp:positionH relativeFrom="column">
              <wp:posOffset>-540385</wp:posOffset>
            </wp:positionH>
            <wp:positionV relativeFrom="paragraph">
              <wp:posOffset>-340995</wp:posOffset>
            </wp:positionV>
            <wp:extent cx="5038725" cy="7541260"/>
            <wp:effectExtent l="0" t="0" r="9525" b="2540"/>
            <wp:wrapSquare wrapText="bothSides"/>
            <wp:docPr id="5" name="Picture 5" descr="12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7541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456">
        <w:rPr>
          <w:rStyle w:val="7Char"/>
          <w:rFonts w:hint="cs"/>
          <w:rtl/>
        </w:rPr>
        <w:t xml:space="preserve"> </w:t>
      </w:r>
    </w:p>
    <w:p w:rsidR="00D05D37" w:rsidRDefault="00D05D37" w:rsidP="00556765">
      <w:pPr>
        <w:pStyle w:val="7"/>
        <w:rPr>
          <w:rtl/>
          <w:lang w:bidi="fa-IR"/>
        </w:rPr>
        <w:sectPr w:rsidR="00D05D37" w:rsidSect="00D90F0C">
          <w:headerReference w:type="even" r:id="rId10"/>
          <w:headerReference w:type="default" r:id="rId11"/>
          <w:footnotePr>
            <w:numRestart w:val="eachPage"/>
          </w:footnotePr>
          <w:pgSz w:w="7938" w:h="11907" w:code="9"/>
          <w:pgMar w:top="567" w:right="851" w:bottom="851" w:left="851" w:header="454" w:footer="0" w:gutter="0"/>
          <w:pgNumType w:start="1"/>
          <w:cols w:space="708"/>
          <w:titlePg/>
          <w:bidi/>
          <w:rtlGutter/>
          <w:docGrid w:linePitch="381"/>
        </w:sectPr>
      </w:pPr>
      <w:bookmarkStart w:id="0" w:name="_Toc253582985"/>
    </w:p>
    <w:p w:rsidR="00D05D37" w:rsidRDefault="00D05D37" w:rsidP="00091C86">
      <w:pPr>
        <w:rPr>
          <w:rtl/>
          <w:lang w:bidi="ar-EG"/>
        </w:rPr>
      </w:pPr>
    </w:p>
    <w:p w:rsidR="00091C86" w:rsidRDefault="00091C86" w:rsidP="00091C86">
      <w:pPr>
        <w:rPr>
          <w:rtl/>
          <w:lang w:bidi="ar-EG"/>
        </w:rPr>
      </w:pPr>
    </w:p>
    <w:p w:rsidR="00061451" w:rsidRDefault="00061451" w:rsidP="00061451">
      <w:pPr>
        <w:rPr>
          <w:rtl/>
          <w:lang w:bidi="ar-EG"/>
        </w:rPr>
      </w:pPr>
    </w:p>
    <w:p w:rsidR="00061451" w:rsidRDefault="00061451" w:rsidP="00061451">
      <w:pPr>
        <w:rPr>
          <w:rtl/>
          <w:lang w:bidi="ar-EG"/>
        </w:rPr>
      </w:pPr>
    </w:p>
    <w:p w:rsidR="00061451" w:rsidRDefault="00061451" w:rsidP="00061451">
      <w:pPr>
        <w:rPr>
          <w:lang w:bidi="ar-EG"/>
        </w:rPr>
      </w:pPr>
    </w:p>
    <w:p w:rsidR="00061451" w:rsidRDefault="00061451" w:rsidP="00061451">
      <w:pPr>
        <w:jc w:val="center"/>
        <w:rPr>
          <w:sz w:val="180"/>
          <w:szCs w:val="180"/>
          <w:rtl/>
          <w:lang w:bidi="ar-QA"/>
        </w:rPr>
      </w:pPr>
      <w:r>
        <w:rPr>
          <w:rFonts w:ascii="110_Besmellah_2(MRT)" w:hAnsi="110_Besmellah_2(MRT)" w:cs="Times New Roman"/>
          <w:sz w:val="420"/>
          <w:szCs w:val="420"/>
        </w:rPr>
        <w:t>2</w:t>
      </w:r>
    </w:p>
    <w:p w:rsidR="00091C86" w:rsidRPr="00143B35" w:rsidRDefault="00091C86" w:rsidP="00760537">
      <w:pPr>
        <w:pStyle w:val="7"/>
        <w:ind w:firstLine="0"/>
        <w:rPr>
          <w:rtl/>
          <w:lang w:bidi="ar-EG"/>
        </w:rPr>
        <w:sectPr w:rsidR="00091C86" w:rsidRPr="00143B35" w:rsidSect="00061451">
          <w:footnotePr>
            <w:numRestart w:val="eachPage"/>
          </w:footnotePr>
          <w:pgSz w:w="7938" w:h="11907" w:code="9"/>
          <w:pgMar w:top="567" w:right="851" w:bottom="851" w:left="851" w:header="454" w:footer="0" w:gutter="0"/>
          <w:cols w:space="708"/>
          <w:titlePg/>
          <w:bidi/>
          <w:rtlGutter/>
          <w:docGrid w:linePitch="381"/>
        </w:sectPr>
      </w:pPr>
    </w:p>
    <w:p w:rsidR="00D05D37" w:rsidRPr="00061451" w:rsidRDefault="00D05D37" w:rsidP="00061451">
      <w:pPr>
        <w:pStyle w:val="8"/>
        <w:ind w:firstLine="0"/>
        <w:jc w:val="center"/>
        <w:rPr>
          <w:rtl/>
        </w:rPr>
      </w:pPr>
      <w:r w:rsidRPr="00061451">
        <w:rPr>
          <w:rFonts w:hint="cs"/>
          <w:rtl/>
        </w:rPr>
        <w:lastRenderedPageBreak/>
        <w:t>بسم الله الرحمن الرحیم</w:t>
      </w:r>
    </w:p>
    <w:p w:rsidR="001D7456" w:rsidRDefault="00D05D37" w:rsidP="00D05D37">
      <w:pPr>
        <w:pStyle w:val="1"/>
        <w:rPr>
          <w:rtl/>
        </w:rPr>
      </w:pPr>
      <w:bookmarkStart w:id="1" w:name="_Toc466672276"/>
      <w:r w:rsidRPr="00D05D37">
        <w:rPr>
          <w:rFonts w:hint="cs"/>
          <w:rtl/>
        </w:rPr>
        <w:t>الفهرس</w:t>
      </w:r>
      <w:bookmarkEnd w:id="1"/>
    </w:p>
    <w:p w:rsidR="00760537" w:rsidRDefault="00091C86">
      <w:pPr>
        <w:pStyle w:val="TOC1"/>
        <w:tabs>
          <w:tab w:val="right" w:leader="dot" w:pos="6226"/>
        </w:tabs>
        <w:rPr>
          <w:rFonts w:asciiTheme="minorHAnsi" w:eastAsiaTheme="minorEastAsia" w:hAnsiTheme="minorHAnsi" w:cstheme="minorBidi"/>
          <w:bCs w:val="0"/>
          <w:noProof/>
          <w:sz w:val="22"/>
          <w:szCs w:val="22"/>
          <w:rtl/>
        </w:rPr>
      </w:pPr>
      <w:r>
        <w:rPr>
          <w:rtl/>
          <w:lang w:bidi="ar-EG"/>
        </w:rPr>
        <w:fldChar w:fldCharType="begin"/>
      </w:r>
      <w:r>
        <w:rPr>
          <w:rtl/>
          <w:lang w:bidi="ar-EG"/>
        </w:rPr>
        <w:instrText xml:space="preserve"> </w:instrText>
      </w:r>
      <w:r>
        <w:rPr>
          <w:lang w:bidi="ar-EG"/>
        </w:rPr>
        <w:instrText>TOC</w:instrText>
      </w:r>
      <w:r>
        <w:rPr>
          <w:rtl/>
          <w:lang w:bidi="ar-EG"/>
        </w:rPr>
        <w:instrText xml:space="preserve"> \</w:instrText>
      </w:r>
      <w:r>
        <w:rPr>
          <w:lang w:bidi="ar-EG"/>
        </w:rPr>
        <w:instrText>h \z \t "</w:instrText>
      </w:r>
      <w:r>
        <w:rPr>
          <w:rtl/>
          <w:lang w:bidi="ar-EG"/>
        </w:rPr>
        <w:instrText xml:space="preserve">1 عنوان الاول,1,2 عنوان الثاني,2" </w:instrText>
      </w:r>
      <w:r>
        <w:rPr>
          <w:rtl/>
          <w:lang w:bidi="ar-EG"/>
        </w:rPr>
        <w:fldChar w:fldCharType="separate"/>
      </w:r>
      <w:hyperlink w:anchor="_Toc466672276" w:history="1">
        <w:r w:rsidR="00760537" w:rsidRPr="000F5150">
          <w:rPr>
            <w:rStyle w:val="Hyperlink"/>
            <w:noProof/>
            <w:rtl/>
          </w:rPr>
          <w:t>الفهرس</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Toc466672276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rFonts w:hint="eastAsia"/>
            <w:noProof/>
            <w:webHidden/>
            <w:rtl/>
          </w:rPr>
          <w:t>‌أ</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77" w:history="1">
        <w:r w:rsidR="00760537" w:rsidRPr="000F5150">
          <w:rPr>
            <w:rStyle w:val="Hyperlink"/>
            <w:noProof/>
            <w:rtl/>
          </w:rPr>
          <w:t>المقدمة</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Toc466672277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78" w:history="1">
        <w:r w:rsidR="00760537" w:rsidRPr="000F5150">
          <w:rPr>
            <w:rStyle w:val="Hyperlink"/>
            <w:noProof/>
            <w:rtl/>
          </w:rPr>
          <w:t>الجلوس عند المحتضر لدلالته على الخير</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Toc466672278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5</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79" w:history="1">
        <w:r w:rsidR="00760537" w:rsidRPr="000F5150">
          <w:rPr>
            <w:rStyle w:val="Hyperlink"/>
            <w:noProof/>
            <w:rtl/>
          </w:rPr>
          <w:t>تحسين ظن المحتضر بالله تعالى</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Toc466672279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6</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80" w:history="1">
        <w:r w:rsidR="00760537" w:rsidRPr="000F5150">
          <w:rPr>
            <w:rStyle w:val="Hyperlink"/>
            <w:noProof/>
            <w:rtl/>
          </w:rPr>
          <w:t>تطهير ثياب المحتضر</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Toc466672280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7</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81" w:history="1">
        <w:r w:rsidR="00760537" w:rsidRPr="000F5150">
          <w:rPr>
            <w:rStyle w:val="Hyperlink"/>
            <w:noProof/>
            <w:rtl/>
          </w:rPr>
          <w:t>تلقين المحتضر الشهادة</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Toc466672281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8</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82" w:history="1">
        <w:r w:rsidR="00760537" w:rsidRPr="000F5150">
          <w:rPr>
            <w:rStyle w:val="Hyperlink"/>
            <w:noProof/>
            <w:rtl/>
          </w:rPr>
          <w:t>الدعاء له بالخير عند احتضاره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Toc466672282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8</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83" w:history="1">
        <w:r w:rsidR="00760537" w:rsidRPr="000F5150">
          <w:rPr>
            <w:rStyle w:val="Hyperlink"/>
            <w:noProof/>
            <w:rtl/>
          </w:rPr>
          <w:t>تغميض عين الميت حال موته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Toc466672283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9</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84" w:history="1">
        <w:r w:rsidR="00760537" w:rsidRPr="000F5150">
          <w:rPr>
            <w:rStyle w:val="Hyperlink"/>
            <w:noProof/>
            <w:rtl/>
          </w:rPr>
          <w:t>الدعاء للميت عند إغماض عينيه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Toc466672284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9</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85" w:history="1">
        <w:r w:rsidR="00760537" w:rsidRPr="000F5150">
          <w:rPr>
            <w:rStyle w:val="Hyperlink"/>
            <w:noProof/>
            <w:rtl/>
          </w:rPr>
          <w:t>عدم النواح عليه حتى لا يعذب به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Toc466672285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10</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86" w:history="1">
        <w:r w:rsidR="00760537" w:rsidRPr="000F5150">
          <w:rPr>
            <w:rStyle w:val="Hyperlink"/>
            <w:noProof/>
            <w:rtl/>
          </w:rPr>
          <w:t>تغسيل الميت وستره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Toc466672286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10</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87" w:history="1">
        <w:r w:rsidR="00760537" w:rsidRPr="000F5150">
          <w:rPr>
            <w:rStyle w:val="Hyperlink"/>
            <w:noProof/>
            <w:rtl/>
          </w:rPr>
          <w:t>صيانة أبدانهم من العبث بها والتعرض لها</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Toc466672287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11</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88" w:history="1">
        <w:r w:rsidR="00760537" w:rsidRPr="000F5150">
          <w:rPr>
            <w:rStyle w:val="Hyperlink"/>
            <w:noProof/>
            <w:rtl/>
          </w:rPr>
          <w:t>الإحسان في تكفين المسلم</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Toc466672288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11</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89" w:history="1">
        <w:r w:rsidR="00760537" w:rsidRPr="000F5150">
          <w:rPr>
            <w:rStyle w:val="Hyperlink"/>
            <w:noProof/>
            <w:rtl/>
          </w:rPr>
          <w:t>تجمير بدن وكفن الميت (تبخيره بالطيب)</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Toc466672289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12</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90" w:history="1">
        <w:r w:rsidR="00760537" w:rsidRPr="000F5150">
          <w:rPr>
            <w:rStyle w:val="Hyperlink"/>
            <w:noProof/>
            <w:rtl/>
          </w:rPr>
          <w:t>حمل الجنازة والإسراع بها س</w:t>
        </w:r>
        <w:bookmarkStart w:id="2" w:name="_GoBack"/>
        <w:bookmarkEnd w:id="2"/>
        <w:r w:rsidR="00760537" w:rsidRPr="000F5150">
          <w:rPr>
            <w:rStyle w:val="Hyperlink"/>
            <w:noProof/>
            <w:rtl/>
          </w:rPr>
          <w:t>يرا</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Toc466672290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12</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91" w:history="1">
        <w:r w:rsidR="00760537" w:rsidRPr="000F5150">
          <w:rPr>
            <w:rStyle w:val="Hyperlink"/>
            <w:noProof/>
            <w:rtl/>
          </w:rPr>
          <w:t>اتباع جنازة المسلم</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Toc466672291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13</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92" w:history="1">
        <w:r w:rsidR="00760537" w:rsidRPr="000F5150">
          <w:rPr>
            <w:rStyle w:val="Hyperlink"/>
            <w:noProof/>
            <w:rtl/>
          </w:rPr>
          <w:t>الصلاة على الميت</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Toc466672292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14</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93" w:history="1">
        <w:r w:rsidR="00760537" w:rsidRPr="000F5150">
          <w:rPr>
            <w:rStyle w:val="Hyperlink"/>
            <w:noProof/>
            <w:rtl/>
          </w:rPr>
          <w:t>الدعاء للميت في صلاة الجنازة</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Toc466672293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15</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94" w:history="1">
        <w:r w:rsidR="00760537" w:rsidRPr="000F5150">
          <w:rPr>
            <w:rStyle w:val="Hyperlink"/>
            <w:noProof/>
            <w:rtl/>
          </w:rPr>
          <w:t>الصلاة على قبر من لم يدرك الصلاة عليه بزمن قريب</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Toc466672294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16</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95" w:history="1">
        <w:r w:rsidR="00760537" w:rsidRPr="000F5150">
          <w:rPr>
            <w:rStyle w:val="Hyperlink"/>
            <w:noProof/>
            <w:rtl/>
          </w:rPr>
          <w:t>الصلاة على الغائب الذي لم يصل عليه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Toc466672295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17</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296" w:history="1">
        <w:r w:rsidR="00760537" w:rsidRPr="000F5150">
          <w:rPr>
            <w:rStyle w:val="Hyperlink"/>
            <w:noProof/>
            <w:rtl/>
          </w:rPr>
          <w:t>حفر القبر للميت والإحسان فيه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Toc466672296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18</w:t>
        </w:r>
        <w:r w:rsidR="00760537">
          <w:rPr>
            <w:rStyle w:val="Hyperlink"/>
            <w:noProof/>
          </w:rPr>
          <w:fldChar w:fldCharType="end"/>
        </w:r>
      </w:hyperlink>
    </w:p>
    <w:p w:rsidR="00760537" w:rsidRDefault="00241AFE">
      <w:pPr>
        <w:pStyle w:val="TOC2"/>
        <w:tabs>
          <w:tab w:val="right" w:leader="dot" w:pos="6226"/>
        </w:tabs>
        <w:rPr>
          <w:rFonts w:asciiTheme="minorHAnsi" w:eastAsiaTheme="minorEastAsia" w:hAnsiTheme="minorHAnsi" w:cstheme="minorBidi"/>
          <w:noProof/>
          <w:sz w:val="22"/>
          <w:szCs w:val="22"/>
          <w:rtl/>
        </w:rPr>
      </w:pPr>
      <w:hyperlink w:anchor="_Toc466672297" w:history="1">
        <w:r w:rsidR="00760537" w:rsidRPr="000F5150">
          <w:rPr>
            <w:rStyle w:val="Hyperlink"/>
            <w:noProof/>
            <w:rtl/>
          </w:rPr>
          <w:t>1- أن يكون لحدًا:</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Toc466672297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18</w:t>
        </w:r>
        <w:r w:rsidR="00760537">
          <w:rPr>
            <w:rStyle w:val="Hyperlink"/>
            <w:noProof/>
          </w:rPr>
          <w:fldChar w:fldCharType="end"/>
        </w:r>
      </w:hyperlink>
    </w:p>
    <w:p w:rsidR="00760537" w:rsidRDefault="00241AFE">
      <w:pPr>
        <w:pStyle w:val="TOC2"/>
        <w:tabs>
          <w:tab w:val="right" w:leader="dot" w:pos="6226"/>
        </w:tabs>
        <w:rPr>
          <w:rFonts w:asciiTheme="minorHAnsi" w:eastAsiaTheme="minorEastAsia" w:hAnsiTheme="minorHAnsi" w:cstheme="minorBidi"/>
          <w:noProof/>
          <w:sz w:val="22"/>
          <w:szCs w:val="22"/>
          <w:rtl/>
        </w:rPr>
      </w:pPr>
      <w:hyperlink w:anchor="_Toc466672298" w:history="1">
        <w:r w:rsidR="00760537" w:rsidRPr="000F5150">
          <w:rPr>
            <w:rStyle w:val="Hyperlink"/>
            <w:noProof/>
            <w:rtl/>
          </w:rPr>
          <w:t>2- أن يكون عميقا ذا وسع:</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Toc466672298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18</w:t>
        </w:r>
        <w:r w:rsidR="00760537">
          <w:rPr>
            <w:rStyle w:val="Hyperlink"/>
            <w:noProof/>
          </w:rPr>
          <w:fldChar w:fldCharType="end"/>
        </w:r>
      </w:hyperlink>
    </w:p>
    <w:p w:rsidR="00760537" w:rsidRDefault="00241AFE">
      <w:pPr>
        <w:pStyle w:val="TOC2"/>
        <w:tabs>
          <w:tab w:val="right" w:leader="dot" w:pos="6226"/>
        </w:tabs>
        <w:rPr>
          <w:rFonts w:asciiTheme="minorHAnsi" w:eastAsiaTheme="minorEastAsia" w:hAnsiTheme="minorHAnsi" w:cstheme="minorBidi"/>
          <w:noProof/>
          <w:sz w:val="22"/>
          <w:szCs w:val="22"/>
          <w:rtl/>
        </w:rPr>
      </w:pPr>
      <w:hyperlink w:anchor="_Toc466672299" w:history="1">
        <w:r w:rsidR="00760537" w:rsidRPr="000F5150">
          <w:rPr>
            <w:rStyle w:val="Hyperlink"/>
            <w:noProof/>
            <w:rtl/>
          </w:rPr>
          <w:t>3- أن لا يكون مشرفا:</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Toc466672299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19</w:t>
        </w:r>
        <w:r w:rsidR="00760537">
          <w:rPr>
            <w:rStyle w:val="Hyperlink"/>
            <w:noProof/>
          </w:rPr>
          <w:fldChar w:fldCharType="end"/>
        </w:r>
      </w:hyperlink>
    </w:p>
    <w:p w:rsidR="00760537" w:rsidRDefault="00241AFE">
      <w:pPr>
        <w:pStyle w:val="TOC2"/>
        <w:tabs>
          <w:tab w:val="right" w:leader="dot" w:pos="6226"/>
        </w:tabs>
        <w:rPr>
          <w:rFonts w:asciiTheme="minorHAnsi" w:eastAsiaTheme="minorEastAsia" w:hAnsiTheme="minorHAnsi" w:cstheme="minorBidi"/>
          <w:noProof/>
          <w:sz w:val="22"/>
          <w:szCs w:val="22"/>
          <w:rtl/>
        </w:rPr>
      </w:pPr>
      <w:hyperlink w:anchor="_Toc466672300" w:history="1">
        <w:r w:rsidR="00760537" w:rsidRPr="000F5150">
          <w:rPr>
            <w:rStyle w:val="Hyperlink"/>
            <w:noProof/>
            <w:rtl/>
          </w:rPr>
          <w:t>4- أن لا يبنى عليه، ولا يجصص:</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Toc466672300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19</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01" w:history="1">
        <w:r w:rsidR="00760537" w:rsidRPr="000F5150">
          <w:rPr>
            <w:rStyle w:val="Hyperlink"/>
            <w:noProof/>
            <w:rtl/>
          </w:rPr>
          <w:t>إنزاله في قبره على السنة</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Toc466672301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20</w:t>
        </w:r>
        <w:r w:rsidR="00760537">
          <w:rPr>
            <w:rStyle w:val="Hyperlink"/>
            <w:noProof/>
          </w:rPr>
          <w:fldChar w:fldCharType="end"/>
        </w:r>
      </w:hyperlink>
    </w:p>
    <w:p w:rsidR="00760537" w:rsidRDefault="00241AFE">
      <w:pPr>
        <w:pStyle w:val="TOC2"/>
        <w:tabs>
          <w:tab w:val="right" w:leader="dot" w:pos="6226"/>
        </w:tabs>
        <w:rPr>
          <w:rFonts w:asciiTheme="minorHAnsi" w:eastAsiaTheme="minorEastAsia" w:hAnsiTheme="minorHAnsi" w:cstheme="minorBidi"/>
          <w:noProof/>
          <w:sz w:val="22"/>
          <w:szCs w:val="22"/>
          <w:rtl/>
        </w:rPr>
      </w:pPr>
      <w:hyperlink w:anchor="_Toc466672302" w:history="1">
        <w:r w:rsidR="00760537" w:rsidRPr="000F5150">
          <w:rPr>
            <w:rStyle w:val="Hyperlink"/>
            <w:noProof/>
            <w:rtl/>
          </w:rPr>
          <w:t>1- ويستحب ممن لم يقارف (يواقع) أهله في تلك الليلة:</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Toc466672302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20</w:t>
        </w:r>
        <w:r w:rsidR="00760537">
          <w:rPr>
            <w:rStyle w:val="Hyperlink"/>
            <w:noProof/>
          </w:rPr>
          <w:fldChar w:fldCharType="end"/>
        </w:r>
      </w:hyperlink>
    </w:p>
    <w:p w:rsidR="00760537" w:rsidRDefault="00241AFE">
      <w:pPr>
        <w:pStyle w:val="TOC2"/>
        <w:tabs>
          <w:tab w:val="right" w:leader="dot" w:pos="6226"/>
        </w:tabs>
        <w:rPr>
          <w:rFonts w:asciiTheme="minorHAnsi" w:eastAsiaTheme="minorEastAsia" w:hAnsiTheme="minorHAnsi" w:cstheme="minorBidi"/>
          <w:noProof/>
          <w:sz w:val="22"/>
          <w:szCs w:val="22"/>
          <w:rtl/>
        </w:rPr>
      </w:pPr>
      <w:hyperlink w:anchor="_Toc466672303" w:history="1">
        <w:r w:rsidR="00760537" w:rsidRPr="000F5150">
          <w:rPr>
            <w:rStyle w:val="Hyperlink"/>
            <w:noProof/>
            <w:rtl/>
          </w:rPr>
          <w:t>2- وأن يقول: بسم الله، وعلى ملة رسول الله: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Toc466672303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20</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04" w:history="1">
        <w:r w:rsidR="00760537" w:rsidRPr="000F5150">
          <w:rPr>
            <w:rStyle w:val="Hyperlink"/>
            <w:noProof/>
            <w:rtl/>
          </w:rPr>
          <w:t>المشاركة في دفن المسلم</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Toc466672304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21</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05" w:history="1">
        <w:r w:rsidR="00760537" w:rsidRPr="000F5150">
          <w:rPr>
            <w:rStyle w:val="Hyperlink"/>
            <w:noProof/>
            <w:rtl/>
          </w:rPr>
          <w:t>الدعاء للميت بالتثبيت بعد الفراغ من دفنه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Toc466672305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21</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06" w:history="1">
        <w:r w:rsidR="00760537" w:rsidRPr="000F5150">
          <w:rPr>
            <w:rStyle w:val="Hyperlink"/>
            <w:noProof/>
            <w:rtl/>
          </w:rPr>
          <w:t>الدعاء لأهل المقابر حال زيارتهم</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Toc466672306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21</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07" w:history="1">
        <w:r w:rsidR="00760537" w:rsidRPr="000F5150">
          <w:rPr>
            <w:rStyle w:val="Hyperlink"/>
            <w:noProof/>
            <w:rtl/>
          </w:rPr>
          <w:t>صيانة قبورهم</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Toc466672307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22</w:t>
        </w:r>
        <w:r w:rsidR="00760537">
          <w:rPr>
            <w:rStyle w:val="Hyperlink"/>
            <w:noProof/>
          </w:rPr>
          <w:fldChar w:fldCharType="end"/>
        </w:r>
      </w:hyperlink>
    </w:p>
    <w:p w:rsidR="00760537" w:rsidRDefault="00241AFE">
      <w:pPr>
        <w:pStyle w:val="TOC2"/>
        <w:tabs>
          <w:tab w:val="right" w:leader="dot" w:pos="6226"/>
        </w:tabs>
        <w:rPr>
          <w:rFonts w:asciiTheme="minorHAnsi" w:eastAsiaTheme="minorEastAsia" w:hAnsiTheme="minorHAnsi" w:cstheme="minorBidi"/>
          <w:noProof/>
          <w:sz w:val="22"/>
          <w:szCs w:val="22"/>
          <w:rtl/>
        </w:rPr>
      </w:pPr>
      <w:hyperlink w:anchor="_Toc466672308" w:history="1">
        <w:r w:rsidR="00760537" w:rsidRPr="000F5150">
          <w:rPr>
            <w:rStyle w:val="Hyperlink"/>
            <w:noProof/>
            <w:rtl/>
          </w:rPr>
          <w:t>1- عدم قضاء الحاجة على قبورهم:</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Toc466672308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22</w:t>
        </w:r>
        <w:r w:rsidR="00760537">
          <w:rPr>
            <w:rStyle w:val="Hyperlink"/>
            <w:noProof/>
          </w:rPr>
          <w:fldChar w:fldCharType="end"/>
        </w:r>
      </w:hyperlink>
    </w:p>
    <w:p w:rsidR="00760537" w:rsidRDefault="00241AFE">
      <w:pPr>
        <w:pStyle w:val="TOC2"/>
        <w:tabs>
          <w:tab w:val="right" w:leader="dot" w:pos="6226"/>
        </w:tabs>
        <w:rPr>
          <w:rFonts w:asciiTheme="minorHAnsi" w:eastAsiaTheme="minorEastAsia" w:hAnsiTheme="minorHAnsi" w:cstheme="minorBidi"/>
          <w:noProof/>
          <w:sz w:val="22"/>
          <w:szCs w:val="22"/>
          <w:rtl/>
        </w:rPr>
      </w:pPr>
      <w:hyperlink w:anchor="_Toc466672309" w:history="1">
        <w:r w:rsidR="00760537" w:rsidRPr="000F5150">
          <w:rPr>
            <w:rStyle w:val="Hyperlink"/>
            <w:noProof/>
            <w:rtl/>
          </w:rPr>
          <w:t>2- عدم المشي على قبورهم بالنعل:</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Toc466672309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22</w:t>
        </w:r>
        <w:r w:rsidR="00760537">
          <w:rPr>
            <w:rStyle w:val="Hyperlink"/>
            <w:noProof/>
          </w:rPr>
          <w:fldChar w:fldCharType="end"/>
        </w:r>
      </w:hyperlink>
    </w:p>
    <w:p w:rsidR="00760537" w:rsidRDefault="00241AFE">
      <w:pPr>
        <w:pStyle w:val="TOC2"/>
        <w:tabs>
          <w:tab w:val="right" w:leader="dot" w:pos="6226"/>
        </w:tabs>
        <w:rPr>
          <w:rFonts w:asciiTheme="minorHAnsi" w:eastAsiaTheme="minorEastAsia" w:hAnsiTheme="minorHAnsi" w:cstheme="minorBidi"/>
          <w:noProof/>
          <w:sz w:val="22"/>
          <w:szCs w:val="22"/>
          <w:rtl/>
        </w:rPr>
      </w:pPr>
      <w:hyperlink w:anchor="_Toc466672310" w:history="1">
        <w:r w:rsidR="00760537" w:rsidRPr="000F5150">
          <w:rPr>
            <w:rStyle w:val="Hyperlink"/>
            <w:noProof/>
            <w:rtl/>
            <w:lang w:bidi="ar-EG"/>
          </w:rPr>
          <w:t>3- عدم الجلوس على قبورهم:</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Toc466672310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22</w:t>
        </w:r>
        <w:r w:rsidR="00760537">
          <w:rPr>
            <w:rStyle w:val="Hyperlink"/>
            <w:noProof/>
          </w:rPr>
          <w:fldChar w:fldCharType="end"/>
        </w:r>
      </w:hyperlink>
    </w:p>
    <w:p w:rsidR="00760537" w:rsidRDefault="00241AFE">
      <w:pPr>
        <w:pStyle w:val="TOC2"/>
        <w:tabs>
          <w:tab w:val="right" w:leader="dot" w:pos="6226"/>
        </w:tabs>
        <w:rPr>
          <w:rFonts w:asciiTheme="minorHAnsi" w:eastAsiaTheme="minorEastAsia" w:hAnsiTheme="minorHAnsi" w:cstheme="minorBidi"/>
          <w:noProof/>
          <w:sz w:val="22"/>
          <w:szCs w:val="22"/>
          <w:rtl/>
        </w:rPr>
      </w:pPr>
      <w:hyperlink w:anchor="_Toc466672311" w:history="1">
        <w:r w:rsidR="00760537" w:rsidRPr="000F5150">
          <w:rPr>
            <w:rStyle w:val="Hyperlink"/>
            <w:noProof/>
            <w:rtl/>
          </w:rPr>
          <w:t>4- عدم نبش قبورهم إلا لضرورة:</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Toc466672311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23</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12" w:history="1">
        <w:r w:rsidR="00760537" w:rsidRPr="000F5150">
          <w:rPr>
            <w:rStyle w:val="Hyperlink"/>
            <w:noProof/>
            <w:rtl/>
          </w:rPr>
          <w:t>قضاء دين الميت</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Toc466672312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23</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13" w:history="1">
        <w:r w:rsidR="00760537" w:rsidRPr="000F5150">
          <w:rPr>
            <w:rStyle w:val="Hyperlink"/>
            <w:noProof/>
            <w:rtl/>
          </w:rPr>
          <w:t>قضاء الكفارات التي في ذمته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Toc466672313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24</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14" w:history="1">
        <w:r w:rsidR="00760537" w:rsidRPr="000F5150">
          <w:rPr>
            <w:rStyle w:val="Hyperlink"/>
            <w:noProof/>
            <w:rtl/>
          </w:rPr>
          <w:t>إنفاذ وصيته المشروعة وعدم التبديل فيها</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Toc466672314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25</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15" w:history="1">
        <w:r w:rsidR="00760537" w:rsidRPr="000F5150">
          <w:rPr>
            <w:rStyle w:val="Hyperlink"/>
            <w:noProof/>
            <w:rtl/>
          </w:rPr>
          <w:t>الصدقة عن الميت القريب أو البعيد</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Toc466672315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26</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16" w:history="1">
        <w:r w:rsidR="00760537" w:rsidRPr="000F5150">
          <w:rPr>
            <w:rStyle w:val="Hyperlink"/>
            <w:noProof/>
            <w:rtl/>
          </w:rPr>
          <w:t>الوفاء بنذوره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Toc466672316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27</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17" w:history="1">
        <w:r w:rsidR="00760537" w:rsidRPr="000F5150">
          <w:rPr>
            <w:rStyle w:val="Hyperlink"/>
            <w:noProof/>
            <w:rtl/>
          </w:rPr>
          <w:t>الكف عن ذكر عيوبه وذنوبه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Toc466672317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27</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18" w:history="1">
        <w:r w:rsidR="00760537" w:rsidRPr="000F5150">
          <w:rPr>
            <w:rStyle w:val="Hyperlink"/>
            <w:noProof/>
            <w:rtl/>
          </w:rPr>
          <w:t>الثناء على الميت بخير ما يعلم فيه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Toc466672318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28</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19" w:history="1">
        <w:r w:rsidR="00760537" w:rsidRPr="000F5150">
          <w:rPr>
            <w:rStyle w:val="Hyperlink"/>
            <w:noProof/>
            <w:rtl/>
          </w:rPr>
          <w:t>الصيام عن الميت فيما وجب عليه ولم يقم به تفريطا منه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Toc466672319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30</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20" w:history="1">
        <w:r w:rsidR="00760537" w:rsidRPr="000F5150">
          <w:rPr>
            <w:rStyle w:val="Hyperlink"/>
            <w:noProof/>
            <w:rtl/>
          </w:rPr>
          <w:t>الحج والعمرة عن الميت</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Toc466672320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31</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21" w:history="1">
        <w:r w:rsidR="00760537" w:rsidRPr="000F5150">
          <w:rPr>
            <w:rStyle w:val="Hyperlink"/>
            <w:noProof/>
            <w:rtl/>
          </w:rPr>
          <w:t>صلة أهل ود الميت بعد وفاته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Toc466672321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32</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22" w:history="1">
        <w:r w:rsidR="00760537" w:rsidRPr="000F5150">
          <w:rPr>
            <w:rStyle w:val="Hyperlink"/>
            <w:noProof/>
            <w:rtl/>
          </w:rPr>
          <w:t>الدعاء والاستغفار لهم</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Toc466672322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33</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23" w:history="1">
        <w:r w:rsidR="00760537" w:rsidRPr="000F5150">
          <w:rPr>
            <w:rStyle w:val="Hyperlink"/>
            <w:noProof/>
            <w:rtl/>
          </w:rPr>
          <w:t>إجراء عمله الصالح بعد وفاته</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Toc466672323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34</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24" w:history="1">
        <w:r w:rsidR="00760537" w:rsidRPr="000F5150">
          <w:rPr>
            <w:rStyle w:val="Hyperlink"/>
            <w:noProof/>
            <w:rtl/>
          </w:rPr>
          <w:t>إحسان العمل من الحي ليستبشر به الميت</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Toc466672324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35</w:t>
        </w:r>
        <w:r w:rsidR="00760537">
          <w:rPr>
            <w:rStyle w:val="Hyperlink"/>
            <w:noProof/>
          </w:rPr>
          <w:fldChar w:fldCharType="end"/>
        </w:r>
      </w:hyperlink>
    </w:p>
    <w:p w:rsidR="00760537" w:rsidRDefault="00241AFE">
      <w:pPr>
        <w:pStyle w:val="TOC1"/>
        <w:tabs>
          <w:tab w:val="right" w:leader="dot" w:pos="6226"/>
        </w:tabs>
        <w:rPr>
          <w:rFonts w:asciiTheme="minorHAnsi" w:eastAsiaTheme="minorEastAsia" w:hAnsiTheme="minorHAnsi" w:cstheme="minorBidi"/>
          <w:bCs w:val="0"/>
          <w:noProof/>
          <w:sz w:val="22"/>
          <w:szCs w:val="22"/>
          <w:rtl/>
        </w:rPr>
      </w:pPr>
      <w:hyperlink w:anchor="_Toc466672325" w:history="1">
        <w:r w:rsidR="00760537" w:rsidRPr="000F5150">
          <w:rPr>
            <w:rStyle w:val="Hyperlink"/>
            <w:noProof/>
            <w:rtl/>
          </w:rPr>
          <w:t>الخاتمة</w:t>
        </w:r>
        <w:r w:rsidR="00760537">
          <w:rPr>
            <w:noProof/>
            <w:webHidden/>
            <w:rtl/>
          </w:rPr>
          <w:tab/>
        </w:r>
        <w:r w:rsidR="00760537">
          <w:rPr>
            <w:rStyle w:val="Hyperlink"/>
            <w:noProof/>
          </w:rPr>
          <w:fldChar w:fldCharType="begin"/>
        </w:r>
        <w:r w:rsidR="00760537">
          <w:rPr>
            <w:noProof/>
            <w:webHidden/>
            <w:rtl/>
          </w:rPr>
          <w:instrText xml:space="preserve"> </w:instrText>
        </w:r>
        <w:r w:rsidR="00760537">
          <w:rPr>
            <w:noProof/>
            <w:webHidden/>
          </w:rPr>
          <w:instrText>PAGEREF</w:instrText>
        </w:r>
        <w:r w:rsidR="00760537">
          <w:rPr>
            <w:noProof/>
            <w:webHidden/>
            <w:rtl/>
          </w:rPr>
          <w:instrText xml:space="preserve"> _</w:instrText>
        </w:r>
        <w:r w:rsidR="00760537">
          <w:rPr>
            <w:noProof/>
            <w:webHidden/>
          </w:rPr>
          <w:instrText>Toc466672325 \h</w:instrText>
        </w:r>
        <w:r w:rsidR="00760537">
          <w:rPr>
            <w:noProof/>
            <w:webHidden/>
            <w:rtl/>
          </w:rPr>
          <w:instrText xml:space="preserve"> </w:instrText>
        </w:r>
        <w:r w:rsidR="00760537">
          <w:rPr>
            <w:rStyle w:val="Hyperlink"/>
            <w:noProof/>
          </w:rPr>
        </w:r>
        <w:r w:rsidR="00760537">
          <w:rPr>
            <w:rStyle w:val="Hyperlink"/>
            <w:noProof/>
          </w:rPr>
          <w:fldChar w:fldCharType="separate"/>
        </w:r>
        <w:r w:rsidR="00760537">
          <w:rPr>
            <w:noProof/>
            <w:webHidden/>
            <w:rtl/>
          </w:rPr>
          <w:t>36</w:t>
        </w:r>
        <w:r w:rsidR="00760537">
          <w:rPr>
            <w:rStyle w:val="Hyperlink"/>
            <w:noProof/>
          </w:rPr>
          <w:fldChar w:fldCharType="end"/>
        </w:r>
      </w:hyperlink>
    </w:p>
    <w:p w:rsidR="00D05D37" w:rsidRDefault="00091C86" w:rsidP="00556765">
      <w:pPr>
        <w:pStyle w:val="7"/>
        <w:rPr>
          <w:rtl/>
          <w:lang w:bidi="ar-EG"/>
        </w:rPr>
        <w:sectPr w:rsidR="00D05D37" w:rsidSect="00D05D37">
          <w:headerReference w:type="default" r:id="rId12"/>
          <w:headerReference w:type="first" r:id="rId13"/>
          <w:footnotePr>
            <w:numRestart w:val="eachPage"/>
          </w:footnotePr>
          <w:pgSz w:w="7938" w:h="11907" w:code="9"/>
          <w:pgMar w:top="567" w:right="851" w:bottom="851" w:left="851" w:header="454" w:footer="0" w:gutter="0"/>
          <w:pgNumType w:fmt="arabicAbjad" w:start="1"/>
          <w:cols w:space="708"/>
          <w:titlePg/>
          <w:bidi/>
          <w:rtlGutter/>
          <w:docGrid w:linePitch="381"/>
        </w:sectPr>
      </w:pPr>
      <w:r>
        <w:rPr>
          <w:rtl/>
          <w:lang w:bidi="ar-EG"/>
        </w:rPr>
        <w:fldChar w:fldCharType="end"/>
      </w:r>
    </w:p>
    <w:p w:rsidR="002D4D13" w:rsidRPr="00D05D37" w:rsidRDefault="002D4D13" w:rsidP="00760537">
      <w:pPr>
        <w:pStyle w:val="8"/>
        <w:ind w:firstLine="0"/>
        <w:jc w:val="center"/>
        <w:rPr>
          <w:rtl/>
          <w:lang w:bidi="ar-EG"/>
        </w:rPr>
      </w:pPr>
      <w:r w:rsidRPr="00D05D37">
        <w:rPr>
          <w:rtl/>
          <w:lang w:bidi="ar-EG"/>
        </w:rPr>
        <w:lastRenderedPageBreak/>
        <w:t>بسم الله الرحمن الرحيم</w:t>
      </w:r>
      <w:bookmarkEnd w:id="0"/>
    </w:p>
    <w:p w:rsidR="00D05D37" w:rsidRPr="00D05D37" w:rsidRDefault="00D05D37" w:rsidP="00D05D37">
      <w:pPr>
        <w:pStyle w:val="1"/>
        <w:rPr>
          <w:rtl/>
          <w:lang w:bidi="fa-IR"/>
        </w:rPr>
      </w:pPr>
      <w:bookmarkStart w:id="3" w:name="_Toc466672277"/>
      <w:r w:rsidRPr="00D05D37">
        <w:rPr>
          <w:rFonts w:hint="cs"/>
          <w:rtl/>
        </w:rPr>
        <w:t>المقدمة</w:t>
      </w:r>
      <w:bookmarkEnd w:id="3"/>
    </w:p>
    <w:p w:rsidR="002D4D13" w:rsidRPr="00823F61" w:rsidRDefault="002D4D13" w:rsidP="00556765">
      <w:pPr>
        <w:pStyle w:val="7"/>
        <w:rPr>
          <w:rtl/>
          <w:lang w:bidi="ar-EG"/>
        </w:rPr>
      </w:pPr>
      <w:r w:rsidRPr="00823F61">
        <w:rPr>
          <w:rFonts w:hint="cs"/>
          <w:rtl/>
          <w:lang w:bidi="ar-EG"/>
        </w:rPr>
        <w:t>الحمد لله الذي أمات فأقبر، وإذا شاء أنشر، والصلاة والسلام على خير البشر، وأشهد أن لا إله إلا الله، وحده لا شريك له الحي الذي لا يموت، وكل الخلق يموتون، وأشهد أن محمدا عبده ورسوله، أما بعد:</w:t>
      </w:r>
    </w:p>
    <w:p w:rsidR="002D4D13" w:rsidRPr="00823F61" w:rsidRDefault="002D4D13" w:rsidP="00556765">
      <w:pPr>
        <w:pStyle w:val="7"/>
        <w:rPr>
          <w:rtl/>
          <w:lang w:bidi="ar-EG"/>
        </w:rPr>
      </w:pPr>
      <w:r w:rsidRPr="00823F61">
        <w:rPr>
          <w:rFonts w:hint="cs"/>
          <w:rtl/>
          <w:lang w:bidi="ar-EG"/>
        </w:rPr>
        <w:t>فما منا من أحد إلا وله حبيب أو قريب قد مات وفارق الحياة، وله في القلب منزلة عالية ومكانة غالية، انطوت صحائفه، وانقضت فرصة عمله، وأهيل عليه التراب ليكون بين أطباق الثرى مرتهن بعمله، ينتظر رحمة ربه في يوم فاقته وفقره.</w:t>
      </w:r>
    </w:p>
    <w:p w:rsidR="002D4D13" w:rsidRPr="00823F61" w:rsidRDefault="002D4D13" w:rsidP="00556765">
      <w:pPr>
        <w:pStyle w:val="7"/>
        <w:rPr>
          <w:rtl/>
          <w:lang w:bidi="ar-EG"/>
        </w:rPr>
      </w:pPr>
      <w:r w:rsidRPr="00823F61">
        <w:rPr>
          <w:rFonts w:hint="cs"/>
          <w:rtl/>
          <w:lang w:bidi="ar-EG"/>
        </w:rPr>
        <w:t>فهو في أمس الحاجة وأعظم الرغبة إلى حسنة تأتيه في قبره، تزيد من أجره، وترفع من قدره، ويغفر بها ما قد سلف من وزره.</w:t>
      </w:r>
    </w:p>
    <w:p w:rsidR="002D4D13" w:rsidRPr="001D7456" w:rsidRDefault="002D4D13" w:rsidP="00556765">
      <w:pPr>
        <w:ind w:firstLine="284"/>
        <w:jc w:val="both"/>
        <w:rPr>
          <w:rStyle w:val="7Char"/>
          <w:rtl/>
        </w:rPr>
      </w:pPr>
      <w:r w:rsidRPr="001D7456">
        <w:rPr>
          <w:rStyle w:val="7Char"/>
          <w:rFonts w:hint="cs"/>
          <w:rtl/>
        </w:rPr>
        <w:t>وقد حيل بينه وبين الرجوع إلى الدنيا ليستأنف العمل فيها، ويتزود من الباقيات الصالحات منها.</w:t>
      </w:r>
    </w:p>
    <w:p w:rsidR="002D4D13" w:rsidRPr="001D7456" w:rsidRDefault="002D4D13" w:rsidP="00556765">
      <w:pPr>
        <w:pStyle w:val="7"/>
        <w:rPr>
          <w:rStyle w:val="9Char"/>
          <w:rtl/>
        </w:rPr>
      </w:pPr>
      <w:r w:rsidRPr="001D7456">
        <w:rPr>
          <w:rFonts w:hint="cs"/>
          <w:rtl/>
        </w:rPr>
        <w:t>قال تعالى:</w:t>
      </w:r>
      <w:r w:rsidR="00455446" w:rsidRPr="001D7456">
        <w:rPr>
          <w:rStyle w:val="7Char"/>
          <w:rFonts w:hint="cs"/>
          <w:rtl/>
        </w:rPr>
        <w:t xml:space="preserve"> </w:t>
      </w:r>
      <w:r w:rsidR="001D7456" w:rsidRPr="001D7456">
        <w:rPr>
          <w:sz w:val="28"/>
          <w:szCs w:val="28"/>
          <w:shd w:val="clear" w:color="auto" w:fill="FFFFFF"/>
          <w:rtl/>
          <w:lang w:bidi="ar-EG"/>
        </w:rPr>
        <w:t>﴿</w:t>
      </w:r>
      <w:r w:rsidR="00455446" w:rsidRPr="001D7456">
        <w:rPr>
          <w:rStyle w:val="6Char"/>
          <w:rtl/>
        </w:rPr>
        <w:t>حَتَّى إِذَا جَاءَ أَحَدَهُمُ الْمَوْتُ قَالَ رَبِّ ارْجِعُونِ٩٩ لَعَلِّي أَعْمَلُ صَالِحًا فِيمَا تَرَكْتُ  كَلَّا  إِنَّهَا كَلِمَةٌ هُوَ قَائِلُهَا  وَمِنْ وَرَائِهِمْ بَرْزَخٌ إِلَى يَوْمِ يُبْعَثُونَ١٠٠</w:t>
      </w:r>
      <w:r w:rsidR="001D7456" w:rsidRPr="001D7456">
        <w:rPr>
          <w:sz w:val="28"/>
          <w:szCs w:val="28"/>
          <w:shd w:val="clear" w:color="auto" w:fill="FFFFFF"/>
          <w:rtl/>
          <w:lang w:bidi="ar-EG"/>
        </w:rPr>
        <w:t>﴾</w:t>
      </w:r>
      <w:r w:rsidR="00455446" w:rsidRPr="001D7456">
        <w:rPr>
          <w:rStyle w:val="9Char"/>
          <w:rtl/>
        </w:rPr>
        <w:t xml:space="preserve"> [المؤمنون: 99-100]</w:t>
      </w:r>
      <w:r w:rsidR="00455446" w:rsidRPr="001D7456">
        <w:rPr>
          <w:rStyle w:val="9Char"/>
          <w:rFonts w:hint="cs"/>
          <w:rtl/>
        </w:rPr>
        <w:t>.</w:t>
      </w:r>
    </w:p>
    <w:p w:rsidR="002D4D13" w:rsidRPr="001D7456" w:rsidRDefault="002D4D13" w:rsidP="00556765">
      <w:pPr>
        <w:pStyle w:val="7"/>
        <w:rPr>
          <w:rtl/>
        </w:rPr>
      </w:pPr>
      <w:r w:rsidRPr="001D7456">
        <w:rPr>
          <w:rFonts w:hint="cs"/>
          <w:rtl/>
        </w:rPr>
        <w:lastRenderedPageBreak/>
        <w:t>فما الظن بفرحته الغامرة عندما تأتيه الحسنات ممن عاش معهم ودرج بينهم، أو ممن جمعته بهم رابطة هذا الدين العظيم، وبينه وبينهم أحقاب من الزمان ومفاوز من المكان؟!</w:t>
      </w:r>
    </w:p>
    <w:p w:rsidR="002D4D13" w:rsidRPr="001D7456" w:rsidRDefault="002D4D13" w:rsidP="00556765">
      <w:pPr>
        <w:pStyle w:val="7"/>
        <w:rPr>
          <w:rtl/>
        </w:rPr>
      </w:pPr>
      <w:r w:rsidRPr="001D7456">
        <w:rPr>
          <w:rFonts w:hint="cs"/>
          <w:rtl/>
        </w:rPr>
        <w:t>إنها فرحة لا يحصيها كتاب، ولا يحويها جراب!</w:t>
      </w:r>
    </w:p>
    <w:p w:rsidR="002D4D13" w:rsidRPr="001D7456" w:rsidRDefault="002D4D13" w:rsidP="00556765">
      <w:pPr>
        <w:pStyle w:val="7"/>
        <w:rPr>
          <w:rtl/>
        </w:rPr>
      </w:pPr>
      <w:r w:rsidRPr="001D7456">
        <w:rPr>
          <w:rFonts w:hint="cs"/>
          <w:rtl/>
        </w:rPr>
        <w:t>والحقيقة أن عاطفتنا الفياضة ومشاعرنا الجياشة نحو موتانا لابد أن تكون عملية مفيدة، تنتج ثمرات يانعة يقتطف منها الموتى ما يفرحون به بين حنادس الظلام في بطون الألحاد، وقد ضاقت بهم السبل وأبلسوا من العمل، وذلك من البر بهم في قبورهم.</w:t>
      </w:r>
    </w:p>
    <w:p w:rsidR="002D4D13" w:rsidRPr="001D7456" w:rsidRDefault="002D4D13" w:rsidP="00556765">
      <w:pPr>
        <w:pStyle w:val="7"/>
        <w:rPr>
          <w:rtl/>
        </w:rPr>
      </w:pPr>
      <w:r w:rsidRPr="001D7456">
        <w:rPr>
          <w:rFonts w:hint="cs"/>
          <w:rtl/>
        </w:rPr>
        <w:t>ونحن عندما نطلب الإحسان إليهم، نحذر غاية التحذير! من طلب الإحسان منهم، فهو الشرك الأكبر والذنب الذي لا يغفر.</w:t>
      </w:r>
    </w:p>
    <w:p w:rsidR="002D4D13" w:rsidRPr="001D7456" w:rsidRDefault="002D4D13" w:rsidP="00556765">
      <w:pPr>
        <w:pStyle w:val="7"/>
        <w:rPr>
          <w:rStyle w:val="9Char"/>
          <w:rtl/>
        </w:rPr>
      </w:pPr>
      <w:r w:rsidRPr="001D7456">
        <w:rPr>
          <w:rFonts w:hint="cs"/>
          <w:rtl/>
        </w:rPr>
        <w:t>قال تعالى:</w:t>
      </w:r>
      <w:r w:rsidR="00455446" w:rsidRPr="001D7456">
        <w:rPr>
          <w:rFonts w:hint="cs"/>
          <w:rtl/>
        </w:rPr>
        <w:t xml:space="preserve"> </w:t>
      </w:r>
      <w:r w:rsidR="001D7456" w:rsidRPr="001D7456">
        <w:rPr>
          <w:sz w:val="40"/>
          <w:shd w:val="clear" w:color="auto" w:fill="FFFFFF"/>
          <w:rtl/>
          <w:lang w:bidi="ar-EG"/>
        </w:rPr>
        <w:t>﴿</w:t>
      </w:r>
      <w:r w:rsidR="00455446" w:rsidRPr="001D7456">
        <w:rPr>
          <w:rStyle w:val="6Char"/>
          <w:rtl/>
        </w:rPr>
        <w:t>وَمَنْ أَضَلُّ مِمَّنْ يَدْعُو مِنْ دُونِ اللَّهِ مَنْ لَا يَسْتَجِيبُ لَهُ إِلَى يَوْمِ الْقِيَامَةِ وَهُمْ عَنْ دُعَائِهِمْ غَافِلُونَ٥ وَإِذَا حُشِرَ النَّاسُ كَانُوا لَهُمْ أَعْدَاءً وَكَانُوا بِعِبَادَتِهِمْ كَافِرِينَ٦</w:t>
      </w:r>
      <w:r w:rsidR="001D7456" w:rsidRPr="001D7456">
        <w:rPr>
          <w:sz w:val="40"/>
          <w:shd w:val="clear" w:color="auto" w:fill="FFFFFF"/>
          <w:rtl/>
          <w:lang w:bidi="ar-EG"/>
        </w:rPr>
        <w:t>﴾</w:t>
      </w:r>
      <w:r w:rsidR="00455446" w:rsidRPr="001D7456">
        <w:rPr>
          <w:rStyle w:val="9Char"/>
          <w:rtl/>
        </w:rPr>
        <w:t xml:space="preserve"> [الأحقاف: 5-6]</w:t>
      </w:r>
      <w:r w:rsidR="00455446" w:rsidRPr="001D7456">
        <w:rPr>
          <w:rStyle w:val="9Char"/>
          <w:rFonts w:hint="cs"/>
          <w:rtl/>
        </w:rPr>
        <w:t>.</w:t>
      </w:r>
    </w:p>
    <w:p w:rsidR="002D4D13" w:rsidRPr="001D7456" w:rsidRDefault="002D4D13" w:rsidP="00556765">
      <w:pPr>
        <w:pStyle w:val="7"/>
        <w:rPr>
          <w:rtl/>
        </w:rPr>
      </w:pPr>
      <w:r w:rsidRPr="001D7456">
        <w:rPr>
          <w:rFonts w:hint="cs"/>
          <w:rtl/>
        </w:rPr>
        <w:t>فهم مرتهنون في قبورهم، مجزيون بأفعالهم، لا يملكون لأنفسهم حولا ولا طولا، ولا موتا ولا حياة ولا نورا، فكيف يملكونها لغيرهم؟!</w:t>
      </w:r>
    </w:p>
    <w:p w:rsidR="002D4D13" w:rsidRPr="001D7456" w:rsidRDefault="002D4D13" w:rsidP="00556765">
      <w:pPr>
        <w:pStyle w:val="7"/>
        <w:rPr>
          <w:rStyle w:val="9Char"/>
          <w:rtl/>
        </w:rPr>
      </w:pPr>
      <w:r w:rsidRPr="001D7456">
        <w:rPr>
          <w:rFonts w:hint="cs"/>
          <w:rtl/>
        </w:rPr>
        <w:t>قال تعالى:</w:t>
      </w:r>
      <w:r w:rsidR="00455446" w:rsidRPr="001D7456">
        <w:rPr>
          <w:rFonts w:hint="cs"/>
          <w:rtl/>
        </w:rPr>
        <w:t xml:space="preserve"> </w:t>
      </w:r>
      <w:r w:rsidR="001D7456" w:rsidRPr="001D7456">
        <w:rPr>
          <w:sz w:val="40"/>
          <w:shd w:val="clear" w:color="auto" w:fill="FFFFFF"/>
          <w:rtl/>
          <w:lang w:bidi="ar-EG"/>
        </w:rPr>
        <w:t>﴿</w:t>
      </w:r>
      <w:r w:rsidR="00455446" w:rsidRPr="001D7456">
        <w:rPr>
          <w:rStyle w:val="6Char"/>
          <w:rtl/>
        </w:rPr>
        <w:t>وَلَا تَدْعُ مِنْ دُونِ اللَّهِ مَا لَا يَنْفَعُكَ وَلَا يَضُرُّكَ  فَإِنْ فَعَلْتَ فَإِنَّكَ إِذًا مِنَ الظَّالِمِينَ١٠٦ وَإِنْ يَمْسَسْكَ اللَّهُ بِضُرٍّ فَلَا كَاشِفَ لَهُ إِلَّا هُوَ  وَإِنْ يُرِدْكَ بِخَيْرٍ فَلَا رَادَّ لِفَضْلِهِ  يُصِيبُ بِهِ مَنْ يَشَاءُ مِنْ عِبَادِهِ  وَهُوَ الْغَفُورُ الرَّحِيمُ١٠٧</w:t>
      </w:r>
      <w:r w:rsidR="001D7456" w:rsidRPr="001D7456">
        <w:rPr>
          <w:sz w:val="40"/>
          <w:shd w:val="clear" w:color="auto" w:fill="FFFFFF"/>
          <w:rtl/>
          <w:lang w:bidi="ar-EG"/>
        </w:rPr>
        <w:t>﴾</w:t>
      </w:r>
      <w:r w:rsidR="00455446" w:rsidRPr="001D7456">
        <w:rPr>
          <w:rStyle w:val="9Char"/>
          <w:rtl/>
        </w:rPr>
        <w:t xml:space="preserve"> [يونس: 106-107]</w:t>
      </w:r>
      <w:r w:rsidR="00455446" w:rsidRPr="001D7456">
        <w:rPr>
          <w:rStyle w:val="9Char"/>
          <w:rFonts w:hint="cs"/>
          <w:rtl/>
        </w:rPr>
        <w:t>.</w:t>
      </w:r>
    </w:p>
    <w:p w:rsidR="002D4D13" w:rsidRPr="001D7456" w:rsidRDefault="002D4D13" w:rsidP="00556765">
      <w:pPr>
        <w:pStyle w:val="7"/>
        <w:rPr>
          <w:rtl/>
        </w:rPr>
      </w:pPr>
      <w:r w:rsidRPr="001D7456">
        <w:rPr>
          <w:rFonts w:hint="cs"/>
          <w:rtl/>
        </w:rPr>
        <w:lastRenderedPageBreak/>
        <w:t>وهم ـ كما سترى ـ في أمس الحاجة إلى من يحسن إليهم بعمل صالح يخفف من عذاب من كتب الله ـ بعدله ـ له العذاب، ويرفع في درجات ويزيد من حسنات من كتب الله ـ برحمته ـ له الثواب والوقاية من العقاب.</w:t>
      </w:r>
    </w:p>
    <w:p w:rsidR="002D4D13" w:rsidRPr="001D7456" w:rsidRDefault="002D4D13" w:rsidP="00556765">
      <w:pPr>
        <w:pStyle w:val="7"/>
        <w:rPr>
          <w:rtl/>
        </w:rPr>
      </w:pPr>
      <w:r w:rsidRPr="001D7456">
        <w:rPr>
          <w:rFonts w:hint="cs"/>
          <w:rtl/>
        </w:rPr>
        <w:t>وفاقد الشيء لا يعطيه، والفقير إلى الرحمة لا يملك أن يهبها لغيره، والمحتاج إلى المغفرة لا يستطيع أن يبذلها لسواه.</w:t>
      </w:r>
    </w:p>
    <w:p w:rsidR="002D4D13" w:rsidRPr="001D7456" w:rsidRDefault="002D4D13" w:rsidP="00556765">
      <w:pPr>
        <w:pStyle w:val="7"/>
        <w:rPr>
          <w:rtl/>
        </w:rPr>
      </w:pPr>
      <w:r w:rsidRPr="001D7456">
        <w:rPr>
          <w:rFonts w:hint="cs"/>
          <w:rtl/>
        </w:rPr>
        <w:t>قال تعالى:</w:t>
      </w:r>
      <w:r w:rsidR="00455446" w:rsidRPr="001D7456">
        <w:rPr>
          <w:rFonts w:hint="cs"/>
          <w:rtl/>
        </w:rPr>
        <w:t xml:space="preserve"> </w:t>
      </w:r>
      <w:r w:rsidR="001D7456" w:rsidRPr="001D7456">
        <w:rPr>
          <w:sz w:val="36"/>
          <w:shd w:val="clear" w:color="auto" w:fill="FFFFFF"/>
          <w:rtl/>
          <w:lang w:bidi="ar-EG"/>
        </w:rPr>
        <w:t>﴿</w:t>
      </w:r>
      <w:r w:rsidR="00455446" w:rsidRPr="001D7456">
        <w:rPr>
          <w:rStyle w:val="6Char"/>
          <w:rtl/>
        </w:rPr>
        <w:t>ذَلِكُمُ اللَّهُ رَبُّكُمْ لَهُ الْمُلْكُ  وَالَّذِينَ تَدْعُونَ مِنْ دُونِهِ مَا يَمْلِكُونَ مِنْ قِطْمِيرٍ١٣ إِنْ تَدْعُوهُمْ لَا يَسْمَعُوا دُعَاءَكُمْ وَلَوْ سَمِعُوا مَا اسْتَجَابُوا لَكُمْ  وَيَوْمَ الْقِيَامَةِ يَكْفُرُونَ بِشِرْكِكُمْ  وَلَا يُنَبِّئُكَ مِثْلُ خَبِيرٍ١٤</w:t>
      </w:r>
      <w:r w:rsidR="001D7456" w:rsidRPr="001D7456">
        <w:rPr>
          <w:sz w:val="36"/>
          <w:shd w:val="clear" w:color="auto" w:fill="FFFFFF"/>
          <w:rtl/>
          <w:lang w:bidi="ar-EG"/>
        </w:rPr>
        <w:t>﴾</w:t>
      </w:r>
      <w:r w:rsidR="00455446" w:rsidRPr="001D7456">
        <w:rPr>
          <w:rStyle w:val="6Char"/>
          <w:rtl/>
        </w:rPr>
        <w:t xml:space="preserve"> </w:t>
      </w:r>
      <w:r w:rsidR="00455446" w:rsidRPr="001D7456">
        <w:rPr>
          <w:rStyle w:val="9Char"/>
          <w:rtl/>
        </w:rPr>
        <w:t>[فاطر: 13-14]</w:t>
      </w:r>
      <w:r w:rsidRPr="001D7456">
        <w:rPr>
          <w:rFonts w:hint="cs"/>
          <w:rtl/>
        </w:rPr>
        <w:t>.</w:t>
      </w:r>
    </w:p>
    <w:p w:rsidR="002D4D13" w:rsidRPr="001D7456" w:rsidRDefault="002D4D13" w:rsidP="00556765">
      <w:pPr>
        <w:pStyle w:val="7"/>
        <w:rPr>
          <w:rtl/>
        </w:rPr>
      </w:pPr>
      <w:r w:rsidRPr="001D7456">
        <w:rPr>
          <w:rFonts w:hint="cs"/>
          <w:rtl/>
        </w:rPr>
        <w:t xml:space="preserve">والميت ـ كائنا من كان ولو خير ولد عدنان </w:t>
      </w:r>
      <w:r w:rsidR="00A74D1A" w:rsidRPr="00A74D1A">
        <w:rPr>
          <w:rFonts w:cs="CTraditional Arabic" w:hint="cs"/>
          <w:rtl/>
        </w:rPr>
        <w:t>ج</w:t>
      </w:r>
      <w:r w:rsidRPr="001D7456">
        <w:rPr>
          <w:rFonts w:hint="cs"/>
          <w:rtl/>
        </w:rPr>
        <w:t>ـ لا يستطيع أن ينفع الأحياء ولو بقطمير، وإنما كل النفع والضر والخير والشر بيد من بيده مقاليد السماوات والأرض، وهو على كل شيء قدير، فكيف تلتفت القلوب لسواه ممن نزل بساحتهم الأجل، وانقطع منهم الأمل، وانطوت عليهم صحائف العمل؟!</w:t>
      </w:r>
    </w:p>
    <w:p w:rsidR="002D4D13" w:rsidRPr="001D7456" w:rsidRDefault="002D4D13" w:rsidP="00556765">
      <w:pPr>
        <w:pStyle w:val="7"/>
        <w:rPr>
          <w:rtl/>
        </w:rPr>
      </w:pPr>
      <w:r w:rsidRPr="001D7456">
        <w:rPr>
          <w:rFonts w:hint="cs"/>
          <w:rtl/>
        </w:rPr>
        <w:t>ذلك ـ وربي ـ هو الضلال المبين، والانحراف عن صراط الله المستقيم، والوقوع في فخ الشرك الأكبر الذي يحبط العمل، ويوجب النار على من وقع فيه، ويا بئس الزلل!</w:t>
      </w:r>
    </w:p>
    <w:p w:rsidR="002D4D13" w:rsidRPr="001D7456" w:rsidRDefault="002D4D13" w:rsidP="00556765">
      <w:pPr>
        <w:ind w:firstLine="284"/>
        <w:jc w:val="both"/>
        <w:rPr>
          <w:rStyle w:val="7Char"/>
          <w:rtl/>
        </w:rPr>
      </w:pPr>
      <w:r w:rsidRPr="001D7456">
        <w:rPr>
          <w:rStyle w:val="7Char"/>
          <w:rFonts w:hint="cs"/>
          <w:rtl/>
        </w:rPr>
        <w:t>قال تعالى:</w:t>
      </w:r>
      <w:r w:rsidR="00455446" w:rsidRPr="001D7456">
        <w:rPr>
          <w:rStyle w:val="7Char"/>
          <w:rFonts w:hint="cs"/>
          <w:rtl/>
        </w:rPr>
        <w:t xml:space="preserve"> </w:t>
      </w:r>
      <w:r w:rsidR="001D7456" w:rsidRPr="001D7456">
        <w:rPr>
          <w:rFonts w:cs="Traditional Arabic"/>
          <w:color w:val="000000"/>
          <w:sz w:val="36"/>
          <w:shd w:val="clear" w:color="auto" w:fill="FFFFFF"/>
          <w:rtl/>
          <w:lang w:bidi="ar-EG"/>
        </w:rPr>
        <w:t>﴿</w:t>
      </w:r>
      <w:r w:rsidR="00455446" w:rsidRPr="001D7456">
        <w:rPr>
          <w:rStyle w:val="6Char"/>
          <w:rtl/>
        </w:rPr>
        <w:t>إِنَّ اللَّهَ لَا يَغْفِرُ أَنْ يُشْرَكَ بِهِ وَيَغْفِرُ مَا دُونَ ذَلِكَ لِمَنْ يَشَاءُ  وَمَنْ يُشْرِكْ بِاللَّهِ فَقَدْ ضَلَّ ضَلَالًا بَعِيدًا١١٦</w:t>
      </w:r>
      <w:r w:rsidR="001D7456" w:rsidRPr="001D7456">
        <w:rPr>
          <w:rFonts w:cs="Traditional Arabic"/>
          <w:color w:val="000000"/>
          <w:sz w:val="36"/>
          <w:shd w:val="clear" w:color="auto" w:fill="FFFFFF"/>
          <w:rtl/>
          <w:lang w:bidi="ar-EG"/>
        </w:rPr>
        <w:t>﴾</w:t>
      </w:r>
      <w:r w:rsidR="00455446" w:rsidRPr="001D7456">
        <w:rPr>
          <w:rStyle w:val="6Char"/>
          <w:rtl/>
        </w:rPr>
        <w:t xml:space="preserve"> </w:t>
      </w:r>
      <w:r w:rsidR="00455446" w:rsidRPr="001D7456">
        <w:rPr>
          <w:rStyle w:val="9Char"/>
          <w:rtl/>
        </w:rPr>
        <w:t>[النساء: 116]</w:t>
      </w:r>
      <w:r w:rsidR="00455446" w:rsidRPr="0045544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فاحذر من دركات البدع، وتوقَّ من فخاخ الشيطان!</w:t>
      </w:r>
    </w:p>
    <w:p w:rsidR="002D4D13" w:rsidRPr="001D7456" w:rsidRDefault="002D4D13" w:rsidP="00556765">
      <w:pPr>
        <w:ind w:firstLine="284"/>
        <w:jc w:val="both"/>
        <w:rPr>
          <w:rStyle w:val="7Char"/>
          <w:rtl/>
        </w:rPr>
      </w:pPr>
      <w:r w:rsidRPr="001D7456">
        <w:rPr>
          <w:rStyle w:val="7Char"/>
          <w:rFonts w:hint="cs"/>
          <w:rtl/>
        </w:rPr>
        <w:lastRenderedPageBreak/>
        <w:t xml:space="preserve">وليس كل عمل صالح يجوز أن يهدى للموتى، بل لابد من موافقة الشارع الحكيم في ذلك، حتى لا نقع فيما يضر ولا ينفع من المحدثات والبدع. فما ورد فيه النص الشرعي عملنا به ورجونا من الله قبوله، وما لم يرد فيه نص شرعي من كتاب الله أو سنة رسوله </w:t>
      </w:r>
      <w:r w:rsidR="00A74D1A" w:rsidRPr="00A74D1A">
        <w:rPr>
          <w:rStyle w:val="7Char"/>
          <w:rFonts w:cs="CTraditional Arabic" w:hint="cs"/>
          <w:rtl/>
        </w:rPr>
        <w:t>ج</w:t>
      </w:r>
      <w:r w:rsidRPr="001D7456">
        <w:rPr>
          <w:rStyle w:val="7Char"/>
          <w:rFonts w:hint="cs"/>
          <w:rtl/>
        </w:rPr>
        <w:t xml:space="preserve"> وقفنا عنده ولم نتجاوزه إلى غيره حتى لا يكون سعينا في تباب، وعملنا في خراب، فدين الله تعالى ضاع بين المغالي فيه بإفراطه، والمجافي عنه بتفريطه، والناجون يمسكون بالمنهج الوسط بلا تفريط أو شطط.</w:t>
      </w:r>
    </w:p>
    <w:p w:rsidR="002D4D13" w:rsidRPr="001D7456" w:rsidRDefault="002D4D13" w:rsidP="00556765">
      <w:pPr>
        <w:ind w:firstLine="284"/>
        <w:jc w:val="both"/>
        <w:rPr>
          <w:rStyle w:val="7Char"/>
          <w:rtl/>
        </w:rPr>
      </w:pPr>
      <w:r w:rsidRPr="001D7456">
        <w:rPr>
          <w:rStyle w:val="7Char"/>
          <w:rFonts w:hint="cs"/>
          <w:rtl/>
        </w:rPr>
        <w:t xml:space="preserve">وقد حاولت - على قلة البضاعة وضعف الصناعة - أن أجمع ما ورد من نصوص شرعية فيما ينتفع به الموتى من أعمال الأحياء، فكانت هذه الرسالة التي خطت في عجالة، وأسميتها: (الإحسان إلى الموتى) واقتصرت فيها على النص الصريح والأثر الصحيح دون إسهاب في الشرح أو تشعب في الطرح، فقد آثرت أن أوجز بالنص المعجز من كتاب الله وسنة رسول الله </w:t>
      </w:r>
      <w:r w:rsidR="00A74D1A" w:rsidRPr="00A74D1A">
        <w:rPr>
          <w:rStyle w:val="7Char"/>
          <w:rFonts w:cs="CTraditional Arabic" w:hint="cs"/>
          <w:rtl/>
        </w:rPr>
        <w:t>ج</w:t>
      </w:r>
      <w:r w:rsidRPr="001D7456">
        <w:rPr>
          <w:rStyle w:val="7Char"/>
          <w:rFonts w:hint="cs"/>
          <w:rtl/>
        </w:rPr>
        <w:t xml:space="preserve"> من غير تعليق مني إلا ما ندر، فقد كفينا ـ والحمد لله ـ بالأثر، ولا أزعم أني جمعت فيها كل ما ورد في هذا الباب من آيات وأحاديث، وإنما هذه خطوة على الطريق، ولبنة لمن أراد إتمام البنيان، وعلى الله الاعتماد والتكلان، ومنه السداد والرشاد، وعليه التوكل والاعتماد، ونعوذ بالله من الشرك والكفر، ومن عذاب النار والقبر، وبالله التوفيق.</w:t>
      </w:r>
    </w:p>
    <w:p w:rsidR="002D4D13" w:rsidRPr="00CF3391" w:rsidRDefault="002D4D13" w:rsidP="00CF3391">
      <w:pPr>
        <w:pStyle w:val="1"/>
        <w:rPr>
          <w:rtl/>
        </w:rPr>
      </w:pPr>
      <w:bookmarkStart w:id="4" w:name="_Toc253582986"/>
      <w:bookmarkStart w:id="5" w:name="_Toc466672278"/>
      <w:r w:rsidRPr="00CF3391">
        <w:rPr>
          <w:rFonts w:hint="cs"/>
          <w:rtl/>
        </w:rPr>
        <w:lastRenderedPageBreak/>
        <w:t>الجلوس عند المحتضر لدلالته على الخير</w:t>
      </w:r>
      <w:bookmarkEnd w:id="4"/>
      <w:bookmarkEnd w:id="5"/>
    </w:p>
    <w:p w:rsidR="002D4D13" w:rsidRPr="00823F61" w:rsidRDefault="002D4D13" w:rsidP="00556765">
      <w:pPr>
        <w:pStyle w:val="7"/>
        <w:rPr>
          <w:rtl/>
          <w:lang w:bidi="ar-EG"/>
        </w:rPr>
      </w:pPr>
      <w:r w:rsidRPr="00823F61">
        <w:rPr>
          <w:rFonts w:hint="cs"/>
          <w:rtl/>
          <w:lang w:bidi="ar-EG"/>
        </w:rPr>
        <w:t xml:space="preserve">فعن سعيد بن المسيب عن أبيه </w:t>
      </w:r>
      <w:r w:rsidR="00A74D1A" w:rsidRPr="00A74D1A">
        <w:rPr>
          <w:rFonts w:cs="CTraditional Arabic" w:hint="cs"/>
          <w:rtl/>
          <w:lang w:bidi="ar-EG"/>
        </w:rPr>
        <w:t>ج</w:t>
      </w:r>
      <w:r w:rsidRPr="00823F61">
        <w:rPr>
          <w:rFonts w:hint="cs"/>
          <w:rtl/>
          <w:lang w:bidi="ar-EG"/>
        </w:rPr>
        <w:t xml:space="preserve"> قال: لما حضرت أبا طالب الوفاة جاءه رسول الله </w:t>
      </w:r>
      <w:r w:rsidR="00A74D1A" w:rsidRPr="00A74D1A">
        <w:rPr>
          <w:rFonts w:cs="CTraditional Arabic" w:hint="cs"/>
          <w:rtl/>
          <w:lang w:bidi="ar-EG"/>
        </w:rPr>
        <w:t>ج</w:t>
      </w:r>
      <w:r w:rsidRPr="00823F61">
        <w:rPr>
          <w:rFonts w:hint="cs"/>
          <w:rtl/>
          <w:lang w:bidi="ar-EG"/>
        </w:rPr>
        <w:t xml:space="preserve"> فوجد عنده أبا جهل وعبد الله بن أبي أمية بن المغيرة، فقال</w:t>
      </w:r>
      <w:r w:rsidRPr="00455446">
        <w:rPr>
          <w:rFonts w:hint="cs"/>
          <w:rtl/>
        </w:rPr>
        <w:t xml:space="preserve">: </w:t>
      </w:r>
      <w:r w:rsidRPr="00455446">
        <w:rPr>
          <w:rFonts w:hint="eastAsia"/>
          <w:rtl/>
        </w:rPr>
        <w:t>«</w:t>
      </w:r>
      <w:r w:rsidRPr="00455446">
        <w:rPr>
          <w:rStyle w:val="4Char"/>
          <w:rFonts w:hint="cs"/>
          <w:rtl/>
        </w:rPr>
        <w:t>أي عم! قل: لا إله إلا الله كلمة أحاج لك بها عند الله</w:t>
      </w:r>
      <w:r w:rsidRPr="00823F61">
        <w:rPr>
          <w:rFonts w:hint="cs"/>
          <w:rtl/>
          <w:lang w:bidi="ar-EG"/>
        </w:rPr>
        <w:t xml:space="preserve">» فقال أبو جهل وعبد الله بن أبي أمية: أترغب عن ملة عبد المطلب؟ فلم يزل رسول الله </w:t>
      </w:r>
      <w:r w:rsidR="00A74D1A" w:rsidRPr="00A74D1A">
        <w:rPr>
          <w:rFonts w:cs="CTraditional Arabic" w:hint="cs"/>
          <w:rtl/>
          <w:lang w:bidi="ar-EG"/>
        </w:rPr>
        <w:t>ج</w:t>
      </w:r>
      <w:r w:rsidRPr="00823F61">
        <w:rPr>
          <w:rFonts w:hint="cs"/>
          <w:rtl/>
          <w:lang w:bidi="ar-EG"/>
        </w:rPr>
        <w:t xml:space="preserve"> يعرضها عليه ويعيدانه بتلك المقالة حتى قال أبو طالب آخر ما كلمهم: على ملة عبد المطلب، وأبى أن يقول: لا إله إلا الله. قال: قال رسول الله </w:t>
      </w:r>
      <w:r w:rsidR="00A74D1A" w:rsidRPr="00A74D1A">
        <w:rPr>
          <w:rFonts w:cs="CTraditional Arabic" w:hint="cs"/>
          <w:rtl/>
          <w:lang w:bidi="ar-EG"/>
        </w:rPr>
        <w:t>ج</w:t>
      </w:r>
      <w:r w:rsidR="00556765">
        <w:rPr>
          <w:rFonts w:hint="cs"/>
          <w:rtl/>
          <w:lang w:bidi="ar-EG"/>
        </w:rPr>
        <w:t>:</w:t>
      </w:r>
      <w:r w:rsidRPr="00823F61">
        <w:rPr>
          <w:rFonts w:hint="cs"/>
          <w:rtl/>
          <w:lang w:bidi="ar-EG"/>
        </w:rPr>
        <w:t xml:space="preserve"> </w:t>
      </w:r>
      <w:r w:rsidRPr="00455446">
        <w:rPr>
          <w:rFonts w:hint="eastAsia"/>
          <w:rtl/>
        </w:rPr>
        <w:t>«</w:t>
      </w:r>
      <w:r w:rsidRPr="00455446">
        <w:rPr>
          <w:rStyle w:val="4Char"/>
          <w:rFonts w:hint="cs"/>
          <w:rtl/>
        </w:rPr>
        <w:t xml:space="preserve">والله </w:t>
      </w:r>
      <w:r w:rsidRPr="00760537">
        <w:rPr>
          <w:rStyle w:val="4Char"/>
          <w:rFonts w:hint="cs"/>
          <w:spacing w:val="-6"/>
          <w:rtl/>
        </w:rPr>
        <w:t>لأستغفرن لك ما لم أنه عنك</w:t>
      </w:r>
      <w:r w:rsidRPr="00760537">
        <w:rPr>
          <w:rFonts w:hint="cs"/>
          <w:spacing w:val="-6"/>
          <w:rtl/>
          <w:lang w:bidi="ar-EG"/>
        </w:rPr>
        <w:t>» فأنزل الله:</w:t>
      </w:r>
      <w:r w:rsidR="00455446" w:rsidRPr="00760537">
        <w:rPr>
          <w:rFonts w:hint="cs"/>
          <w:spacing w:val="-6"/>
          <w:rtl/>
          <w:lang w:bidi="ar-EG"/>
        </w:rPr>
        <w:t xml:space="preserve"> </w:t>
      </w:r>
      <w:r w:rsidR="001D7456" w:rsidRPr="00760537">
        <w:rPr>
          <w:color w:val="000000"/>
          <w:spacing w:val="-6"/>
          <w:szCs w:val="28"/>
          <w:shd w:val="clear" w:color="auto" w:fill="FFFFFF"/>
          <w:rtl/>
          <w:lang w:bidi="ar-EG"/>
        </w:rPr>
        <w:t>﴿</w:t>
      </w:r>
      <w:r w:rsidR="00455446" w:rsidRPr="00760537">
        <w:rPr>
          <w:rStyle w:val="6Char"/>
          <w:spacing w:val="-6"/>
          <w:rtl/>
        </w:rPr>
        <w:t>مَا كَانَ لِلنَّبِيِّ وَالَّذِينَ آمَنُوا أَنْ يَسْتَغْفِرُوا لِلْمُشْرِكِينَ</w:t>
      </w:r>
      <w:r w:rsidR="001D7456" w:rsidRPr="00760537">
        <w:rPr>
          <w:color w:val="000000"/>
          <w:spacing w:val="-6"/>
          <w:szCs w:val="28"/>
          <w:shd w:val="clear" w:color="auto" w:fill="FFFFFF"/>
          <w:rtl/>
          <w:lang w:bidi="ar-EG"/>
        </w:rPr>
        <w:t>﴾</w:t>
      </w:r>
      <w:r w:rsidR="00455446" w:rsidRPr="00760537">
        <w:rPr>
          <w:rStyle w:val="6Char"/>
          <w:spacing w:val="-6"/>
          <w:rtl/>
        </w:rPr>
        <w:t xml:space="preserve"> </w:t>
      </w:r>
      <w:r w:rsidR="00455446" w:rsidRPr="00760537">
        <w:rPr>
          <w:rStyle w:val="9Char"/>
          <w:spacing w:val="-6"/>
          <w:rtl/>
        </w:rPr>
        <w:t>[التوبة: 113]</w:t>
      </w:r>
      <w:r w:rsidR="00455446" w:rsidRPr="00760537">
        <w:rPr>
          <w:rFonts w:hint="cs"/>
          <w:spacing w:val="-6"/>
          <w:rtl/>
        </w:rPr>
        <w:t>.</w:t>
      </w:r>
      <w:r w:rsidRPr="00760537">
        <w:rPr>
          <w:rFonts w:hint="cs"/>
          <w:spacing w:val="-6"/>
          <w:rtl/>
          <w:lang w:bidi="ar-EG"/>
        </w:rPr>
        <w:t xml:space="preserve"> وأنزل الله في أبي طالب فقال لرسول الله </w:t>
      </w:r>
      <w:r w:rsidR="00A74D1A" w:rsidRPr="00760537">
        <w:rPr>
          <w:rFonts w:cs="CTraditional Arabic" w:hint="cs"/>
          <w:spacing w:val="-6"/>
          <w:rtl/>
          <w:lang w:bidi="ar-EG"/>
        </w:rPr>
        <w:t>ج</w:t>
      </w:r>
      <w:r w:rsidRPr="00760537">
        <w:rPr>
          <w:rFonts w:hint="cs"/>
          <w:spacing w:val="-6"/>
          <w:rtl/>
          <w:lang w:bidi="ar-EG"/>
        </w:rPr>
        <w:t>:</w:t>
      </w:r>
      <w:r w:rsidR="00455446">
        <w:rPr>
          <w:rFonts w:hint="cs"/>
          <w:rtl/>
          <w:lang w:bidi="ar-EG"/>
        </w:rPr>
        <w:t xml:space="preserve"> </w:t>
      </w:r>
      <w:r w:rsidR="001D7456" w:rsidRPr="001D7456">
        <w:rPr>
          <w:color w:val="000000"/>
          <w:szCs w:val="28"/>
          <w:shd w:val="clear" w:color="auto" w:fill="FFFFFF"/>
          <w:rtl/>
          <w:lang w:bidi="ar-EG"/>
        </w:rPr>
        <w:t>﴿</w:t>
      </w:r>
      <w:r w:rsidR="00455446" w:rsidRPr="001D7456">
        <w:rPr>
          <w:rStyle w:val="6Char"/>
          <w:rtl/>
        </w:rPr>
        <w:t>إِنَّكَ لَا تَهْدِي مَنْ أَحْبَبْتَ وَلَكِنَّ اللَّهَ يَهْدِي مَنْ يَشَاءُ</w:t>
      </w:r>
      <w:r w:rsidR="001D7456" w:rsidRPr="001D7456">
        <w:rPr>
          <w:color w:val="000000"/>
          <w:szCs w:val="28"/>
          <w:shd w:val="clear" w:color="auto" w:fill="FFFFFF"/>
          <w:rtl/>
          <w:lang w:bidi="ar-EG"/>
        </w:rPr>
        <w:t>﴾</w:t>
      </w:r>
      <w:r w:rsidR="00455446" w:rsidRPr="001D7456">
        <w:rPr>
          <w:rStyle w:val="6Char"/>
          <w:rtl/>
        </w:rPr>
        <w:t xml:space="preserve"> </w:t>
      </w:r>
      <w:r w:rsidR="00455446" w:rsidRPr="001D7456">
        <w:rPr>
          <w:rStyle w:val="9Char"/>
          <w:rtl/>
        </w:rPr>
        <w:t>[القصص: 56]</w:t>
      </w:r>
      <w:r w:rsidRPr="00823F61">
        <w:rPr>
          <w:rFonts w:hint="cs"/>
          <w:rtl/>
          <w:lang w:bidi="ar-EG"/>
        </w:rPr>
        <w:t>.</w:t>
      </w:r>
    </w:p>
    <w:p w:rsidR="002D4D13" w:rsidRPr="00823F61" w:rsidRDefault="002D4D13" w:rsidP="00556765">
      <w:pPr>
        <w:pStyle w:val="7"/>
        <w:rPr>
          <w:rtl/>
          <w:lang w:bidi="ar-EG"/>
        </w:rPr>
      </w:pPr>
      <w:r w:rsidRPr="00823F61">
        <w:rPr>
          <w:rFonts w:hint="cs"/>
          <w:rtl/>
          <w:lang w:bidi="ar-EG"/>
        </w:rPr>
        <w:t xml:space="preserve">وعن أنس بن مالك </w:t>
      </w:r>
      <w:r w:rsidR="00A74D1A" w:rsidRPr="00A74D1A">
        <w:rPr>
          <w:rFonts w:cs="CTraditional Arabic" w:hint="cs"/>
          <w:rtl/>
          <w:lang w:bidi="ar-EG"/>
        </w:rPr>
        <w:t>س</w:t>
      </w:r>
      <w:r w:rsidRPr="00823F61">
        <w:rPr>
          <w:rFonts w:hint="cs"/>
          <w:rtl/>
          <w:lang w:bidi="ar-EG"/>
        </w:rPr>
        <w:t xml:space="preserve"> قال: كان غلام يهودي يخدم النبي </w:t>
      </w:r>
      <w:r w:rsidR="00A74D1A" w:rsidRPr="00A74D1A">
        <w:rPr>
          <w:rFonts w:cs="CTraditional Arabic" w:hint="cs"/>
          <w:rtl/>
          <w:lang w:bidi="ar-EG"/>
        </w:rPr>
        <w:t>ج</w:t>
      </w:r>
      <w:r w:rsidRPr="00823F61">
        <w:rPr>
          <w:rFonts w:hint="cs"/>
          <w:rtl/>
          <w:lang w:bidi="ar-EG"/>
        </w:rPr>
        <w:t xml:space="preserve"> فمرض، فأتاه النبي </w:t>
      </w:r>
      <w:r w:rsidR="00A74D1A" w:rsidRPr="00A74D1A">
        <w:rPr>
          <w:rFonts w:cs="CTraditional Arabic" w:hint="cs"/>
          <w:rtl/>
          <w:lang w:bidi="ar-EG"/>
        </w:rPr>
        <w:t>ج</w:t>
      </w:r>
      <w:r w:rsidRPr="00823F61">
        <w:rPr>
          <w:rFonts w:hint="cs"/>
          <w:rtl/>
          <w:lang w:bidi="ar-EG"/>
        </w:rPr>
        <w:t xml:space="preserve"> يعوده، فقعد عند رأسه، فقال له: </w:t>
      </w:r>
      <w:r w:rsidRPr="00823F61">
        <w:rPr>
          <w:rFonts w:hint="eastAsia"/>
          <w:rtl/>
          <w:lang w:bidi="ar-EG"/>
        </w:rPr>
        <w:t>«</w:t>
      </w:r>
      <w:r w:rsidRPr="00823F61">
        <w:rPr>
          <w:rFonts w:hint="cs"/>
          <w:b/>
          <w:bCs/>
          <w:rtl/>
          <w:lang w:bidi="ar-EG"/>
        </w:rPr>
        <w:t>أسلم</w:t>
      </w:r>
      <w:r w:rsidRPr="00823F61">
        <w:rPr>
          <w:rFonts w:hint="cs"/>
          <w:rtl/>
          <w:lang w:bidi="ar-EG"/>
        </w:rPr>
        <w:t xml:space="preserve">» فنظر إلى أبيه وهو عنده، فقال له: أطع أبا القاسم. فأسلم، فخرج النبي </w:t>
      </w:r>
      <w:r w:rsidR="00A74D1A" w:rsidRPr="00A74D1A">
        <w:rPr>
          <w:rFonts w:cs="CTraditional Arabic" w:hint="cs"/>
          <w:rtl/>
          <w:lang w:bidi="ar-EG"/>
        </w:rPr>
        <w:t>ج</w:t>
      </w:r>
      <w:r w:rsidRPr="00823F61">
        <w:rPr>
          <w:rFonts w:hint="cs"/>
          <w:rtl/>
          <w:lang w:bidi="ar-EG"/>
        </w:rPr>
        <w:t xml:space="preserve"> وهو يقول: </w:t>
      </w:r>
      <w:r w:rsidRPr="00823F61">
        <w:rPr>
          <w:rFonts w:hint="eastAsia"/>
          <w:rtl/>
          <w:lang w:bidi="ar-EG"/>
        </w:rPr>
        <w:t>«</w:t>
      </w:r>
      <w:r w:rsidRPr="00455446">
        <w:rPr>
          <w:rStyle w:val="4Char"/>
          <w:rFonts w:hint="cs"/>
          <w:rtl/>
        </w:rPr>
        <w:t>الحمد لله الذي أنقذه من النار</w:t>
      </w:r>
      <w:r w:rsidRPr="00823F61">
        <w:rPr>
          <w:rFonts w:hint="cs"/>
          <w:rtl/>
          <w:lang w:bidi="ar-EG"/>
        </w:rPr>
        <w:t>»</w:t>
      </w:r>
      <w:r w:rsidRPr="00143B35">
        <w:rPr>
          <w:rFonts w:ascii="Tahoma" w:hAnsi="Tahoma" w:hint="cs"/>
          <w:smallCaps/>
          <w:vertAlign w:val="superscript"/>
          <w:rtl/>
          <w:lang w:bidi="ar-EG"/>
        </w:rPr>
        <w:t>(</w:t>
      </w:r>
      <w:r w:rsidRPr="00143B35">
        <w:rPr>
          <w:rStyle w:val="7Char"/>
          <w:vertAlign w:val="superscript"/>
          <w:rtl/>
          <w:lang w:bidi="ar-EG"/>
        </w:rPr>
        <w:footnoteReference w:id="1"/>
      </w:r>
      <w:r w:rsidRPr="00143B35">
        <w:rPr>
          <w:rFonts w:ascii="Tahoma" w:hAnsi="Tahoma" w:hint="cs"/>
          <w:smallCaps/>
          <w:vertAlign w:val="superscript"/>
          <w:rtl/>
          <w:lang w:bidi="ar-EG"/>
        </w:rPr>
        <w:t>)</w:t>
      </w:r>
      <w:r w:rsidRPr="00823F61">
        <w:rPr>
          <w:rFonts w:hint="cs"/>
          <w:rtl/>
          <w:lang w:bidi="ar-EG"/>
        </w:rPr>
        <w:t>.</w:t>
      </w:r>
    </w:p>
    <w:p w:rsidR="002D4D13" w:rsidRPr="00CF3391" w:rsidRDefault="002D4D13" w:rsidP="00CF3391">
      <w:pPr>
        <w:pStyle w:val="1"/>
        <w:rPr>
          <w:rtl/>
        </w:rPr>
      </w:pPr>
      <w:bookmarkStart w:id="6" w:name="_Toc253582987"/>
      <w:bookmarkStart w:id="7" w:name="_Toc466672279"/>
      <w:r w:rsidRPr="00CF3391">
        <w:rPr>
          <w:rFonts w:hint="cs"/>
          <w:rtl/>
        </w:rPr>
        <w:lastRenderedPageBreak/>
        <w:t>تحسين ظن المحتضر بالله تعالى</w:t>
      </w:r>
      <w:bookmarkEnd w:id="6"/>
      <w:bookmarkEnd w:id="7"/>
    </w:p>
    <w:p w:rsidR="002D4D13" w:rsidRPr="00823F61" w:rsidRDefault="002D4D13" w:rsidP="00556765">
      <w:pPr>
        <w:pStyle w:val="7"/>
        <w:rPr>
          <w:rtl/>
          <w:lang w:bidi="ar-EG"/>
        </w:rPr>
      </w:pPr>
      <w:r w:rsidRPr="00823F61">
        <w:rPr>
          <w:rFonts w:hint="cs"/>
          <w:rtl/>
          <w:lang w:bidi="ar-EG"/>
        </w:rPr>
        <w:t xml:space="preserve">فعن أنس بن مالك </w:t>
      </w:r>
      <w:r w:rsidR="00A74D1A" w:rsidRPr="00A74D1A">
        <w:rPr>
          <w:rFonts w:cs="CTraditional Arabic" w:hint="cs"/>
          <w:rtl/>
          <w:lang w:bidi="ar-EG"/>
        </w:rPr>
        <w:t>س</w:t>
      </w:r>
      <w:r w:rsidRPr="00823F61">
        <w:rPr>
          <w:rFonts w:hint="cs"/>
          <w:rtl/>
          <w:lang w:bidi="ar-EG"/>
        </w:rPr>
        <w:t xml:space="preserve"> أن النبي </w:t>
      </w:r>
      <w:r w:rsidR="00A74D1A" w:rsidRPr="00A74D1A">
        <w:rPr>
          <w:rFonts w:cs="CTraditional Arabic" w:hint="cs"/>
          <w:rtl/>
          <w:lang w:bidi="ar-EG"/>
        </w:rPr>
        <w:t>ج</w:t>
      </w:r>
      <w:r w:rsidRPr="00823F61">
        <w:rPr>
          <w:rFonts w:hint="cs"/>
          <w:rtl/>
          <w:lang w:bidi="ar-EG"/>
        </w:rPr>
        <w:t xml:space="preserve"> دخل على شاب وهو في الموت، فقال: </w:t>
      </w:r>
      <w:r w:rsidRPr="00823F61">
        <w:rPr>
          <w:rFonts w:hint="eastAsia"/>
          <w:rtl/>
          <w:lang w:bidi="ar-EG"/>
        </w:rPr>
        <w:t>«</w:t>
      </w:r>
      <w:r w:rsidRPr="00455446">
        <w:rPr>
          <w:rStyle w:val="4Char"/>
          <w:rFonts w:hint="cs"/>
          <w:rtl/>
        </w:rPr>
        <w:t>كيف تجدك؟</w:t>
      </w:r>
      <w:r w:rsidRPr="00823F61">
        <w:rPr>
          <w:rFonts w:hint="cs"/>
          <w:rtl/>
          <w:lang w:bidi="ar-EG"/>
        </w:rPr>
        <w:t xml:space="preserve">» قال: والله يا رسول الله، إني أرجو الله، وإني أخاف ذنوبي. فقال رسول الله: </w:t>
      </w:r>
      <w:r w:rsidRPr="00455446">
        <w:rPr>
          <w:rStyle w:val="4Char"/>
          <w:rFonts w:hint="eastAsia"/>
          <w:rtl/>
        </w:rPr>
        <w:t>«</w:t>
      </w:r>
      <w:r w:rsidRPr="00455446">
        <w:rPr>
          <w:rStyle w:val="4Char"/>
          <w:rFonts w:hint="cs"/>
          <w:rtl/>
        </w:rPr>
        <w:t>لا يجتمعان في قلب عبد في مثل هذا الموطن، إلا أعطاه الله ما يرجو، وآمنه مما يخاف</w:t>
      </w:r>
      <w:r w:rsidRPr="00823F61">
        <w:rPr>
          <w:rFonts w:hint="cs"/>
          <w:rtl/>
          <w:lang w:bidi="ar-EG"/>
        </w:rPr>
        <w:t>»</w:t>
      </w:r>
      <w:r w:rsidRPr="00143B35">
        <w:rPr>
          <w:rFonts w:ascii="Tahoma" w:hAnsi="Tahoma" w:hint="cs"/>
          <w:smallCaps/>
          <w:vertAlign w:val="superscript"/>
          <w:rtl/>
          <w:lang w:bidi="ar-EG"/>
        </w:rPr>
        <w:t>(</w:t>
      </w:r>
      <w:r w:rsidRPr="00143B35">
        <w:rPr>
          <w:rStyle w:val="7Char"/>
          <w:vertAlign w:val="superscript"/>
          <w:rtl/>
          <w:lang w:bidi="ar-EG"/>
        </w:rPr>
        <w:footnoteReference w:id="2"/>
      </w:r>
      <w:r w:rsidRPr="00143B35">
        <w:rPr>
          <w:rFonts w:ascii="Tahoma" w:hAnsi="Tahoma" w:hint="cs"/>
          <w:smallCaps/>
          <w:vertAlign w:val="superscript"/>
          <w:rtl/>
          <w:lang w:bidi="ar-EG"/>
        </w:rPr>
        <w:t>)</w:t>
      </w:r>
      <w:r w:rsidRPr="00823F61">
        <w:rPr>
          <w:rFonts w:hint="cs"/>
          <w:rtl/>
          <w:lang w:bidi="ar-EG"/>
        </w:rPr>
        <w:t>.</w:t>
      </w:r>
    </w:p>
    <w:p w:rsidR="002D4D13" w:rsidRPr="001D7456" w:rsidRDefault="002D4D13" w:rsidP="00A74D1A">
      <w:pPr>
        <w:ind w:firstLine="284"/>
        <w:jc w:val="both"/>
        <w:rPr>
          <w:rStyle w:val="7Char"/>
          <w:rtl/>
        </w:rPr>
      </w:pPr>
      <w:r w:rsidRPr="001D7456">
        <w:rPr>
          <w:rStyle w:val="7Char"/>
          <w:rFonts w:hint="cs"/>
          <w:rtl/>
        </w:rPr>
        <w:t xml:space="preserve">قال ابن عباس </w:t>
      </w:r>
      <w:r w:rsidR="00A74D1A" w:rsidRPr="00A74D1A">
        <w:rPr>
          <w:rStyle w:val="7Char"/>
          <w:rFonts w:cs="CTraditional Arabic" w:hint="cs"/>
          <w:rtl/>
        </w:rPr>
        <w:t>س</w:t>
      </w:r>
      <w:r w:rsidRPr="001D7456">
        <w:rPr>
          <w:rStyle w:val="7Char"/>
          <w:rFonts w:hint="cs"/>
          <w:rtl/>
        </w:rPr>
        <w:t>: إذا رأيتم الرجل بالموت، فبشروه ليلقى ربه وهو حسن الظن به، وإذا كان حيا، فخوفوه بربه -</w:t>
      </w:r>
      <w:r w:rsidR="00A74D1A">
        <w:rPr>
          <w:rStyle w:val="7Char"/>
          <w:rFonts w:hint="cs"/>
          <w:rtl/>
        </w:rPr>
        <w:t xml:space="preserve"> </w:t>
      </w:r>
      <w:r w:rsidR="00A74D1A">
        <w:rPr>
          <w:rStyle w:val="7Char"/>
          <w:rFonts w:cs="CTraditional Arabic" w:hint="cs"/>
          <w:rtl/>
        </w:rPr>
        <w:t>ﻷ</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وقال معتمر بن سليمان: قال أبي عند موته: يا معتمر! حدثني بالرخص لعلي ألقى الله وأنا حسن الظن به </w:t>
      </w:r>
      <w:r w:rsidRPr="00143B35">
        <w:rPr>
          <w:rStyle w:val="7Char"/>
          <w:rFonts w:hint="cs"/>
          <w:vertAlign w:val="superscript"/>
          <w:rtl/>
        </w:rPr>
        <w:t>(</w:t>
      </w:r>
      <w:r w:rsidRPr="00143B35">
        <w:rPr>
          <w:rStyle w:val="7Char"/>
          <w:vertAlign w:val="superscript"/>
          <w:rtl/>
        </w:rPr>
        <w:footnoteReference w:id="3"/>
      </w:r>
      <w:r w:rsidRPr="00143B35">
        <w:rPr>
          <w:rStyle w:val="7Char"/>
          <w:rFonts w:hint="cs"/>
          <w:vertAlign w:val="superscript"/>
          <w:rtl/>
        </w:rPr>
        <w:t>)</w:t>
      </w:r>
      <w:r w:rsidRPr="001D7456">
        <w:rPr>
          <w:rStyle w:val="7Char"/>
          <w:rFonts w:hint="cs"/>
          <w:rtl/>
        </w:rPr>
        <w:t>.</w:t>
      </w:r>
    </w:p>
    <w:p w:rsidR="002D4D13" w:rsidRPr="00823F61" w:rsidRDefault="002D4D13" w:rsidP="00556765">
      <w:pPr>
        <w:pStyle w:val="7"/>
        <w:rPr>
          <w:rtl/>
          <w:lang w:bidi="ar-EG"/>
        </w:rPr>
      </w:pPr>
      <w:r w:rsidRPr="00823F61">
        <w:rPr>
          <w:rFonts w:hint="cs"/>
          <w:rtl/>
          <w:lang w:bidi="ar-EG"/>
        </w:rPr>
        <w:t xml:space="preserve">فعن جابر </w:t>
      </w:r>
      <w:r w:rsidR="00A74D1A" w:rsidRPr="00A74D1A">
        <w:rPr>
          <w:rFonts w:cs="CTraditional Arabic" w:hint="cs"/>
          <w:rtl/>
          <w:lang w:bidi="ar-EG"/>
        </w:rPr>
        <w:t>س</w:t>
      </w:r>
      <w:r w:rsidRPr="00823F61">
        <w:rPr>
          <w:rFonts w:hint="cs"/>
          <w:rtl/>
          <w:lang w:bidi="ar-EG"/>
        </w:rPr>
        <w:t xml:space="preserve"> قال: سمعت النبي </w:t>
      </w:r>
      <w:r w:rsidR="00A74D1A" w:rsidRPr="00A74D1A">
        <w:rPr>
          <w:rFonts w:cs="CTraditional Arabic" w:hint="cs"/>
          <w:rtl/>
          <w:lang w:bidi="ar-EG"/>
        </w:rPr>
        <w:t>ج</w:t>
      </w:r>
      <w:r w:rsidRPr="00823F61">
        <w:rPr>
          <w:rFonts w:hint="cs"/>
          <w:rtl/>
          <w:lang w:bidi="ar-EG"/>
        </w:rPr>
        <w:t xml:space="preserve"> قبل وفاته بثلاثٍ, يقول: </w:t>
      </w:r>
      <w:r w:rsidRPr="00823F61">
        <w:rPr>
          <w:rFonts w:hint="eastAsia"/>
          <w:rtl/>
          <w:lang w:bidi="ar-EG"/>
        </w:rPr>
        <w:t>«</w:t>
      </w:r>
      <w:r w:rsidRPr="00455446">
        <w:rPr>
          <w:rStyle w:val="4Char"/>
          <w:rFonts w:hint="cs"/>
          <w:rtl/>
        </w:rPr>
        <w:t>لا يموتن أحدكم إلا وهو يحسن بالله الظن</w:t>
      </w:r>
      <w:r w:rsidRPr="00823F61">
        <w:rPr>
          <w:rFonts w:hint="cs"/>
          <w:rtl/>
          <w:lang w:bidi="ar-EG"/>
        </w:rPr>
        <w:t>»</w:t>
      </w:r>
      <w:r w:rsidRPr="00143B35">
        <w:rPr>
          <w:rFonts w:ascii="Tahoma" w:hAnsi="Tahoma" w:hint="cs"/>
          <w:smallCaps/>
          <w:vertAlign w:val="superscript"/>
          <w:rtl/>
          <w:lang w:bidi="ar-EG"/>
        </w:rPr>
        <w:t>(</w:t>
      </w:r>
      <w:r w:rsidRPr="00143B35">
        <w:rPr>
          <w:rStyle w:val="7Char"/>
          <w:vertAlign w:val="superscript"/>
          <w:rtl/>
          <w:lang w:bidi="ar-EG"/>
        </w:rPr>
        <w:footnoteReference w:id="4"/>
      </w:r>
      <w:r w:rsidRPr="00143B35">
        <w:rPr>
          <w:rFonts w:ascii="Tahoma" w:hAnsi="Tahoma" w:hint="cs"/>
          <w:smallCaps/>
          <w:vertAlign w:val="superscript"/>
          <w:rtl/>
          <w:lang w:bidi="ar-EG"/>
        </w:rPr>
        <w:t>)</w:t>
      </w:r>
      <w:r w:rsidRPr="00823F61">
        <w:rPr>
          <w:rFonts w:hint="cs"/>
          <w:rtl/>
          <w:lang w:bidi="ar-EG"/>
        </w:rPr>
        <w:t>.</w:t>
      </w:r>
    </w:p>
    <w:p w:rsidR="002D4D13" w:rsidRPr="00823F61" w:rsidRDefault="002D4D13" w:rsidP="00556765">
      <w:pPr>
        <w:pStyle w:val="7"/>
        <w:rPr>
          <w:rtl/>
          <w:lang w:bidi="ar-EG"/>
        </w:rPr>
      </w:pPr>
      <w:r w:rsidRPr="00823F61">
        <w:rPr>
          <w:rFonts w:hint="cs"/>
          <w:rtl/>
          <w:lang w:bidi="ar-EG"/>
        </w:rPr>
        <w:t xml:space="preserve">وعن حيان أبي النضر، قال: خرجت عائدا ليزيد بن الأسود، فلقيت واثلة بن الأسقع وهو يريد عيادته، فدخلنا عليه، فلما رأى واثلة، بسط يده وجعل يشير إليه، فأقبل واثلة حتى جلس، فأخذ يزيد بكفي واثلة فجعلهما على وجهه، فقال له واثلة: كيف ظنك بالله؟ قال: ظني بالله ـ والله ـ حسن. قال: </w:t>
      </w:r>
      <w:r w:rsidRPr="00823F61">
        <w:rPr>
          <w:rFonts w:hint="cs"/>
          <w:rtl/>
          <w:lang w:bidi="ar-EG"/>
        </w:rPr>
        <w:lastRenderedPageBreak/>
        <w:t xml:space="preserve">فأبشر، فإني سمعت رسول الله </w:t>
      </w:r>
      <w:r w:rsidR="00A74D1A" w:rsidRPr="00A74D1A">
        <w:rPr>
          <w:rFonts w:cs="CTraditional Arabic" w:hint="cs"/>
          <w:rtl/>
          <w:lang w:bidi="ar-EG"/>
        </w:rPr>
        <w:t>ج</w:t>
      </w:r>
      <w:r w:rsidRPr="00823F61">
        <w:rPr>
          <w:rFonts w:hint="cs"/>
          <w:rtl/>
          <w:lang w:bidi="ar-EG"/>
        </w:rPr>
        <w:t xml:space="preserve"> يقول: </w:t>
      </w:r>
      <w:r w:rsidRPr="00823F61">
        <w:rPr>
          <w:rFonts w:hint="eastAsia"/>
          <w:rtl/>
          <w:lang w:bidi="ar-EG"/>
        </w:rPr>
        <w:t>«</w:t>
      </w:r>
      <w:r w:rsidRPr="00455446">
        <w:rPr>
          <w:rStyle w:val="4Char"/>
          <w:rFonts w:hint="cs"/>
          <w:rtl/>
        </w:rPr>
        <w:t>قال الله -جل وعلا-: أنا عند ظن عبدي بي، إن ظن بي خيرا، وإن ظن شرا، فليظن بي ما شاء</w:t>
      </w:r>
      <w:r w:rsidRPr="00823F61">
        <w:rPr>
          <w:rFonts w:hint="cs"/>
          <w:rtl/>
          <w:lang w:bidi="ar-EG"/>
        </w:rPr>
        <w:t>»</w:t>
      </w:r>
      <w:r w:rsidRPr="00143B35">
        <w:rPr>
          <w:rFonts w:ascii="Tahoma" w:hAnsi="Tahoma" w:hint="cs"/>
          <w:smallCaps/>
          <w:vertAlign w:val="superscript"/>
          <w:rtl/>
          <w:lang w:bidi="ar-EG"/>
        </w:rPr>
        <w:t>(</w:t>
      </w:r>
      <w:r w:rsidRPr="00143B35">
        <w:rPr>
          <w:rStyle w:val="7Char"/>
          <w:vertAlign w:val="superscript"/>
          <w:rtl/>
          <w:lang w:bidi="ar-EG"/>
        </w:rPr>
        <w:footnoteReference w:id="5"/>
      </w:r>
      <w:r w:rsidRPr="00143B35">
        <w:rPr>
          <w:rFonts w:ascii="Tahoma" w:hAnsi="Tahoma" w:hint="cs"/>
          <w:smallCaps/>
          <w:vertAlign w:val="superscript"/>
          <w:rtl/>
          <w:lang w:bidi="ar-EG"/>
        </w:rPr>
        <w:t>)</w:t>
      </w:r>
      <w:r w:rsidRPr="00823F61">
        <w:rPr>
          <w:rFonts w:hint="cs"/>
          <w:rtl/>
          <w:lang w:bidi="ar-EG"/>
        </w:rPr>
        <w:t>.</w:t>
      </w:r>
    </w:p>
    <w:p w:rsidR="002D4D13" w:rsidRPr="00CF3391" w:rsidRDefault="002D4D13" w:rsidP="00CF3391">
      <w:pPr>
        <w:pStyle w:val="1"/>
        <w:rPr>
          <w:rtl/>
        </w:rPr>
      </w:pPr>
      <w:bookmarkStart w:id="8" w:name="_Toc253582988"/>
      <w:bookmarkStart w:id="9" w:name="_Toc466672280"/>
      <w:r w:rsidRPr="00CF3391">
        <w:rPr>
          <w:rFonts w:hint="cs"/>
          <w:rtl/>
        </w:rPr>
        <w:t>تطهير ثياب المحتضر</w:t>
      </w:r>
      <w:bookmarkEnd w:id="8"/>
      <w:bookmarkEnd w:id="9"/>
    </w:p>
    <w:p w:rsidR="002D4D13" w:rsidRPr="001D7456" w:rsidRDefault="002D4D13" w:rsidP="00556765">
      <w:pPr>
        <w:ind w:firstLine="284"/>
        <w:jc w:val="both"/>
        <w:rPr>
          <w:rStyle w:val="7Char"/>
          <w:rtl/>
        </w:rPr>
      </w:pPr>
      <w:r w:rsidRPr="001D7456">
        <w:rPr>
          <w:rStyle w:val="7Char"/>
          <w:rFonts w:hint="cs"/>
          <w:rtl/>
        </w:rPr>
        <w:t xml:space="preserve">فعن أبي سعيد الخدري </w:t>
      </w:r>
      <w:r w:rsidR="00A74D1A" w:rsidRPr="00A74D1A">
        <w:rPr>
          <w:rStyle w:val="7Char"/>
          <w:rFonts w:cs="CTraditional Arabic" w:hint="cs"/>
          <w:rtl/>
        </w:rPr>
        <w:t>س</w:t>
      </w:r>
      <w:r w:rsidRPr="001D7456">
        <w:rPr>
          <w:rStyle w:val="7Char"/>
          <w:rFonts w:hint="cs"/>
          <w:rtl/>
        </w:rPr>
        <w:t xml:space="preserve"> أنه لما حضره الموت، دعا بثياب جديد فلبسها، ثم قال: سمعت رسول الله </w:t>
      </w:r>
      <w:r w:rsidR="00A74D1A" w:rsidRPr="00A74D1A">
        <w:rPr>
          <w:rStyle w:val="7Char"/>
          <w:rFonts w:cs="CTraditional Arabic" w:hint="cs"/>
          <w:rtl/>
        </w:rPr>
        <w:t>ج</w:t>
      </w:r>
      <w:r w:rsidRPr="001D7456">
        <w:rPr>
          <w:rStyle w:val="7Char"/>
          <w:rFonts w:hint="cs"/>
          <w:rtl/>
        </w:rPr>
        <w:t xml:space="preserve"> يقول: </w:t>
      </w:r>
      <w:r w:rsidRPr="001D7456">
        <w:rPr>
          <w:rStyle w:val="7Char"/>
          <w:rFonts w:hint="eastAsia"/>
          <w:rtl/>
        </w:rPr>
        <w:t>«</w:t>
      </w:r>
      <w:r w:rsidRPr="00BD7EED">
        <w:rPr>
          <w:rStyle w:val="4Char"/>
          <w:rFonts w:hint="cs"/>
          <w:rtl/>
        </w:rPr>
        <w:t>الميت يبعث في ثيابه التي يموت فيها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6"/>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10" w:name="_Toc253582989"/>
      <w:bookmarkStart w:id="11" w:name="_Toc466672281"/>
      <w:r w:rsidRPr="00CF3391">
        <w:rPr>
          <w:rFonts w:hint="cs"/>
          <w:rtl/>
        </w:rPr>
        <w:lastRenderedPageBreak/>
        <w:t>تلقين المحتضر الشهادة</w:t>
      </w:r>
      <w:bookmarkEnd w:id="10"/>
      <w:bookmarkEnd w:id="11"/>
    </w:p>
    <w:p w:rsidR="002D4D13" w:rsidRPr="001D7456" w:rsidRDefault="002D4D13" w:rsidP="00556765">
      <w:pPr>
        <w:ind w:firstLine="284"/>
        <w:jc w:val="both"/>
        <w:rPr>
          <w:rStyle w:val="7Char"/>
          <w:rtl/>
        </w:rPr>
      </w:pPr>
      <w:r w:rsidRPr="001D7456">
        <w:rPr>
          <w:rStyle w:val="7Char"/>
          <w:rFonts w:hint="cs"/>
          <w:rtl/>
        </w:rPr>
        <w:t xml:space="preserve">فعن أبي سعيد الخدري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لقنوا موتاكم: لا إله إلا الله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7"/>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معاذ بن جبل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من كان آخر كلامه لا إله إلا الله عند الموت دخل الجنة يوما من الدهر، وإن أصابه قبل ذلك ما أصابه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8"/>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12" w:name="_Toc253582990"/>
      <w:bookmarkStart w:id="13" w:name="_Toc466672282"/>
      <w:r w:rsidRPr="00CF3391">
        <w:rPr>
          <w:rFonts w:hint="cs"/>
          <w:rtl/>
        </w:rPr>
        <w:t>الدعاء له بالخير عند احتضاره</w:t>
      </w:r>
      <w:bookmarkEnd w:id="12"/>
      <w:bookmarkEnd w:id="13"/>
    </w:p>
    <w:p w:rsidR="002D4D13" w:rsidRPr="001D7456" w:rsidRDefault="002D4D13" w:rsidP="00556765">
      <w:pPr>
        <w:ind w:firstLine="284"/>
        <w:jc w:val="both"/>
        <w:rPr>
          <w:rStyle w:val="7Char"/>
          <w:rtl/>
        </w:rPr>
      </w:pPr>
      <w:r w:rsidRPr="001D7456">
        <w:rPr>
          <w:rStyle w:val="7Char"/>
          <w:rFonts w:hint="cs"/>
          <w:rtl/>
        </w:rPr>
        <w:t xml:space="preserve">فعن أم سلمة </w:t>
      </w:r>
      <w:r w:rsidR="00A74D1A" w:rsidRPr="00A74D1A">
        <w:rPr>
          <w:rStyle w:val="7Char"/>
          <w:rFonts w:cs="CTraditional Arabic" w:hint="cs"/>
          <w:rtl/>
        </w:rPr>
        <w:t>ل</w:t>
      </w:r>
      <w:r w:rsidRPr="001D7456">
        <w:rPr>
          <w:rStyle w:val="7Char"/>
          <w:rFonts w:hint="cs"/>
          <w:rtl/>
        </w:rPr>
        <w:t xml:space="preserve"> قالت: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إذا حضرتم المريض، أو الميت، فقولوا خيرا، فإن الملائكة يؤمنون على ما تقولون</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9"/>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شداد بن أوس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Pr="001D7456">
        <w:rPr>
          <w:rStyle w:val="7Char"/>
          <w:rFonts w:hint="cs"/>
          <w:rtl/>
        </w:rPr>
        <w:t xml:space="preserve">: </w:t>
      </w:r>
      <w:r w:rsidRPr="001D7456">
        <w:rPr>
          <w:rStyle w:val="7Char"/>
          <w:rFonts w:hint="eastAsia"/>
          <w:rtl/>
        </w:rPr>
        <w:t>«</w:t>
      </w:r>
      <w:r w:rsidRPr="00BD7EED">
        <w:rPr>
          <w:rStyle w:val="4Char"/>
          <w:rFonts w:hint="cs"/>
          <w:rtl/>
        </w:rPr>
        <w:t>إذا حضرتم موتاكم، فأغمضوا البصر، فإن البصر يتبع الروح، وقولا خيرا، فإن الملائكة تؤمن على ما قال أهل البيت</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0"/>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14" w:name="_Toc253582991"/>
      <w:bookmarkStart w:id="15" w:name="_Toc466672283"/>
      <w:r w:rsidRPr="00CF3391">
        <w:rPr>
          <w:rFonts w:hint="cs"/>
          <w:rtl/>
        </w:rPr>
        <w:lastRenderedPageBreak/>
        <w:t>تغميض عين الميت حال موته</w:t>
      </w:r>
      <w:bookmarkEnd w:id="14"/>
      <w:bookmarkEnd w:id="15"/>
    </w:p>
    <w:p w:rsidR="002D4D13" w:rsidRPr="001D7456" w:rsidRDefault="002D4D13" w:rsidP="00556765">
      <w:pPr>
        <w:ind w:firstLine="284"/>
        <w:jc w:val="both"/>
        <w:rPr>
          <w:rStyle w:val="7Char"/>
          <w:rtl/>
        </w:rPr>
      </w:pPr>
      <w:r w:rsidRPr="001D7456">
        <w:rPr>
          <w:rStyle w:val="7Char"/>
          <w:rFonts w:hint="cs"/>
          <w:rtl/>
        </w:rPr>
        <w:t xml:space="preserve">فعن شداد بن أوس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إذا حضرتم موتاكم، فأغمضوا البصر، فإن البصر يتبع الروح</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1"/>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أم سلمة </w:t>
      </w:r>
      <w:r w:rsidR="00A74D1A" w:rsidRPr="00A74D1A">
        <w:rPr>
          <w:rStyle w:val="7Char"/>
          <w:rFonts w:cs="CTraditional Arabic" w:hint="cs"/>
          <w:rtl/>
        </w:rPr>
        <w:t>ل</w:t>
      </w:r>
      <w:r w:rsidRPr="001D7456">
        <w:rPr>
          <w:rStyle w:val="7Char"/>
          <w:rFonts w:hint="cs"/>
          <w:rtl/>
        </w:rPr>
        <w:t xml:space="preserve"> قالت: دخل رسول الله </w:t>
      </w:r>
      <w:r w:rsidR="00A74D1A" w:rsidRPr="00A74D1A">
        <w:rPr>
          <w:rStyle w:val="7Char"/>
          <w:rFonts w:cs="CTraditional Arabic" w:hint="cs"/>
          <w:rtl/>
        </w:rPr>
        <w:t>ج</w:t>
      </w:r>
      <w:r w:rsidRPr="001D7456">
        <w:rPr>
          <w:rStyle w:val="7Char"/>
          <w:rFonts w:hint="cs"/>
          <w:rtl/>
        </w:rPr>
        <w:t xml:space="preserve"> على أبي سلمة وقد شق بصره، فأغمضه. ثم قال: </w:t>
      </w:r>
      <w:r w:rsidRPr="001D7456">
        <w:rPr>
          <w:rStyle w:val="7Char"/>
          <w:rFonts w:hint="eastAsia"/>
          <w:rtl/>
        </w:rPr>
        <w:t>«</w:t>
      </w:r>
      <w:r w:rsidRPr="00BD7EED">
        <w:rPr>
          <w:rStyle w:val="4Char"/>
          <w:rFonts w:hint="cs"/>
          <w:rtl/>
        </w:rPr>
        <w:t>إن الروح إذا قبض تبعه البصر</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2"/>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ومنها شد لحييه، وترخية أطرافه، وتسوية بدنه، وضم أقدامه، وجمع يديه إليه، وإزالة ما علق به من قذر أو غيره.</w:t>
      </w:r>
    </w:p>
    <w:p w:rsidR="002D4D13" w:rsidRPr="00CF3391" w:rsidRDefault="002D4D13" w:rsidP="00CF3391">
      <w:pPr>
        <w:pStyle w:val="1"/>
        <w:rPr>
          <w:rtl/>
        </w:rPr>
      </w:pPr>
      <w:bookmarkStart w:id="16" w:name="_Toc253582992"/>
      <w:bookmarkStart w:id="17" w:name="_Toc466672284"/>
      <w:r w:rsidRPr="00CF3391">
        <w:rPr>
          <w:rFonts w:hint="cs"/>
          <w:rtl/>
        </w:rPr>
        <w:t>الدعاء للميت عند إغماض عينيه</w:t>
      </w:r>
      <w:bookmarkEnd w:id="16"/>
      <w:bookmarkEnd w:id="17"/>
    </w:p>
    <w:p w:rsidR="002D4D13" w:rsidRPr="001D7456" w:rsidRDefault="002D4D13" w:rsidP="00556765">
      <w:pPr>
        <w:ind w:firstLine="284"/>
        <w:jc w:val="both"/>
        <w:rPr>
          <w:rStyle w:val="7Char"/>
          <w:rtl/>
        </w:rPr>
      </w:pPr>
      <w:r w:rsidRPr="001D7456">
        <w:rPr>
          <w:rStyle w:val="7Char"/>
          <w:rFonts w:hint="cs"/>
          <w:rtl/>
        </w:rPr>
        <w:t xml:space="preserve">فعن أم سلمة </w:t>
      </w:r>
      <w:r w:rsidR="00A74D1A" w:rsidRPr="00A74D1A">
        <w:rPr>
          <w:rStyle w:val="7Char"/>
          <w:rFonts w:cs="CTraditional Arabic" w:hint="cs"/>
          <w:rtl/>
        </w:rPr>
        <w:t>ل</w:t>
      </w:r>
      <w:r w:rsidRPr="001D7456">
        <w:rPr>
          <w:rStyle w:val="7Char"/>
          <w:rFonts w:hint="cs"/>
          <w:rtl/>
        </w:rPr>
        <w:t xml:space="preserve">: قالت: دخل رسول الله </w:t>
      </w:r>
      <w:r w:rsidR="00A74D1A" w:rsidRPr="00A74D1A">
        <w:rPr>
          <w:rStyle w:val="7Char"/>
          <w:rFonts w:cs="CTraditional Arabic" w:hint="cs"/>
          <w:rtl/>
        </w:rPr>
        <w:t>ج</w:t>
      </w:r>
      <w:r w:rsidRPr="001D7456">
        <w:rPr>
          <w:rStyle w:val="7Char"/>
          <w:rFonts w:hint="cs"/>
          <w:rtl/>
        </w:rPr>
        <w:t xml:space="preserve"> على أبي سلمة </w:t>
      </w:r>
      <w:r w:rsidR="00A74D1A" w:rsidRPr="00A74D1A">
        <w:rPr>
          <w:rStyle w:val="7Char"/>
          <w:rFonts w:cs="CTraditional Arabic" w:hint="cs"/>
          <w:rtl/>
        </w:rPr>
        <w:t>س</w:t>
      </w:r>
      <w:r w:rsidRPr="001D7456">
        <w:rPr>
          <w:rStyle w:val="7Char"/>
          <w:rFonts w:hint="cs"/>
          <w:rtl/>
        </w:rPr>
        <w:t xml:space="preserve"> وقد شق بصره فأغمضه، وقال: </w:t>
      </w:r>
      <w:r w:rsidRPr="001D7456">
        <w:rPr>
          <w:rStyle w:val="7Char"/>
          <w:rFonts w:hint="eastAsia"/>
          <w:rtl/>
        </w:rPr>
        <w:t>«</w:t>
      </w:r>
      <w:r w:rsidRPr="00BD7EED">
        <w:rPr>
          <w:rStyle w:val="4Char"/>
          <w:rFonts w:hint="cs"/>
          <w:rtl/>
        </w:rPr>
        <w:t>اللهم اغفر لفلان (باسمه) وارفع درجته في المهديين، واخلفه في عقبه في الغابرين، واغفر لنا وله يا رب العالمين، وأفسح له في قبره ونور له فيه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3"/>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18" w:name="_Toc253582993"/>
      <w:bookmarkStart w:id="19" w:name="_Toc466672285"/>
      <w:r w:rsidRPr="00CF3391">
        <w:rPr>
          <w:rFonts w:hint="cs"/>
          <w:rtl/>
        </w:rPr>
        <w:lastRenderedPageBreak/>
        <w:t>عدم النواح عليه حتى لا يعذب به</w:t>
      </w:r>
      <w:bookmarkEnd w:id="18"/>
      <w:bookmarkEnd w:id="19"/>
    </w:p>
    <w:p w:rsidR="002D4D13" w:rsidRPr="001D7456" w:rsidRDefault="002D4D13" w:rsidP="00556765">
      <w:pPr>
        <w:ind w:firstLine="284"/>
        <w:jc w:val="both"/>
        <w:rPr>
          <w:rStyle w:val="7Char"/>
          <w:rtl/>
        </w:rPr>
      </w:pPr>
      <w:r w:rsidRPr="001D7456">
        <w:rPr>
          <w:rStyle w:val="7Char"/>
          <w:rFonts w:hint="cs"/>
          <w:rtl/>
        </w:rPr>
        <w:t xml:space="preserve">فعن عمر بن الخطاب </w:t>
      </w:r>
      <w:r w:rsidR="00A74D1A" w:rsidRPr="00A74D1A">
        <w:rPr>
          <w:rStyle w:val="7Char"/>
          <w:rFonts w:cs="CTraditional Arabic" w:hint="cs"/>
          <w:rtl/>
        </w:rPr>
        <w:t>س</w:t>
      </w:r>
      <w:r w:rsidRPr="001D7456">
        <w:rPr>
          <w:rStyle w:val="7Char"/>
          <w:rFonts w:hint="cs"/>
          <w:rtl/>
        </w:rPr>
        <w:t xml:space="preserve"> عن النبي </w:t>
      </w:r>
      <w:r w:rsidR="00A74D1A" w:rsidRPr="00A74D1A">
        <w:rPr>
          <w:rStyle w:val="7Char"/>
          <w:rFonts w:cs="CTraditional Arabic" w:hint="cs"/>
          <w:rtl/>
        </w:rPr>
        <w:t>ج</w:t>
      </w:r>
      <w:r w:rsidRPr="001D7456">
        <w:rPr>
          <w:rStyle w:val="7Char"/>
          <w:rFonts w:hint="cs"/>
          <w:rtl/>
        </w:rPr>
        <w:t xml:space="preserve"> قال: </w:t>
      </w:r>
      <w:r w:rsidRPr="001D7456">
        <w:rPr>
          <w:rStyle w:val="7Char"/>
          <w:rFonts w:hint="eastAsia"/>
          <w:rtl/>
        </w:rPr>
        <w:t>«</w:t>
      </w:r>
      <w:r w:rsidRPr="00BD7EED">
        <w:rPr>
          <w:rStyle w:val="4Char"/>
          <w:rFonts w:hint="cs"/>
          <w:rtl/>
        </w:rPr>
        <w:t>الميت يعذب في قبره بما نيح عليه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4"/>
      </w:r>
      <w:r w:rsidRPr="00143B35">
        <w:rPr>
          <w:rStyle w:val="7Char"/>
          <w:rFonts w:hint="cs"/>
          <w:vertAlign w:val="superscript"/>
          <w:rtl/>
        </w:rPr>
        <w:t>)</w:t>
      </w:r>
      <w:r w:rsidRPr="001D7456">
        <w:rPr>
          <w:rStyle w:val="7Char"/>
          <w:rFonts w:hint="cs"/>
          <w:rtl/>
        </w:rPr>
        <w:t>.</w:t>
      </w:r>
    </w:p>
    <w:p w:rsidR="002D4D13" w:rsidRPr="001D7456" w:rsidRDefault="002D4D13" w:rsidP="00A74D1A">
      <w:pPr>
        <w:ind w:firstLine="284"/>
        <w:jc w:val="both"/>
        <w:rPr>
          <w:rStyle w:val="7Char"/>
          <w:rtl/>
        </w:rPr>
      </w:pPr>
      <w:r w:rsidRPr="001D7456">
        <w:rPr>
          <w:rStyle w:val="7Char"/>
          <w:rFonts w:hint="cs"/>
          <w:rtl/>
        </w:rPr>
        <w:t xml:space="preserve">وعن عبد الله بن عمر </w:t>
      </w:r>
      <w:r w:rsidR="00A74D1A">
        <w:rPr>
          <w:rStyle w:val="7Char"/>
          <w:rFonts w:cs="CTraditional Arabic" w:hint="cs"/>
          <w:rtl/>
        </w:rPr>
        <w:t>ب</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ألا تسمعون، إن الله لا يعذب بدمع العين، ولا بحزن القلب، ولكن يعذب بهذا. وأشار إلى لسانه. أو يرحم، وإن الميت يعذب ببكاء أهله عليه</w:t>
      </w:r>
      <w:r w:rsidRPr="001D7456">
        <w:rPr>
          <w:rStyle w:val="7Char"/>
          <w:rFonts w:hint="cs"/>
          <w:rtl/>
        </w:rPr>
        <w:t xml:space="preserve">» وكان عمر </w:t>
      </w:r>
      <w:r w:rsidR="00A74D1A" w:rsidRPr="00A74D1A">
        <w:rPr>
          <w:rStyle w:val="7Char"/>
          <w:rFonts w:cs="CTraditional Arabic" w:hint="cs"/>
          <w:rtl/>
        </w:rPr>
        <w:t>س</w:t>
      </w:r>
      <w:r w:rsidRPr="001D7456">
        <w:rPr>
          <w:rStyle w:val="7Char"/>
          <w:rFonts w:hint="cs"/>
          <w:rtl/>
        </w:rPr>
        <w:t xml:space="preserve"> يضرب فيه بالعصا ويرمي بالحجارة ويحثو بالتراب</w:t>
      </w:r>
      <w:r w:rsidRPr="00143B35">
        <w:rPr>
          <w:rStyle w:val="7Char"/>
          <w:rFonts w:hint="cs"/>
          <w:vertAlign w:val="superscript"/>
          <w:rtl/>
        </w:rPr>
        <w:t>(</w:t>
      </w:r>
      <w:r w:rsidRPr="00143B35">
        <w:rPr>
          <w:rStyle w:val="7Char"/>
          <w:vertAlign w:val="superscript"/>
          <w:rtl/>
        </w:rPr>
        <w:footnoteReference w:id="15"/>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قال عبد الله بن المبارك: أرجو إن كان ينهاهم في حياته، أن لا يكون عليه من ذلك شيء </w:t>
      </w:r>
      <w:r w:rsidRPr="00143B35">
        <w:rPr>
          <w:rStyle w:val="7Char"/>
          <w:rFonts w:hint="cs"/>
          <w:vertAlign w:val="superscript"/>
          <w:rtl/>
        </w:rPr>
        <w:t>(</w:t>
      </w:r>
      <w:r w:rsidRPr="00143B35">
        <w:rPr>
          <w:rStyle w:val="7Char"/>
          <w:vertAlign w:val="superscript"/>
          <w:rtl/>
        </w:rPr>
        <w:footnoteReference w:id="16"/>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20" w:name="_Toc253582994"/>
      <w:bookmarkStart w:id="21" w:name="_Toc466672286"/>
      <w:r w:rsidRPr="00CF3391">
        <w:rPr>
          <w:rFonts w:hint="cs"/>
          <w:rtl/>
        </w:rPr>
        <w:t>تغسيل الميت وستره</w:t>
      </w:r>
      <w:bookmarkEnd w:id="20"/>
      <w:bookmarkEnd w:id="21"/>
    </w:p>
    <w:p w:rsidR="002D4D13" w:rsidRPr="001D7456" w:rsidRDefault="002D4D13" w:rsidP="00556765">
      <w:pPr>
        <w:ind w:firstLine="284"/>
        <w:jc w:val="both"/>
        <w:rPr>
          <w:rStyle w:val="7Char"/>
          <w:rtl/>
        </w:rPr>
      </w:pPr>
      <w:r w:rsidRPr="001D7456">
        <w:rPr>
          <w:rStyle w:val="7Char"/>
          <w:rFonts w:hint="cs"/>
          <w:rtl/>
        </w:rPr>
        <w:t xml:space="preserve">فعن أبي أمامة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Pr="001D7456">
        <w:rPr>
          <w:rStyle w:val="7Char"/>
          <w:rFonts w:hint="cs"/>
          <w:rtl/>
        </w:rPr>
        <w:t xml:space="preserve">: </w:t>
      </w:r>
      <w:r w:rsidRPr="001D7456">
        <w:rPr>
          <w:rStyle w:val="7Char"/>
          <w:rFonts w:hint="eastAsia"/>
          <w:rtl/>
        </w:rPr>
        <w:t>«</w:t>
      </w:r>
      <w:r w:rsidRPr="00BD7EED">
        <w:rPr>
          <w:rStyle w:val="4Char"/>
          <w:rFonts w:hint="cs"/>
          <w:rtl/>
        </w:rPr>
        <w:t>من غسل ميتا فستره، ستره الله من الذنوب، ومن كفنه، كساه الله من السندس</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7"/>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 xml:space="preserve">وعن أبي رافع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Pr="001D7456">
        <w:rPr>
          <w:rStyle w:val="7Char"/>
          <w:rFonts w:hint="cs"/>
          <w:rtl/>
        </w:rPr>
        <w:t xml:space="preserve">: </w:t>
      </w:r>
      <w:r w:rsidRPr="001D7456">
        <w:rPr>
          <w:rStyle w:val="7Char"/>
          <w:rFonts w:hint="eastAsia"/>
          <w:rtl/>
        </w:rPr>
        <w:t>«</w:t>
      </w:r>
      <w:r w:rsidRPr="00BD7EED">
        <w:rPr>
          <w:rStyle w:val="4Char"/>
          <w:rFonts w:hint="cs"/>
          <w:rtl/>
        </w:rPr>
        <w:t>من غسل مسلمًا فكتم عليه غفر الله له أربعين مرة،</w:t>
      </w:r>
      <w:r w:rsidR="00556765">
        <w:rPr>
          <w:rStyle w:val="4Char"/>
          <w:rFonts w:hint="cs"/>
          <w:rtl/>
        </w:rPr>
        <w:t>.</w:t>
      </w:r>
      <w:r w:rsidRPr="00BD7EED">
        <w:rPr>
          <w:rStyle w:val="4Char"/>
          <w:rFonts w:hint="cs"/>
          <w:rtl/>
        </w:rPr>
        <w:t>....</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8"/>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22" w:name="_Toc253582995"/>
      <w:bookmarkStart w:id="23" w:name="_Toc466672287"/>
      <w:r w:rsidRPr="00CF3391">
        <w:rPr>
          <w:rFonts w:hint="cs"/>
          <w:rtl/>
        </w:rPr>
        <w:t>صيانة أبدانهم من العبث بها والتعرض لها</w:t>
      </w:r>
      <w:bookmarkEnd w:id="22"/>
      <w:bookmarkEnd w:id="23"/>
    </w:p>
    <w:p w:rsidR="002D4D13" w:rsidRPr="001D7456" w:rsidRDefault="002D4D13" w:rsidP="00556765">
      <w:pPr>
        <w:ind w:firstLine="284"/>
        <w:jc w:val="both"/>
        <w:rPr>
          <w:rStyle w:val="7Char"/>
          <w:rtl/>
        </w:rPr>
      </w:pPr>
      <w:r w:rsidRPr="001D7456">
        <w:rPr>
          <w:rStyle w:val="7Char"/>
          <w:rFonts w:hint="cs"/>
          <w:rtl/>
        </w:rPr>
        <w:t xml:space="preserve">فعن عائشة </w:t>
      </w:r>
      <w:r w:rsidR="00A74D1A" w:rsidRPr="00A74D1A">
        <w:rPr>
          <w:rStyle w:val="7Char"/>
          <w:rFonts w:cs="CTraditional Arabic" w:hint="cs"/>
          <w:rtl/>
        </w:rPr>
        <w:t>ل</w:t>
      </w:r>
      <w:r w:rsidRPr="001D7456">
        <w:rPr>
          <w:rStyle w:val="7Char"/>
          <w:rFonts w:hint="cs"/>
          <w:rtl/>
        </w:rPr>
        <w:t xml:space="preserve"> قالت: قال رسول الله </w:t>
      </w:r>
      <w:r w:rsidR="00A74D1A" w:rsidRPr="00A74D1A">
        <w:rPr>
          <w:rStyle w:val="7Char"/>
          <w:rFonts w:cs="CTraditional Arabic" w:hint="cs"/>
          <w:rtl/>
        </w:rPr>
        <w:t>ج</w:t>
      </w:r>
      <w:r w:rsidRPr="001D7456">
        <w:rPr>
          <w:rStyle w:val="7Char"/>
          <w:rFonts w:hint="cs"/>
          <w:rtl/>
        </w:rPr>
        <w:t xml:space="preserve">: </w:t>
      </w:r>
      <w:r w:rsidRPr="001D7456">
        <w:rPr>
          <w:rStyle w:val="7Char"/>
          <w:rFonts w:hint="eastAsia"/>
          <w:rtl/>
        </w:rPr>
        <w:t>«</w:t>
      </w:r>
      <w:r w:rsidRPr="00BD7EED">
        <w:rPr>
          <w:rStyle w:val="4Char"/>
          <w:rFonts w:hint="cs"/>
          <w:rtl/>
        </w:rPr>
        <w:t>كسر عظم الميت ككسره حيا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9"/>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فحرمة المسلم ميتا كحرمته حيا، فلا يجوز إيذاؤه في جسده، ولا التعدي عليه في بدنه.</w:t>
      </w:r>
    </w:p>
    <w:p w:rsidR="002D4D13" w:rsidRPr="00CF3391" w:rsidRDefault="002D4D13" w:rsidP="00CF3391">
      <w:pPr>
        <w:pStyle w:val="1"/>
        <w:rPr>
          <w:rtl/>
        </w:rPr>
      </w:pPr>
      <w:bookmarkStart w:id="24" w:name="_Toc253582996"/>
      <w:bookmarkStart w:id="25" w:name="_Toc466672288"/>
      <w:r w:rsidRPr="00CF3391">
        <w:rPr>
          <w:rFonts w:hint="cs"/>
          <w:rtl/>
        </w:rPr>
        <w:t>الإحسان في تكفين المسلم</w:t>
      </w:r>
      <w:bookmarkEnd w:id="24"/>
      <w:bookmarkEnd w:id="25"/>
    </w:p>
    <w:p w:rsidR="002D4D13" w:rsidRPr="001D7456" w:rsidRDefault="002D4D13" w:rsidP="00556765">
      <w:pPr>
        <w:ind w:firstLine="284"/>
        <w:jc w:val="both"/>
        <w:rPr>
          <w:rStyle w:val="7Char"/>
          <w:rtl/>
        </w:rPr>
      </w:pPr>
      <w:r w:rsidRPr="001D7456">
        <w:rPr>
          <w:rStyle w:val="7Char"/>
          <w:rFonts w:hint="cs"/>
          <w:rtl/>
        </w:rPr>
        <w:t xml:space="preserve">فعن جابر بن عبد الله </w:t>
      </w:r>
      <w:r w:rsidR="00A74D1A" w:rsidRPr="00A74D1A">
        <w:rPr>
          <w:rStyle w:val="7Char"/>
          <w:rFonts w:cs="CTraditional Arabic" w:hint="cs"/>
          <w:rtl/>
        </w:rPr>
        <w:t>ب</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إذا كفن أحدكم أخاه فليحسن كفنه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20"/>
      </w:r>
      <w:r w:rsidRPr="00143B35">
        <w:rPr>
          <w:rStyle w:val="7Char"/>
          <w:rFonts w:hint="cs"/>
          <w:vertAlign w:val="superscript"/>
          <w:rtl/>
        </w:rPr>
        <w:t>)</w:t>
      </w:r>
      <w:r w:rsidRPr="001D7456">
        <w:rPr>
          <w:rStyle w:val="7Char"/>
          <w:rFonts w:hint="cs"/>
          <w:rtl/>
        </w:rPr>
        <w:t>.</w:t>
      </w:r>
    </w:p>
    <w:p w:rsidR="002D4D13" w:rsidRPr="001D7456" w:rsidRDefault="002D4D13" w:rsidP="00A74D1A">
      <w:pPr>
        <w:ind w:firstLine="284"/>
        <w:jc w:val="both"/>
        <w:rPr>
          <w:rStyle w:val="7Char"/>
          <w:rtl/>
        </w:rPr>
      </w:pPr>
      <w:r w:rsidRPr="001D7456">
        <w:rPr>
          <w:rStyle w:val="7Char"/>
          <w:rFonts w:hint="cs"/>
          <w:rtl/>
        </w:rPr>
        <w:t xml:space="preserve">وعن ابن عباس </w:t>
      </w:r>
      <w:r w:rsidR="00A74D1A">
        <w:rPr>
          <w:rStyle w:val="7Char"/>
          <w:rFonts w:cs="CTraditional Arabic" w:hint="cs"/>
          <w:rtl/>
        </w:rPr>
        <w:t>ب</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خير ثيابكم البياض، فكفنوا فيها موتاكم، والبسوها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21"/>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 xml:space="preserve">وعن أنس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إذا ولي أحدكم أخاه فليحسن كفنه، فإنهم يبعثون في أكفانهم، ويتزاورون في أكفانهم</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22"/>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أبي رافع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...ومن كفن ميتا كساه الله من سندس وإستبرق في الجنة...</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23"/>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26" w:name="_Toc253582997"/>
      <w:bookmarkStart w:id="27" w:name="_Toc466672289"/>
      <w:r w:rsidRPr="00CF3391">
        <w:rPr>
          <w:rFonts w:hint="cs"/>
          <w:rtl/>
        </w:rPr>
        <w:t>تجمير بدن وكفن الميت (تبخيره بالطيب)</w:t>
      </w:r>
      <w:bookmarkEnd w:id="26"/>
      <w:bookmarkEnd w:id="27"/>
    </w:p>
    <w:p w:rsidR="002D4D13" w:rsidRPr="001D7456" w:rsidRDefault="002D4D13" w:rsidP="00556765">
      <w:pPr>
        <w:ind w:firstLine="284"/>
        <w:jc w:val="both"/>
        <w:rPr>
          <w:rStyle w:val="7Char"/>
          <w:rtl/>
        </w:rPr>
      </w:pPr>
      <w:r w:rsidRPr="001D7456">
        <w:rPr>
          <w:rStyle w:val="7Char"/>
          <w:rFonts w:hint="cs"/>
          <w:rtl/>
        </w:rPr>
        <w:t xml:space="preserve">عن جابر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إذا أجمرتم الميت فأجمروه ثلاثًا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24"/>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وعنه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إذا أجمرتم الميت، فأوتروا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25"/>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28" w:name="_Toc253582998"/>
      <w:bookmarkStart w:id="29" w:name="_Toc466672290"/>
      <w:r w:rsidRPr="00CF3391">
        <w:rPr>
          <w:rFonts w:hint="cs"/>
          <w:rtl/>
        </w:rPr>
        <w:t>حمل الجنازة والإسراع بها سيرا</w:t>
      </w:r>
      <w:bookmarkEnd w:id="28"/>
      <w:bookmarkEnd w:id="29"/>
    </w:p>
    <w:p w:rsidR="002D4D13" w:rsidRPr="001D7456" w:rsidRDefault="002D4D13" w:rsidP="00556765">
      <w:pPr>
        <w:ind w:firstLine="284"/>
        <w:jc w:val="both"/>
        <w:rPr>
          <w:rStyle w:val="7Char"/>
          <w:rtl/>
        </w:rPr>
      </w:pPr>
      <w:r w:rsidRPr="001D7456">
        <w:rPr>
          <w:rStyle w:val="7Char"/>
          <w:rFonts w:hint="cs"/>
          <w:rtl/>
        </w:rPr>
        <w:t xml:space="preserve">فعن أبي هريرة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أسرعوا بالجنازة، فإن تك صالحة فخير تقدمونها إليه، وإن تكن غير ذلك فشر تضعونه عن رقابكم</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26"/>
      </w:r>
      <w:r w:rsidRPr="00143B35">
        <w:rPr>
          <w:rStyle w:val="7Char"/>
          <w:rFonts w:hint="cs"/>
          <w:vertAlign w:val="superscript"/>
          <w:rtl/>
        </w:rPr>
        <w:t>)</w:t>
      </w:r>
      <w:r w:rsidRPr="001D7456">
        <w:rPr>
          <w:rStyle w:val="7Char"/>
          <w:rFonts w:hint="cs"/>
          <w:rtl/>
        </w:rPr>
        <w:t>.</w:t>
      </w:r>
    </w:p>
    <w:p w:rsidR="001D7456" w:rsidRDefault="002D4D13" w:rsidP="00556765">
      <w:pPr>
        <w:ind w:firstLine="284"/>
        <w:jc w:val="both"/>
        <w:rPr>
          <w:rStyle w:val="7Char"/>
          <w:rtl/>
        </w:rPr>
      </w:pPr>
      <w:r w:rsidRPr="001D7456">
        <w:rPr>
          <w:rStyle w:val="7Char"/>
          <w:rFonts w:hint="cs"/>
          <w:rtl/>
        </w:rPr>
        <w:lastRenderedPageBreak/>
        <w:t xml:space="preserve">وعن عبد الرحمن بن جوشن، قال: شهدت جنازة عبد الرحمن بن سمرة، وخرج زيادة يمشي بين يدي السرير، فجعل رجال من أهل عبد الرحمن ومواليهم يستقبلون السرير، ويمشون على أعقابهم، ويقولون: رويدا، بارك الله فيكم، فكانوا يدبون دبيبا، حتى إذا كنا ببعض طريق فلحقنا أبو بكر </w:t>
      </w:r>
      <w:r w:rsidR="00A74D1A" w:rsidRPr="00A74D1A">
        <w:rPr>
          <w:rStyle w:val="7Char"/>
          <w:rFonts w:cs="CTraditional Arabic" w:hint="cs"/>
          <w:rtl/>
        </w:rPr>
        <w:t>س</w:t>
      </w:r>
      <w:r w:rsidRPr="001D7456">
        <w:rPr>
          <w:rStyle w:val="7Char"/>
          <w:rFonts w:hint="cs"/>
          <w:rtl/>
        </w:rPr>
        <w:t xml:space="preserve"> على بغلة، فلما رأى الذي يصنعون حمل عليهم ببغلته وأهوى إليه السوط. وقال: خلوا! فوالذي أكرم وجه أبي القاسم </w:t>
      </w:r>
      <w:r w:rsidR="00A74D1A" w:rsidRPr="00A74D1A">
        <w:rPr>
          <w:rStyle w:val="7Char"/>
          <w:rFonts w:cs="CTraditional Arabic" w:hint="cs"/>
          <w:rtl/>
        </w:rPr>
        <w:t>ج</w:t>
      </w:r>
      <w:r w:rsidRPr="001D7456">
        <w:rPr>
          <w:rStyle w:val="7Char"/>
          <w:rFonts w:hint="cs"/>
          <w:rtl/>
        </w:rPr>
        <w:t xml:space="preserve"> لقد رأيتنا مع رسول الله </w:t>
      </w:r>
      <w:r w:rsidR="00A74D1A" w:rsidRPr="00A74D1A">
        <w:rPr>
          <w:rStyle w:val="7Char"/>
          <w:rFonts w:cs="CTraditional Arabic" w:hint="cs"/>
          <w:rtl/>
        </w:rPr>
        <w:t>ج</w:t>
      </w:r>
      <w:r w:rsidRPr="001D7456">
        <w:rPr>
          <w:rStyle w:val="7Char"/>
          <w:rFonts w:hint="cs"/>
          <w:rtl/>
        </w:rPr>
        <w:t xml:space="preserve"> وإنا لنكاد نرمل بها رملا، فانبسط القوم </w:t>
      </w:r>
      <w:r w:rsidRPr="00143B35">
        <w:rPr>
          <w:rStyle w:val="7Char"/>
          <w:rFonts w:hint="cs"/>
          <w:vertAlign w:val="superscript"/>
          <w:rtl/>
        </w:rPr>
        <w:t>(</w:t>
      </w:r>
      <w:r w:rsidRPr="00143B35">
        <w:rPr>
          <w:rStyle w:val="7Char"/>
          <w:vertAlign w:val="superscript"/>
          <w:rtl/>
        </w:rPr>
        <w:footnoteReference w:id="27"/>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30" w:name="_Toc253582999"/>
      <w:bookmarkStart w:id="31" w:name="_Toc466672291"/>
      <w:r w:rsidRPr="00CF3391">
        <w:rPr>
          <w:rFonts w:hint="cs"/>
          <w:rtl/>
        </w:rPr>
        <w:t>اتباع جنازة المسلم</w:t>
      </w:r>
      <w:bookmarkEnd w:id="30"/>
      <w:bookmarkEnd w:id="31"/>
    </w:p>
    <w:p w:rsidR="002D4D13" w:rsidRPr="001D7456" w:rsidRDefault="002D4D13" w:rsidP="00556765">
      <w:pPr>
        <w:ind w:firstLine="284"/>
        <w:jc w:val="both"/>
        <w:rPr>
          <w:rStyle w:val="7Char"/>
          <w:rtl/>
        </w:rPr>
      </w:pPr>
      <w:r w:rsidRPr="001D7456">
        <w:rPr>
          <w:rStyle w:val="7Char"/>
          <w:rFonts w:hint="cs"/>
          <w:rtl/>
        </w:rPr>
        <w:t xml:space="preserve">فعن أبي هريرة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حق المسلم على المسلم ست</w:t>
      </w:r>
      <w:r w:rsidRPr="001D7456">
        <w:rPr>
          <w:rStyle w:val="7Char"/>
          <w:rFonts w:hint="cs"/>
          <w:rtl/>
        </w:rPr>
        <w:t xml:space="preserve">». قيل: ما هن يا رسول الله؟! قال: </w:t>
      </w:r>
      <w:r w:rsidRPr="001D7456">
        <w:rPr>
          <w:rStyle w:val="7Char"/>
          <w:rFonts w:hint="eastAsia"/>
          <w:rtl/>
        </w:rPr>
        <w:t>«</w:t>
      </w:r>
      <w:r w:rsidRPr="00BD7EED">
        <w:rPr>
          <w:rStyle w:val="4Char"/>
          <w:rFonts w:hint="cs"/>
          <w:rtl/>
        </w:rPr>
        <w:t>إذا لقيته فسلم عليه، وإذا دعاك فأجبه، وإذا استنصحك فانصح له، وإذا عطس فحمد الله فشمته، وإذا مرض فعده، وإذا مات فاتبعه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28"/>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البراء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من تبع جنازة حتى يصلى عليها، كان له من الأجر قيراط، ومن مشى مع الجنازة حتى تدفن، كان له من الأجر قيراطان، والقيراط مثل أحد</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29"/>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 xml:space="preserve">وعن أبي سعيد الخدري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عودوا المرضى، واتبعوا الجنائز، تذكركم الآخرة</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30"/>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32" w:name="_Toc253583000"/>
      <w:bookmarkStart w:id="33" w:name="_Toc466672292"/>
      <w:r w:rsidRPr="00CF3391">
        <w:rPr>
          <w:rFonts w:hint="cs"/>
          <w:rtl/>
        </w:rPr>
        <w:t>الصلاة على الميت</w:t>
      </w:r>
      <w:bookmarkEnd w:id="32"/>
      <w:bookmarkEnd w:id="33"/>
    </w:p>
    <w:p w:rsidR="002D4D13" w:rsidRPr="001D7456" w:rsidRDefault="002D4D13" w:rsidP="00556765">
      <w:pPr>
        <w:ind w:firstLine="284"/>
        <w:jc w:val="both"/>
        <w:rPr>
          <w:rStyle w:val="7Char"/>
          <w:rtl/>
        </w:rPr>
      </w:pPr>
      <w:r w:rsidRPr="001D7456">
        <w:rPr>
          <w:rStyle w:val="7Char"/>
          <w:rFonts w:hint="cs"/>
          <w:rtl/>
        </w:rPr>
        <w:t xml:space="preserve">فعن عائشة </w:t>
      </w:r>
      <w:r w:rsidR="00A74D1A" w:rsidRPr="00A74D1A">
        <w:rPr>
          <w:rStyle w:val="7Char"/>
          <w:rFonts w:cs="CTraditional Arabic" w:hint="cs"/>
          <w:rtl/>
        </w:rPr>
        <w:t>ل</w:t>
      </w:r>
      <w:r w:rsidRPr="001D7456">
        <w:rPr>
          <w:rStyle w:val="7Char"/>
          <w:rFonts w:hint="cs"/>
          <w:rtl/>
        </w:rPr>
        <w:t xml:space="preserve"> قالت: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لا يموت أحد من المسلمين, فيصلي عليه أمة من المسلمين يبلغوا أن يكونوا مائة فيشفعوا له إلا شفعوا فيه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31"/>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ابن عباس </w:t>
      </w:r>
      <w:r w:rsidR="00A74D1A" w:rsidRPr="00A74D1A">
        <w:rPr>
          <w:rStyle w:val="7Char"/>
          <w:rFonts w:cs="CTraditional Arabic" w:hint="cs"/>
          <w:rtl/>
        </w:rPr>
        <w:t>ب</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ما من مسلم يموت فيقوم على جنازته أربعون رجلا، لا يشركون بالله شيئا إلا شفعوا فيه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32"/>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أبي هريرة </w:t>
      </w:r>
      <w:r w:rsidR="00A74D1A" w:rsidRPr="00A74D1A">
        <w:rPr>
          <w:rStyle w:val="7Char"/>
          <w:rFonts w:cs="CTraditional Arabic" w:hint="cs"/>
          <w:rtl/>
        </w:rPr>
        <w:t>س</w:t>
      </w:r>
      <w:r w:rsidRPr="001D7456">
        <w:rPr>
          <w:rStyle w:val="7Char"/>
          <w:rFonts w:hint="cs"/>
          <w:rtl/>
        </w:rPr>
        <w:t xml:space="preserve"> عن النبي </w:t>
      </w:r>
      <w:r w:rsidR="00A74D1A" w:rsidRPr="00A74D1A">
        <w:rPr>
          <w:rStyle w:val="7Char"/>
          <w:rFonts w:cs="CTraditional Arabic" w:hint="cs"/>
          <w:rtl/>
        </w:rPr>
        <w:t>ج</w:t>
      </w:r>
      <w:r w:rsidRPr="001D7456">
        <w:rPr>
          <w:rStyle w:val="7Char"/>
          <w:rFonts w:hint="cs"/>
          <w:rtl/>
        </w:rPr>
        <w:t xml:space="preserve"> قال: </w:t>
      </w:r>
      <w:r w:rsidRPr="001D7456">
        <w:rPr>
          <w:rStyle w:val="7Char"/>
          <w:rFonts w:hint="eastAsia"/>
          <w:rtl/>
        </w:rPr>
        <w:t>«</w:t>
      </w:r>
      <w:r w:rsidRPr="00BD7EED">
        <w:rPr>
          <w:rStyle w:val="4Char"/>
          <w:rFonts w:hint="cs"/>
          <w:rtl/>
        </w:rPr>
        <w:t>من صلى عليه مائة من المسلمين غفر له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33"/>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ابن عباس </w:t>
      </w:r>
      <w:r w:rsidR="00A74D1A" w:rsidRPr="00A74D1A">
        <w:rPr>
          <w:rStyle w:val="7Char"/>
          <w:rFonts w:cs="CTraditional Arabic" w:hint="cs"/>
          <w:rtl/>
        </w:rPr>
        <w:t>ب</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ما من رجل مسلم يموت، فيقوم على جنازته أربعون رجلا، لا يشركون بالله شيئا، إلا شفعهم الله فيه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34"/>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 xml:space="preserve">وعنه </w:t>
      </w:r>
      <w:r w:rsidR="00A74D1A" w:rsidRPr="00A74D1A">
        <w:rPr>
          <w:rStyle w:val="7Char"/>
          <w:rFonts w:cs="CTraditional Arabic" w:hint="cs"/>
          <w:rtl/>
        </w:rPr>
        <w:t>ب</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ما من أربعين من مؤمن يشفعون لمؤمن، إلا شفعهم الله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35"/>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34" w:name="_Toc253583001"/>
      <w:bookmarkStart w:id="35" w:name="_Toc466672293"/>
      <w:r w:rsidRPr="00CF3391">
        <w:rPr>
          <w:rFonts w:hint="cs"/>
          <w:rtl/>
        </w:rPr>
        <w:t>الدعاء للميت في صلاة الجنازة</w:t>
      </w:r>
      <w:bookmarkEnd w:id="34"/>
      <w:bookmarkEnd w:id="35"/>
    </w:p>
    <w:p w:rsidR="002D4D13" w:rsidRPr="001D7456" w:rsidRDefault="002D4D13" w:rsidP="00556765">
      <w:pPr>
        <w:ind w:firstLine="284"/>
        <w:jc w:val="both"/>
        <w:rPr>
          <w:rStyle w:val="7Char"/>
          <w:rtl/>
        </w:rPr>
      </w:pPr>
      <w:r w:rsidRPr="001D7456">
        <w:rPr>
          <w:rStyle w:val="7Char"/>
          <w:rFonts w:hint="cs"/>
          <w:rtl/>
        </w:rPr>
        <w:t xml:space="preserve">فعن أبي هريرة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إذا صليتم على الجنائز، فأخلصوا لها الدعاء</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36"/>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عوف بن مالك </w:t>
      </w:r>
      <w:r w:rsidR="00A74D1A" w:rsidRPr="00A74D1A">
        <w:rPr>
          <w:rStyle w:val="7Char"/>
          <w:rFonts w:cs="CTraditional Arabic" w:hint="cs"/>
          <w:rtl/>
        </w:rPr>
        <w:t>س</w:t>
      </w:r>
      <w:r w:rsidRPr="001D7456">
        <w:rPr>
          <w:rStyle w:val="7Char"/>
          <w:rFonts w:hint="cs"/>
          <w:rtl/>
        </w:rPr>
        <w:t xml:space="preserve"> قال: سمعت رسول الله </w:t>
      </w:r>
      <w:r w:rsidR="00A74D1A" w:rsidRPr="00A74D1A">
        <w:rPr>
          <w:rStyle w:val="7Char"/>
          <w:rFonts w:cs="CTraditional Arabic" w:hint="cs"/>
          <w:rtl/>
        </w:rPr>
        <w:t>ج</w:t>
      </w:r>
      <w:r w:rsidRPr="001D7456">
        <w:rPr>
          <w:rStyle w:val="7Char"/>
          <w:rFonts w:hint="cs"/>
          <w:rtl/>
        </w:rPr>
        <w:t xml:space="preserve"> يصلي على ميت، فسمعت في دعائه وهو يقول: </w:t>
      </w:r>
      <w:r w:rsidRPr="001D7456">
        <w:rPr>
          <w:rStyle w:val="7Char"/>
          <w:rFonts w:hint="eastAsia"/>
          <w:rtl/>
        </w:rPr>
        <w:t>«</w:t>
      </w:r>
      <w:r w:rsidRPr="00BD7EED">
        <w:rPr>
          <w:rStyle w:val="4Char"/>
          <w:rFonts w:hint="cs"/>
          <w:rtl/>
        </w:rPr>
        <w:t>اللهم اغفر له وارحمه وعافه، واعف عنه، وأكرم نزله، ووسع مدخله، واغسله بالماء والثلج والبرد، ونقه من الخطايا كما نقيت الثوب الأبيض من الدنس، وأبدله دارا خيرا من داره، وأهلا خيرا من أهله، وزوجا خيرا من زوجه، وأدخله الجنة، وأعذه من عذاب القبر</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37"/>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أبي إبراهيم الأنصاري، عن أبيه </w:t>
      </w:r>
      <w:r w:rsidR="00A74D1A" w:rsidRPr="00A74D1A">
        <w:rPr>
          <w:rStyle w:val="7Char"/>
          <w:rFonts w:cs="CTraditional Arabic" w:hint="cs"/>
          <w:rtl/>
        </w:rPr>
        <w:t>ب</w:t>
      </w:r>
      <w:r w:rsidR="00556765">
        <w:rPr>
          <w:rStyle w:val="7Char"/>
          <w:rFonts w:hint="cs"/>
          <w:rtl/>
        </w:rPr>
        <w:t>:</w:t>
      </w:r>
      <w:r w:rsidRPr="001D7456">
        <w:rPr>
          <w:rStyle w:val="7Char"/>
          <w:rFonts w:hint="cs"/>
          <w:rtl/>
        </w:rPr>
        <w:t xml:space="preserve"> أنه سمع النبي </w:t>
      </w:r>
      <w:r w:rsidR="00A74D1A" w:rsidRPr="00A74D1A">
        <w:rPr>
          <w:rStyle w:val="7Char"/>
          <w:rFonts w:cs="CTraditional Arabic" w:hint="cs"/>
          <w:rtl/>
        </w:rPr>
        <w:t>ج</w:t>
      </w:r>
      <w:r w:rsidRPr="001D7456">
        <w:rPr>
          <w:rStyle w:val="7Char"/>
          <w:rFonts w:hint="cs"/>
          <w:rtl/>
        </w:rPr>
        <w:t xml:space="preserve"> يقول في الصلاة على الميت: </w:t>
      </w:r>
      <w:r w:rsidRPr="001D7456">
        <w:rPr>
          <w:rStyle w:val="7Char"/>
          <w:rFonts w:hint="eastAsia"/>
          <w:rtl/>
        </w:rPr>
        <w:t>«</w:t>
      </w:r>
      <w:r w:rsidRPr="00BD7EED">
        <w:rPr>
          <w:rStyle w:val="4Char"/>
          <w:rFonts w:hint="cs"/>
          <w:rtl/>
        </w:rPr>
        <w:t>اللهم اغفر لحينا وميتنا، وشاهدنا وغائبنا، وذكرنا وأنثانا، وصغيرنا وكبيرنا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38"/>
      </w:r>
      <w:r w:rsidRPr="00143B35">
        <w:rPr>
          <w:rStyle w:val="7Char"/>
          <w:rFonts w:hint="cs"/>
          <w:vertAlign w:val="superscript"/>
          <w:rtl/>
        </w:rPr>
        <w:t>)</w:t>
      </w:r>
      <w:r w:rsidRPr="001D7456">
        <w:rPr>
          <w:rStyle w:val="7Char"/>
          <w:rFonts w:hint="cs"/>
          <w:rtl/>
        </w:rPr>
        <w:t>.</w:t>
      </w:r>
    </w:p>
    <w:p w:rsidR="001D7456" w:rsidRDefault="002D4D13" w:rsidP="00556765">
      <w:pPr>
        <w:ind w:firstLine="284"/>
        <w:jc w:val="both"/>
        <w:rPr>
          <w:rStyle w:val="7Char"/>
          <w:rtl/>
        </w:rPr>
      </w:pPr>
      <w:r w:rsidRPr="001D7456">
        <w:rPr>
          <w:rStyle w:val="7Char"/>
          <w:rFonts w:hint="cs"/>
          <w:rtl/>
        </w:rPr>
        <w:lastRenderedPageBreak/>
        <w:t xml:space="preserve">وعن واثلة بن الأسقع </w:t>
      </w:r>
      <w:r w:rsidR="00A74D1A" w:rsidRPr="00A74D1A">
        <w:rPr>
          <w:rStyle w:val="7Char"/>
          <w:rFonts w:cs="CTraditional Arabic" w:hint="cs"/>
          <w:rtl/>
        </w:rPr>
        <w:t>س</w:t>
      </w:r>
      <w:r w:rsidRPr="001D7456">
        <w:rPr>
          <w:rStyle w:val="7Char"/>
          <w:rFonts w:hint="cs"/>
          <w:rtl/>
        </w:rPr>
        <w:t xml:space="preserve"> قال: صلى بنا رسول الله </w:t>
      </w:r>
      <w:r w:rsidR="00A74D1A" w:rsidRPr="00A74D1A">
        <w:rPr>
          <w:rStyle w:val="7Char"/>
          <w:rFonts w:cs="CTraditional Arabic" w:hint="cs"/>
          <w:rtl/>
        </w:rPr>
        <w:t>ج</w:t>
      </w:r>
      <w:r w:rsidRPr="001D7456">
        <w:rPr>
          <w:rStyle w:val="7Char"/>
          <w:rFonts w:hint="cs"/>
          <w:rtl/>
        </w:rPr>
        <w:t xml:space="preserve"> على رجل من المسلمين، فسمعته يقول: </w:t>
      </w:r>
      <w:r w:rsidRPr="001D7456">
        <w:rPr>
          <w:rStyle w:val="7Char"/>
          <w:rFonts w:hint="eastAsia"/>
          <w:rtl/>
        </w:rPr>
        <w:t>«</w:t>
      </w:r>
      <w:r w:rsidRPr="00BD7EED">
        <w:rPr>
          <w:rStyle w:val="4Char"/>
          <w:rFonts w:hint="cs"/>
          <w:rtl/>
        </w:rPr>
        <w:t>اللهم إن فلان بن فلان في ذمتك وحبل جوارك فقه من فتنة القبر، وعذاب النار، وأنت أهل الوفاء والحمد، اللهم فاغفر له وارحمه إنك أنت الغفور الرحيم</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39"/>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36" w:name="_Toc253583002"/>
      <w:bookmarkStart w:id="37" w:name="_Toc466672294"/>
      <w:r w:rsidRPr="00CF3391">
        <w:rPr>
          <w:rFonts w:hint="cs"/>
          <w:rtl/>
        </w:rPr>
        <w:t>الصلاة على قبر من لم يدرك الصلاة عليه بزمن قريب</w:t>
      </w:r>
      <w:bookmarkEnd w:id="36"/>
      <w:bookmarkEnd w:id="37"/>
    </w:p>
    <w:p w:rsidR="002D4D13" w:rsidRPr="001D7456" w:rsidRDefault="002D4D13" w:rsidP="00556765">
      <w:pPr>
        <w:ind w:firstLine="284"/>
        <w:jc w:val="both"/>
        <w:rPr>
          <w:rStyle w:val="7Char"/>
          <w:rtl/>
        </w:rPr>
      </w:pPr>
      <w:r w:rsidRPr="001D7456">
        <w:rPr>
          <w:rStyle w:val="7Char"/>
          <w:rFonts w:hint="cs"/>
          <w:rtl/>
        </w:rPr>
        <w:t xml:space="preserve">فعن ابن عباس </w:t>
      </w:r>
      <w:r w:rsidR="00A74D1A" w:rsidRPr="00A74D1A">
        <w:rPr>
          <w:rStyle w:val="7Char"/>
          <w:rFonts w:cs="CTraditional Arabic" w:hint="cs"/>
          <w:rtl/>
        </w:rPr>
        <w:t>ب</w:t>
      </w:r>
      <w:r w:rsidRPr="001D7456">
        <w:rPr>
          <w:rStyle w:val="7Char"/>
          <w:rFonts w:hint="cs"/>
          <w:rtl/>
        </w:rPr>
        <w:t xml:space="preserve"> أن رسول الله </w:t>
      </w:r>
      <w:r w:rsidR="00A74D1A" w:rsidRPr="00A74D1A">
        <w:rPr>
          <w:rStyle w:val="7Char"/>
          <w:rFonts w:cs="CTraditional Arabic" w:hint="cs"/>
          <w:rtl/>
        </w:rPr>
        <w:t>ج</w:t>
      </w:r>
      <w:r w:rsidRPr="001D7456">
        <w:rPr>
          <w:rStyle w:val="7Char"/>
          <w:rFonts w:hint="cs"/>
          <w:rtl/>
        </w:rPr>
        <w:t xml:space="preserve"> مر بقبر قد دفن ليلا، فقال: </w:t>
      </w:r>
      <w:r w:rsidRPr="001D7456">
        <w:rPr>
          <w:rStyle w:val="7Char"/>
          <w:rFonts w:hint="eastAsia"/>
          <w:rtl/>
        </w:rPr>
        <w:t>«</w:t>
      </w:r>
      <w:r w:rsidRPr="00BD7EED">
        <w:rPr>
          <w:rStyle w:val="4Char"/>
          <w:rFonts w:hint="cs"/>
          <w:rtl/>
        </w:rPr>
        <w:t>متى دفن هذا؟!</w:t>
      </w:r>
      <w:r w:rsidRPr="001D7456">
        <w:rPr>
          <w:rStyle w:val="7Char"/>
          <w:rFonts w:hint="cs"/>
          <w:rtl/>
        </w:rPr>
        <w:t xml:space="preserve">» قالوا: البارحة. قال: </w:t>
      </w:r>
      <w:r w:rsidRPr="001D7456">
        <w:rPr>
          <w:rStyle w:val="7Char"/>
          <w:rFonts w:hint="eastAsia"/>
          <w:rtl/>
        </w:rPr>
        <w:t>«</w:t>
      </w:r>
      <w:r w:rsidRPr="00BD7EED">
        <w:rPr>
          <w:rStyle w:val="4Char"/>
          <w:rFonts w:hint="cs"/>
          <w:rtl/>
        </w:rPr>
        <w:t>أفلا آذنتموني؟</w:t>
      </w:r>
      <w:r w:rsidRPr="001D7456">
        <w:rPr>
          <w:rStyle w:val="7Char"/>
          <w:rFonts w:hint="cs"/>
          <w:rtl/>
        </w:rPr>
        <w:t xml:space="preserve">» قالوا: دفناه في ظلمة الليل، فكرهنا أن نوقظك، فقام فصفَّنا خلفه. قال ابن عباس: وأنا فيهم فصلى عليه </w:t>
      </w:r>
      <w:r w:rsidRPr="00143B35">
        <w:rPr>
          <w:rStyle w:val="7Char"/>
          <w:rFonts w:hint="cs"/>
          <w:vertAlign w:val="superscript"/>
          <w:rtl/>
        </w:rPr>
        <w:t>(</w:t>
      </w:r>
      <w:r w:rsidRPr="00143B35">
        <w:rPr>
          <w:rStyle w:val="7Char"/>
          <w:vertAlign w:val="superscript"/>
          <w:rtl/>
        </w:rPr>
        <w:footnoteReference w:id="40"/>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يزيد بن ثابت، وكان أكبر من زيد. قال: خرجنا مع النبي </w:t>
      </w:r>
      <w:r w:rsidR="00A74D1A" w:rsidRPr="00A74D1A">
        <w:rPr>
          <w:rStyle w:val="7Char"/>
          <w:rFonts w:cs="CTraditional Arabic" w:hint="cs"/>
          <w:rtl/>
        </w:rPr>
        <w:t>ج</w:t>
      </w:r>
      <w:r w:rsidRPr="001D7456">
        <w:rPr>
          <w:rStyle w:val="7Char"/>
          <w:rFonts w:hint="cs"/>
          <w:rtl/>
        </w:rPr>
        <w:t xml:space="preserve"> فلما ورد البقيع، فإذا هو بقبر جديد، فسأل عنه، فقالوا: فلانة. قال: فعرفها، وقال: </w:t>
      </w:r>
      <w:r w:rsidRPr="001D7456">
        <w:rPr>
          <w:rStyle w:val="7Char"/>
          <w:rFonts w:hint="eastAsia"/>
          <w:rtl/>
        </w:rPr>
        <w:t>«</w:t>
      </w:r>
      <w:r w:rsidRPr="00BD7EED">
        <w:rPr>
          <w:rStyle w:val="4Char"/>
          <w:rFonts w:hint="cs"/>
          <w:rtl/>
        </w:rPr>
        <w:t>ألا آذنتموني بها؟</w:t>
      </w:r>
      <w:r w:rsidRPr="001D7456">
        <w:rPr>
          <w:rStyle w:val="7Char"/>
          <w:rFonts w:hint="cs"/>
          <w:rtl/>
        </w:rPr>
        <w:t xml:space="preserve">» قالوا: كنت قائلا صائما، فكرهنا أن نؤذيك. قال: </w:t>
      </w:r>
      <w:r w:rsidRPr="001D7456">
        <w:rPr>
          <w:rStyle w:val="7Char"/>
          <w:rFonts w:hint="eastAsia"/>
          <w:rtl/>
        </w:rPr>
        <w:t>«</w:t>
      </w:r>
      <w:r w:rsidRPr="00BD7EED">
        <w:rPr>
          <w:rStyle w:val="4Char"/>
          <w:rFonts w:hint="cs"/>
          <w:rtl/>
        </w:rPr>
        <w:t>فلا تفعلوا، لا أعرفن ما مات منكم ميت ما كنت بين أظهركم إلا آذنتموني به، فإن صلاتي عليه له رحمة</w:t>
      </w:r>
      <w:r w:rsidRPr="001D7456">
        <w:rPr>
          <w:rStyle w:val="7Char"/>
          <w:rFonts w:hint="cs"/>
          <w:rtl/>
        </w:rPr>
        <w:t xml:space="preserve">» ثم أتى القبر، فصفَّنا خلفه، فكبر عليه أربعا </w:t>
      </w:r>
      <w:r w:rsidRPr="00143B35">
        <w:rPr>
          <w:rStyle w:val="7Char"/>
          <w:rFonts w:hint="cs"/>
          <w:vertAlign w:val="superscript"/>
          <w:rtl/>
        </w:rPr>
        <w:t>(</w:t>
      </w:r>
      <w:r w:rsidRPr="00143B35">
        <w:rPr>
          <w:rStyle w:val="7Char"/>
          <w:vertAlign w:val="superscript"/>
          <w:rtl/>
        </w:rPr>
        <w:footnoteReference w:id="41"/>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 xml:space="preserve">وعن أبي سعيد </w:t>
      </w:r>
      <w:r w:rsidR="00A74D1A" w:rsidRPr="00A74D1A">
        <w:rPr>
          <w:rStyle w:val="7Char"/>
          <w:rFonts w:cs="CTraditional Arabic" w:hint="cs"/>
          <w:rtl/>
        </w:rPr>
        <w:t>س</w:t>
      </w:r>
      <w:r w:rsidRPr="001D7456">
        <w:rPr>
          <w:rStyle w:val="7Char"/>
          <w:rFonts w:hint="cs"/>
          <w:rtl/>
        </w:rPr>
        <w:t xml:space="preserve"> قال: كانت سوداء تقم المسجد، فتوفيت ليلا، فلما أصبح رسول الله </w:t>
      </w:r>
      <w:r w:rsidR="00A74D1A" w:rsidRPr="00A74D1A">
        <w:rPr>
          <w:rStyle w:val="7Char"/>
          <w:rFonts w:cs="CTraditional Arabic" w:hint="cs"/>
          <w:rtl/>
        </w:rPr>
        <w:t>ج</w:t>
      </w:r>
      <w:r w:rsidRPr="001D7456">
        <w:rPr>
          <w:rStyle w:val="7Char"/>
          <w:rFonts w:hint="cs"/>
          <w:rtl/>
        </w:rPr>
        <w:t xml:space="preserve"> أخبر بموتها، فقال: </w:t>
      </w:r>
      <w:r w:rsidRPr="001D7456">
        <w:rPr>
          <w:rStyle w:val="7Char"/>
          <w:rFonts w:hint="eastAsia"/>
          <w:rtl/>
        </w:rPr>
        <w:t>«</w:t>
      </w:r>
      <w:r w:rsidRPr="00BD7EED">
        <w:rPr>
          <w:rStyle w:val="4Char"/>
          <w:rFonts w:hint="cs"/>
          <w:rtl/>
        </w:rPr>
        <w:t>ألا آذنتموني بها؟</w:t>
      </w:r>
      <w:r w:rsidRPr="001D7456">
        <w:rPr>
          <w:rStyle w:val="7Char"/>
          <w:rFonts w:hint="cs"/>
          <w:rtl/>
        </w:rPr>
        <w:t xml:space="preserve">» فخرج بأصحابه، فوقف على قبرها، فكبر عليها والناس من خلفه، ودعا لها، ثم انصرف </w:t>
      </w:r>
      <w:r w:rsidRPr="00143B35">
        <w:rPr>
          <w:rStyle w:val="7Char"/>
          <w:rFonts w:hint="cs"/>
          <w:vertAlign w:val="superscript"/>
          <w:rtl/>
        </w:rPr>
        <w:t>(</w:t>
      </w:r>
      <w:r w:rsidRPr="00143B35">
        <w:rPr>
          <w:rStyle w:val="7Char"/>
          <w:vertAlign w:val="superscript"/>
          <w:rtl/>
        </w:rPr>
        <w:footnoteReference w:id="42"/>
      </w:r>
      <w:r w:rsidRPr="00143B35">
        <w:rPr>
          <w:rStyle w:val="7Char"/>
          <w:rFonts w:hint="cs"/>
          <w:vertAlign w:val="superscript"/>
          <w:rtl/>
        </w:rPr>
        <w:t>)</w:t>
      </w:r>
      <w:r w:rsidRPr="001D7456">
        <w:rPr>
          <w:rStyle w:val="7Char"/>
          <w:rFonts w:hint="cs"/>
          <w:rtl/>
        </w:rPr>
        <w:t>.</w:t>
      </w:r>
    </w:p>
    <w:p w:rsidR="001D7456" w:rsidRDefault="002D4D13" w:rsidP="00556765">
      <w:pPr>
        <w:ind w:firstLine="284"/>
        <w:jc w:val="both"/>
        <w:rPr>
          <w:rStyle w:val="7Char"/>
          <w:rtl/>
        </w:rPr>
      </w:pPr>
      <w:r w:rsidRPr="001D7456">
        <w:rPr>
          <w:rStyle w:val="7Char"/>
          <w:rFonts w:hint="cs"/>
          <w:rtl/>
        </w:rPr>
        <w:t xml:space="preserve">وعن ابن عباس </w:t>
      </w:r>
      <w:r w:rsidR="00A74D1A" w:rsidRPr="00A74D1A">
        <w:rPr>
          <w:rStyle w:val="7Char"/>
          <w:rFonts w:cs="CTraditional Arabic" w:hint="cs"/>
          <w:rtl/>
        </w:rPr>
        <w:t>ب</w:t>
      </w:r>
      <w:r w:rsidRPr="001D7456">
        <w:rPr>
          <w:rStyle w:val="7Char"/>
          <w:rFonts w:hint="cs"/>
          <w:rtl/>
        </w:rPr>
        <w:t xml:space="preserve"> قال: </w:t>
      </w:r>
      <w:r w:rsidRPr="001D7456">
        <w:rPr>
          <w:rStyle w:val="7Char"/>
          <w:rFonts w:hint="eastAsia"/>
          <w:rtl/>
        </w:rPr>
        <w:t>«</w:t>
      </w:r>
      <w:r w:rsidRPr="00BD7EED">
        <w:rPr>
          <w:rStyle w:val="4Char"/>
          <w:rFonts w:hint="cs"/>
          <w:rtl/>
        </w:rPr>
        <w:t xml:space="preserve">إن النبي </w:t>
      </w:r>
      <w:r w:rsidR="00A74D1A" w:rsidRPr="00A74D1A">
        <w:rPr>
          <w:rStyle w:val="4Char"/>
          <w:rFonts w:cs="CTraditional Arabic" w:hint="cs"/>
          <w:rtl/>
        </w:rPr>
        <w:t>ج</w:t>
      </w:r>
      <w:r w:rsidRPr="00BD7EED">
        <w:rPr>
          <w:rStyle w:val="4Char"/>
          <w:rFonts w:hint="cs"/>
          <w:rtl/>
        </w:rPr>
        <w:t xml:space="preserve"> صلى على ميت بعد موته بثلاث</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43"/>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38" w:name="_Toc253583003"/>
      <w:bookmarkStart w:id="39" w:name="_Toc466672295"/>
      <w:r w:rsidRPr="00CF3391">
        <w:rPr>
          <w:rFonts w:hint="cs"/>
          <w:rtl/>
        </w:rPr>
        <w:t>الصلاة على الغائب الذي لم يصل عليه</w:t>
      </w:r>
      <w:bookmarkEnd w:id="38"/>
      <w:bookmarkEnd w:id="39"/>
    </w:p>
    <w:p w:rsidR="002D4D13" w:rsidRPr="001D7456" w:rsidRDefault="002D4D13" w:rsidP="00556765">
      <w:pPr>
        <w:ind w:firstLine="284"/>
        <w:jc w:val="both"/>
        <w:rPr>
          <w:rStyle w:val="7Char"/>
          <w:rtl/>
        </w:rPr>
      </w:pPr>
      <w:r w:rsidRPr="001D7456">
        <w:rPr>
          <w:rStyle w:val="7Char"/>
          <w:rFonts w:hint="cs"/>
          <w:rtl/>
        </w:rPr>
        <w:t xml:space="preserve">فعن أبي هريرة </w:t>
      </w:r>
      <w:r w:rsidR="00A74D1A" w:rsidRPr="00A74D1A">
        <w:rPr>
          <w:rStyle w:val="7Char"/>
          <w:rFonts w:cs="CTraditional Arabic" w:hint="cs"/>
          <w:rtl/>
        </w:rPr>
        <w:t>س</w:t>
      </w:r>
      <w:r w:rsidRPr="001D7456">
        <w:rPr>
          <w:rStyle w:val="7Char"/>
          <w:rFonts w:hint="cs"/>
          <w:rtl/>
        </w:rPr>
        <w:t xml:space="preserve"> قال: نعى لنا رسول الله </w:t>
      </w:r>
      <w:r w:rsidR="00A74D1A" w:rsidRPr="00A74D1A">
        <w:rPr>
          <w:rStyle w:val="7Char"/>
          <w:rFonts w:cs="CTraditional Arabic" w:hint="cs"/>
          <w:rtl/>
        </w:rPr>
        <w:t>ج</w:t>
      </w:r>
      <w:r w:rsidRPr="001D7456">
        <w:rPr>
          <w:rStyle w:val="7Char"/>
          <w:rFonts w:hint="cs"/>
          <w:rtl/>
        </w:rPr>
        <w:t xml:space="preserve"> النجاشي صاحب الحبشة اليوم الذي مات فيه، فقال: </w:t>
      </w:r>
      <w:r w:rsidRPr="001D7456">
        <w:rPr>
          <w:rStyle w:val="7Char"/>
          <w:rFonts w:hint="eastAsia"/>
          <w:rtl/>
        </w:rPr>
        <w:t>«</w:t>
      </w:r>
      <w:r w:rsidRPr="00BD7EED">
        <w:rPr>
          <w:rStyle w:val="4Char"/>
          <w:rFonts w:hint="cs"/>
          <w:rtl/>
        </w:rPr>
        <w:t>استغفروا لأخيكم</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قال أبو هريرة </w:t>
      </w:r>
      <w:r w:rsidR="00A74D1A" w:rsidRPr="00A74D1A">
        <w:rPr>
          <w:rStyle w:val="7Char"/>
          <w:rFonts w:cs="CTraditional Arabic" w:hint="cs"/>
          <w:rtl/>
        </w:rPr>
        <w:t>س</w:t>
      </w:r>
      <w:r w:rsidRPr="001D7456">
        <w:rPr>
          <w:rStyle w:val="7Char"/>
          <w:rFonts w:hint="cs"/>
          <w:rtl/>
        </w:rPr>
        <w:t xml:space="preserve"> إن النبي </w:t>
      </w:r>
      <w:r w:rsidR="00A74D1A" w:rsidRPr="00A74D1A">
        <w:rPr>
          <w:rStyle w:val="7Char"/>
          <w:rFonts w:cs="CTraditional Arabic" w:hint="cs"/>
          <w:rtl/>
        </w:rPr>
        <w:t>ج</w:t>
      </w:r>
      <w:r w:rsidRPr="001D7456">
        <w:rPr>
          <w:rStyle w:val="7Char"/>
          <w:rFonts w:hint="cs"/>
          <w:rtl/>
        </w:rPr>
        <w:t xml:space="preserve"> صف بهم بالمصلى، فكبر عليه أربعا </w:t>
      </w:r>
      <w:r w:rsidRPr="00143B35">
        <w:rPr>
          <w:rStyle w:val="7Char"/>
          <w:rFonts w:hint="cs"/>
          <w:vertAlign w:val="superscript"/>
          <w:rtl/>
        </w:rPr>
        <w:t>(</w:t>
      </w:r>
      <w:r w:rsidRPr="00143B35">
        <w:rPr>
          <w:rStyle w:val="7Char"/>
          <w:vertAlign w:val="superscript"/>
          <w:rtl/>
        </w:rPr>
        <w:footnoteReference w:id="44"/>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حذيفة بن أسيد </w:t>
      </w:r>
      <w:r w:rsidR="00A74D1A" w:rsidRPr="00A74D1A">
        <w:rPr>
          <w:rStyle w:val="7Char"/>
          <w:rFonts w:cs="CTraditional Arabic" w:hint="cs"/>
          <w:rtl/>
        </w:rPr>
        <w:t>س</w:t>
      </w:r>
      <w:r w:rsidRPr="001D7456">
        <w:rPr>
          <w:rStyle w:val="7Char"/>
          <w:rFonts w:hint="cs"/>
          <w:rtl/>
        </w:rPr>
        <w:t xml:space="preserve"> أن النبي </w:t>
      </w:r>
      <w:r w:rsidR="00A74D1A" w:rsidRPr="00A74D1A">
        <w:rPr>
          <w:rStyle w:val="7Char"/>
          <w:rFonts w:cs="CTraditional Arabic" w:hint="cs"/>
          <w:rtl/>
        </w:rPr>
        <w:t>ج</w:t>
      </w:r>
      <w:r w:rsidRPr="001D7456">
        <w:rPr>
          <w:rStyle w:val="7Char"/>
          <w:rFonts w:hint="cs"/>
          <w:rtl/>
        </w:rPr>
        <w:t xml:space="preserve"> خرج بهم، فقال: </w:t>
      </w:r>
      <w:r w:rsidRPr="001D7456">
        <w:rPr>
          <w:rStyle w:val="7Char"/>
          <w:rFonts w:hint="eastAsia"/>
          <w:rtl/>
        </w:rPr>
        <w:t>«</w:t>
      </w:r>
      <w:r w:rsidRPr="00BD7EED">
        <w:rPr>
          <w:rStyle w:val="4Char"/>
          <w:rFonts w:hint="cs"/>
          <w:rtl/>
        </w:rPr>
        <w:t>صلوا على أخ لكم مات بغير أرضكم</w:t>
      </w:r>
      <w:r w:rsidRPr="001D7456">
        <w:rPr>
          <w:rStyle w:val="7Char"/>
          <w:rFonts w:hint="cs"/>
          <w:rtl/>
        </w:rPr>
        <w:t xml:space="preserve">» قالوا: من هو؟ قال: </w:t>
      </w:r>
      <w:r w:rsidRPr="001D7456">
        <w:rPr>
          <w:rStyle w:val="7Char"/>
          <w:rFonts w:hint="eastAsia"/>
          <w:rtl/>
        </w:rPr>
        <w:t>«</w:t>
      </w:r>
      <w:r w:rsidRPr="00BD7EED">
        <w:rPr>
          <w:rStyle w:val="4Char"/>
          <w:rFonts w:hint="cs"/>
          <w:rtl/>
        </w:rPr>
        <w:t>النجاشي</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45"/>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40" w:name="_Toc253583004"/>
      <w:bookmarkStart w:id="41" w:name="_Toc466672296"/>
      <w:r w:rsidRPr="00CF3391">
        <w:rPr>
          <w:rFonts w:hint="cs"/>
          <w:rtl/>
        </w:rPr>
        <w:lastRenderedPageBreak/>
        <w:t>حفر القبر للميت والإحسان فيه</w:t>
      </w:r>
      <w:bookmarkEnd w:id="40"/>
      <w:bookmarkEnd w:id="41"/>
    </w:p>
    <w:p w:rsidR="002D4D13" w:rsidRPr="001D7456" w:rsidRDefault="002D4D13" w:rsidP="00556765">
      <w:pPr>
        <w:pStyle w:val="7"/>
        <w:rPr>
          <w:rStyle w:val="7Char"/>
          <w:rtl/>
        </w:rPr>
      </w:pPr>
      <w:r w:rsidRPr="001D7456">
        <w:rPr>
          <w:rStyle w:val="7Char"/>
          <w:rFonts w:hint="cs"/>
          <w:rtl/>
        </w:rPr>
        <w:t xml:space="preserve">فعن أبي رافع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من غسل مسلما فكتم عليه غفر الله له أربعين مرة، ومن حفر له فأجنه أجرى عليه كأجر مسكن أسكنه إياه إلى يوم القيامة، ومن كفنه كساه الله يوم القيامة من سندس وإستبرق الجنة</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46"/>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ووجوه الإحسان في القبور بأمور، منها:</w:t>
      </w:r>
    </w:p>
    <w:p w:rsidR="002D4D13" w:rsidRPr="00BD7EED" w:rsidRDefault="002D4D13" w:rsidP="00BD7EED">
      <w:pPr>
        <w:pStyle w:val="2"/>
        <w:rPr>
          <w:rtl/>
        </w:rPr>
      </w:pPr>
      <w:bookmarkStart w:id="42" w:name="_Toc253583005"/>
      <w:bookmarkStart w:id="43" w:name="_Toc466672297"/>
      <w:r w:rsidRPr="00BD7EED">
        <w:rPr>
          <w:rFonts w:hint="cs"/>
          <w:rtl/>
        </w:rPr>
        <w:t>1- أن يكون لحدًا:</w:t>
      </w:r>
      <w:bookmarkEnd w:id="42"/>
      <w:bookmarkEnd w:id="43"/>
    </w:p>
    <w:p w:rsidR="002D4D13" w:rsidRPr="001D7456" w:rsidRDefault="002D4D13" w:rsidP="00556765">
      <w:pPr>
        <w:ind w:firstLine="284"/>
        <w:jc w:val="both"/>
        <w:rPr>
          <w:rStyle w:val="7Char"/>
          <w:rtl/>
        </w:rPr>
      </w:pPr>
      <w:r w:rsidRPr="001D7456">
        <w:rPr>
          <w:rStyle w:val="7Char"/>
          <w:rFonts w:hint="cs"/>
          <w:rtl/>
        </w:rPr>
        <w:t xml:space="preserve">فعن ابن عباس </w:t>
      </w:r>
      <w:r w:rsidR="00A74D1A" w:rsidRPr="00A74D1A">
        <w:rPr>
          <w:rStyle w:val="7Char"/>
          <w:rFonts w:cs="CTraditional Arabic" w:hint="cs"/>
          <w:rtl/>
        </w:rPr>
        <w:t>ب</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اللحد لنا والشق لغيرنا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47"/>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واللحد هو: الشق الذي يعمل في جانب القبر لموضع الميت </w:t>
      </w:r>
      <w:r w:rsidRPr="00143B35">
        <w:rPr>
          <w:rStyle w:val="7Char"/>
          <w:rFonts w:hint="cs"/>
          <w:vertAlign w:val="superscript"/>
          <w:rtl/>
        </w:rPr>
        <w:t>(</w:t>
      </w:r>
      <w:r w:rsidRPr="00143B35">
        <w:rPr>
          <w:rStyle w:val="7Char"/>
          <w:vertAlign w:val="superscript"/>
          <w:rtl/>
        </w:rPr>
        <w:footnoteReference w:id="48"/>
      </w:r>
      <w:r w:rsidRPr="00143B35">
        <w:rPr>
          <w:rStyle w:val="7Char"/>
          <w:rFonts w:hint="cs"/>
          <w:vertAlign w:val="superscript"/>
          <w:rtl/>
        </w:rPr>
        <w:t>)</w:t>
      </w:r>
      <w:r w:rsidRPr="001D7456">
        <w:rPr>
          <w:rStyle w:val="7Char"/>
          <w:rFonts w:hint="cs"/>
          <w:rtl/>
        </w:rPr>
        <w:t xml:space="preserve"> وفيه دليل على أفضلية اللحد، وليس فيه نهي عن الشق </w:t>
      </w:r>
      <w:r w:rsidRPr="00143B35">
        <w:rPr>
          <w:rStyle w:val="7Char"/>
          <w:rFonts w:hint="cs"/>
          <w:vertAlign w:val="superscript"/>
          <w:rtl/>
        </w:rPr>
        <w:t>(</w:t>
      </w:r>
      <w:r w:rsidRPr="00143B35">
        <w:rPr>
          <w:rStyle w:val="7Char"/>
          <w:vertAlign w:val="superscript"/>
          <w:rtl/>
        </w:rPr>
        <w:footnoteReference w:id="49"/>
      </w:r>
      <w:r w:rsidRPr="00143B35">
        <w:rPr>
          <w:rStyle w:val="7Char"/>
          <w:rFonts w:hint="cs"/>
          <w:vertAlign w:val="superscript"/>
          <w:rtl/>
        </w:rPr>
        <w:t>)</w:t>
      </w:r>
      <w:r w:rsidRPr="001D7456">
        <w:rPr>
          <w:rStyle w:val="7Char"/>
          <w:rFonts w:hint="cs"/>
          <w:rtl/>
        </w:rPr>
        <w:t>.</w:t>
      </w:r>
    </w:p>
    <w:p w:rsidR="002D4D13" w:rsidRPr="00CF3391" w:rsidRDefault="002D4D13" w:rsidP="00CF3391">
      <w:pPr>
        <w:pStyle w:val="2"/>
        <w:rPr>
          <w:rtl/>
        </w:rPr>
      </w:pPr>
      <w:bookmarkStart w:id="44" w:name="_Toc253583006"/>
      <w:bookmarkStart w:id="45" w:name="_Toc466672298"/>
      <w:r w:rsidRPr="00CF3391">
        <w:rPr>
          <w:rFonts w:hint="cs"/>
          <w:rtl/>
        </w:rPr>
        <w:t>2- أن يكون عميقا ذا وسع:</w:t>
      </w:r>
      <w:bookmarkEnd w:id="44"/>
      <w:bookmarkEnd w:id="45"/>
    </w:p>
    <w:p w:rsidR="002D4D13" w:rsidRPr="001D7456" w:rsidRDefault="002D4D13" w:rsidP="00556765">
      <w:pPr>
        <w:ind w:firstLine="284"/>
        <w:jc w:val="both"/>
        <w:rPr>
          <w:rStyle w:val="7Char"/>
          <w:rtl/>
        </w:rPr>
      </w:pPr>
      <w:r w:rsidRPr="001D7456">
        <w:rPr>
          <w:rStyle w:val="7Char"/>
          <w:rFonts w:hint="cs"/>
          <w:rtl/>
        </w:rPr>
        <w:t xml:space="preserve">فعن هشام بن عامر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احفروا وأوسعوا وأحسنوا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50"/>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 xml:space="preserve">وعنه </w:t>
      </w:r>
      <w:r w:rsidR="00A74D1A" w:rsidRPr="00A74D1A">
        <w:rPr>
          <w:rStyle w:val="7Char"/>
          <w:rFonts w:cs="CTraditional Arabic"/>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احفروا، وأعمقوا، وأحسنوا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51"/>
      </w:r>
      <w:r w:rsidRPr="00143B35">
        <w:rPr>
          <w:rStyle w:val="7Char"/>
          <w:rFonts w:hint="cs"/>
          <w:vertAlign w:val="superscript"/>
          <w:rtl/>
        </w:rPr>
        <w:t>)</w:t>
      </w:r>
      <w:r w:rsidRPr="001D7456">
        <w:rPr>
          <w:rStyle w:val="7Char"/>
          <w:rFonts w:hint="cs"/>
          <w:rtl/>
        </w:rPr>
        <w:t>.</w:t>
      </w:r>
    </w:p>
    <w:p w:rsidR="002D4D13" w:rsidRPr="00823F61" w:rsidRDefault="002D4D13" w:rsidP="00CF3391">
      <w:pPr>
        <w:pStyle w:val="2"/>
        <w:rPr>
          <w:rtl/>
        </w:rPr>
      </w:pPr>
      <w:bookmarkStart w:id="46" w:name="_Toc253583007"/>
      <w:bookmarkStart w:id="47" w:name="_Toc466672299"/>
      <w:r w:rsidRPr="00823F61">
        <w:rPr>
          <w:rFonts w:hint="cs"/>
          <w:rtl/>
        </w:rPr>
        <w:t>3- أن لا يكون مشرفا:</w:t>
      </w:r>
      <w:bookmarkEnd w:id="46"/>
      <w:bookmarkEnd w:id="47"/>
    </w:p>
    <w:p w:rsidR="002D4D13" w:rsidRPr="001D7456" w:rsidRDefault="002D4D13" w:rsidP="00556765">
      <w:pPr>
        <w:ind w:firstLine="284"/>
        <w:jc w:val="both"/>
        <w:rPr>
          <w:rStyle w:val="7Char"/>
          <w:rtl/>
        </w:rPr>
      </w:pPr>
      <w:r w:rsidRPr="001D7456">
        <w:rPr>
          <w:rStyle w:val="7Char"/>
          <w:rFonts w:hint="cs"/>
          <w:rtl/>
        </w:rPr>
        <w:t xml:space="preserve">فعن أبي الهياج الأسدي قال: قال لي علي بن أبي طالب </w:t>
      </w:r>
      <w:r w:rsidR="00A74D1A" w:rsidRPr="00A74D1A">
        <w:rPr>
          <w:rStyle w:val="7Char"/>
          <w:rFonts w:cs="CTraditional Arabic" w:hint="cs"/>
          <w:rtl/>
        </w:rPr>
        <w:t>س</w:t>
      </w:r>
      <w:r w:rsidR="00556765">
        <w:rPr>
          <w:rStyle w:val="7Char"/>
          <w:rFonts w:hint="cs"/>
          <w:rtl/>
        </w:rPr>
        <w:t>:</w:t>
      </w:r>
      <w:r w:rsidRPr="001D7456">
        <w:rPr>
          <w:rStyle w:val="7Char"/>
          <w:rFonts w:hint="cs"/>
          <w:rtl/>
        </w:rPr>
        <w:t xml:space="preserve"> ألا أبعثك على ما بعثني عليه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E93374">
        <w:rPr>
          <w:rStyle w:val="4Char"/>
          <w:rFonts w:hint="cs"/>
          <w:rtl/>
        </w:rPr>
        <w:t>أن لا تدع تمثالا إلا طمسته ولا قبرا مشرفا إلا سويته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52"/>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ثمامة بن شُفَيّ، قال: كنا مع فضالة بن عبيد </w:t>
      </w:r>
      <w:r w:rsidR="00A74D1A" w:rsidRPr="00A74D1A">
        <w:rPr>
          <w:rStyle w:val="7Char"/>
          <w:rFonts w:cs="CTraditional Arabic" w:hint="cs"/>
          <w:rtl/>
        </w:rPr>
        <w:t>س</w:t>
      </w:r>
      <w:r w:rsidRPr="001D7456">
        <w:rPr>
          <w:rStyle w:val="7Char"/>
          <w:rFonts w:hint="cs"/>
          <w:rtl/>
        </w:rPr>
        <w:t xml:space="preserve"> بأرض الروم (برودس) فتوفي صاحب لنا فأمر فضالة بن عبيد بقبره فسوِّي ثم قال: سمعت رسول الله </w:t>
      </w:r>
      <w:r w:rsidR="00A74D1A" w:rsidRPr="00A74D1A">
        <w:rPr>
          <w:rStyle w:val="7Char"/>
          <w:rFonts w:cs="CTraditional Arabic" w:hint="cs"/>
          <w:rtl/>
        </w:rPr>
        <w:t>ج</w:t>
      </w:r>
      <w:r w:rsidRPr="001D7456">
        <w:rPr>
          <w:rStyle w:val="7Char"/>
          <w:rFonts w:hint="cs"/>
          <w:rtl/>
        </w:rPr>
        <w:t xml:space="preserve"> يأمر بتسويتها </w:t>
      </w:r>
      <w:r w:rsidRPr="00143B35">
        <w:rPr>
          <w:rStyle w:val="7Char"/>
          <w:rFonts w:hint="cs"/>
          <w:vertAlign w:val="superscript"/>
          <w:rtl/>
        </w:rPr>
        <w:t>(</w:t>
      </w:r>
      <w:r w:rsidRPr="00143B35">
        <w:rPr>
          <w:rStyle w:val="7Char"/>
          <w:vertAlign w:val="superscript"/>
          <w:rtl/>
        </w:rPr>
        <w:footnoteReference w:id="53"/>
      </w:r>
      <w:r w:rsidRPr="00143B35">
        <w:rPr>
          <w:rStyle w:val="7Char"/>
          <w:rFonts w:hint="cs"/>
          <w:vertAlign w:val="superscript"/>
          <w:rtl/>
        </w:rPr>
        <w:t>)</w:t>
      </w:r>
      <w:r w:rsidRPr="001D7456">
        <w:rPr>
          <w:rStyle w:val="7Char"/>
          <w:rFonts w:hint="cs"/>
          <w:rtl/>
        </w:rPr>
        <w:t>.</w:t>
      </w:r>
    </w:p>
    <w:p w:rsidR="002D4D13" w:rsidRPr="00823F61" w:rsidRDefault="002D4D13" w:rsidP="00CF3391">
      <w:pPr>
        <w:pStyle w:val="2"/>
        <w:rPr>
          <w:rtl/>
        </w:rPr>
      </w:pPr>
      <w:bookmarkStart w:id="48" w:name="_Toc253583008"/>
      <w:bookmarkStart w:id="49" w:name="_Toc466672300"/>
      <w:r w:rsidRPr="00823F61">
        <w:rPr>
          <w:rFonts w:hint="cs"/>
          <w:rtl/>
        </w:rPr>
        <w:t>4- أن لا يبنى عليه، ولا يجصص:</w:t>
      </w:r>
      <w:bookmarkEnd w:id="48"/>
      <w:bookmarkEnd w:id="49"/>
    </w:p>
    <w:p w:rsidR="002D4D13" w:rsidRPr="001D7456" w:rsidRDefault="002D4D13" w:rsidP="00556765">
      <w:pPr>
        <w:ind w:firstLine="284"/>
        <w:jc w:val="both"/>
        <w:rPr>
          <w:rStyle w:val="7Char"/>
          <w:rtl/>
        </w:rPr>
      </w:pPr>
      <w:r w:rsidRPr="001D7456">
        <w:rPr>
          <w:rStyle w:val="7Char"/>
          <w:rFonts w:hint="cs"/>
          <w:rtl/>
        </w:rPr>
        <w:t xml:space="preserve">فعن عائشة </w:t>
      </w:r>
      <w:r w:rsidR="00A74D1A" w:rsidRPr="00A74D1A">
        <w:rPr>
          <w:rStyle w:val="7Char"/>
          <w:rFonts w:cs="CTraditional Arabic" w:hint="cs"/>
          <w:rtl/>
        </w:rPr>
        <w:t>ل</w:t>
      </w:r>
      <w:r w:rsidRPr="001D7456">
        <w:rPr>
          <w:rStyle w:val="7Char"/>
          <w:rFonts w:hint="cs"/>
          <w:rtl/>
        </w:rPr>
        <w:t xml:space="preserve"> عن النبي </w:t>
      </w:r>
      <w:r w:rsidR="00A74D1A" w:rsidRPr="00A74D1A">
        <w:rPr>
          <w:rStyle w:val="7Char"/>
          <w:rFonts w:cs="CTraditional Arabic" w:hint="cs"/>
          <w:rtl/>
        </w:rPr>
        <w:t>ج</w:t>
      </w:r>
      <w:r w:rsidRPr="001D7456">
        <w:rPr>
          <w:rStyle w:val="7Char"/>
          <w:rFonts w:hint="cs"/>
          <w:rtl/>
        </w:rPr>
        <w:t xml:space="preserve"> قال في مرضه الذي مات فيه: </w:t>
      </w:r>
      <w:r w:rsidRPr="001D7456">
        <w:rPr>
          <w:rStyle w:val="7Char"/>
          <w:rFonts w:hint="eastAsia"/>
          <w:rtl/>
        </w:rPr>
        <w:t>«</w:t>
      </w:r>
      <w:r w:rsidRPr="00BD7EED">
        <w:rPr>
          <w:rStyle w:val="4Char"/>
          <w:rFonts w:hint="cs"/>
          <w:rtl/>
        </w:rPr>
        <w:t>لعن الله اليهود والنصارى اتخذوا قبور أنبيائهم مسجدا</w:t>
      </w:r>
      <w:r w:rsidRPr="001D7456">
        <w:rPr>
          <w:rStyle w:val="7Char"/>
          <w:rFonts w:hint="cs"/>
          <w:rtl/>
        </w:rPr>
        <w:t xml:space="preserve">». قالت: ولولا ذلك لأبرزوا قبره غير أني أخشى أن يتخذ مسجدا </w:t>
      </w:r>
      <w:r w:rsidRPr="00143B35">
        <w:rPr>
          <w:rStyle w:val="7Char"/>
          <w:rFonts w:hint="cs"/>
          <w:vertAlign w:val="superscript"/>
          <w:rtl/>
        </w:rPr>
        <w:t>(</w:t>
      </w:r>
      <w:r w:rsidRPr="00143B35">
        <w:rPr>
          <w:rStyle w:val="7Char"/>
          <w:vertAlign w:val="superscript"/>
          <w:rtl/>
        </w:rPr>
        <w:footnoteReference w:id="54"/>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جابر </w:t>
      </w:r>
      <w:r w:rsidR="00A74D1A" w:rsidRPr="00A74D1A">
        <w:rPr>
          <w:rStyle w:val="7Char"/>
          <w:rFonts w:cs="CTraditional Arabic" w:hint="cs"/>
          <w:rtl/>
        </w:rPr>
        <w:t>س</w:t>
      </w:r>
      <w:r w:rsidRPr="001D7456">
        <w:rPr>
          <w:rStyle w:val="7Char"/>
          <w:rFonts w:hint="cs"/>
          <w:rtl/>
        </w:rPr>
        <w:t xml:space="preserve"> قال: نهى رسول الله </w:t>
      </w:r>
      <w:r w:rsidR="00A74D1A" w:rsidRPr="00A74D1A">
        <w:rPr>
          <w:rStyle w:val="7Char"/>
          <w:rFonts w:cs="CTraditional Arabic" w:hint="cs"/>
          <w:rtl/>
        </w:rPr>
        <w:t>ج</w:t>
      </w:r>
      <w:r w:rsidRPr="001D7456">
        <w:rPr>
          <w:rStyle w:val="7Char"/>
          <w:rFonts w:hint="cs"/>
          <w:rtl/>
        </w:rPr>
        <w:t xml:space="preserve"> أن يجصص القبر، وأن يقعد عليه، وأن يبنى عليه </w:t>
      </w:r>
      <w:r w:rsidRPr="00143B35">
        <w:rPr>
          <w:rStyle w:val="7Char"/>
          <w:rFonts w:hint="cs"/>
          <w:vertAlign w:val="superscript"/>
          <w:rtl/>
        </w:rPr>
        <w:t>(</w:t>
      </w:r>
      <w:r w:rsidRPr="00143B35">
        <w:rPr>
          <w:rStyle w:val="7Char"/>
          <w:vertAlign w:val="superscript"/>
          <w:rtl/>
        </w:rPr>
        <w:footnoteReference w:id="55"/>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5- أن لا يقبر في مقابر الكفار أو في الأماكن القذرة الممتهنة، فقد نهينا عن المغالاة فيه كما نهينا عن امتهانه.</w:t>
      </w:r>
    </w:p>
    <w:p w:rsidR="002D4D13" w:rsidRPr="00CF3391" w:rsidRDefault="002D4D13" w:rsidP="00CF3391">
      <w:pPr>
        <w:pStyle w:val="1"/>
        <w:rPr>
          <w:rtl/>
        </w:rPr>
      </w:pPr>
      <w:bookmarkStart w:id="50" w:name="_Toc253583009"/>
      <w:bookmarkStart w:id="51" w:name="_Toc466672301"/>
      <w:r w:rsidRPr="00CF3391">
        <w:rPr>
          <w:rFonts w:hint="cs"/>
          <w:rtl/>
        </w:rPr>
        <w:t>إنزاله في قبره على السنة</w:t>
      </w:r>
      <w:bookmarkEnd w:id="50"/>
      <w:bookmarkEnd w:id="51"/>
    </w:p>
    <w:p w:rsidR="002D4D13" w:rsidRPr="00CF3391" w:rsidRDefault="002D4D13" w:rsidP="00CF3391">
      <w:pPr>
        <w:pStyle w:val="2"/>
        <w:rPr>
          <w:rtl/>
        </w:rPr>
      </w:pPr>
      <w:bookmarkStart w:id="52" w:name="_Toc466672302"/>
      <w:r w:rsidRPr="00CF3391">
        <w:rPr>
          <w:rFonts w:hint="cs"/>
          <w:rtl/>
        </w:rPr>
        <w:t>1- ويستحب ممن لم يقارف (يواقع) أهله في تلك الليلة:</w:t>
      </w:r>
      <w:bookmarkEnd w:id="52"/>
    </w:p>
    <w:p w:rsidR="002D4D13" w:rsidRPr="001D7456" w:rsidRDefault="002D4D13" w:rsidP="00556765">
      <w:pPr>
        <w:ind w:firstLine="284"/>
        <w:jc w:val="both"/>
        <w:rPr>
          <w:rStyle w:val="7Char"/>
          <w:rtl/>
        </w:rPr>
      </w:pPr>
      <w:r w:rsidRPr="00760537">
        <w:rPr>
          <w:rStyle w:val="7Char"/>
          <w:rFonts w:hAnsi="Times New Roman" w:hint="cs"/>
          <w:spacing w:val="-6"/>
          <w:rtl/>
        </w:rPr>
        <w:t xml:space="preserve">فعن أنس بن مالك </w:t>
      </w:r>
      <w:r w:rsidR="00A74D1A" w:rsidRPr="00760537">
        <w:rPr>
          <w:rStyle w:val="7Char"/>
          <w:rFonts w:hAnsi="Times New Roman" w:cs="CTraditional Arabic" w:hint="cs"/>
          <w:spacing w:val="-6"/>
          <w:rtl/>
        </w:rPr>
        <w:t>س</w:t>
      </w:r>
      <w:r w:rsidRPr="00760537">
        <w:rPr>
          <w:rStyle w:val="7Char"/>
          <w:rFonts w:hAnsi="Times New Roman" w:hint="cs"/>
          <w:spacing w:val="-6"/>
          <w:rtl/>
        </w:rPr>
        <w:t xml:space="preserve"> قال: شهدنا بنتًا لرسول الله </w:t>
      </w:r>
      <w:r w:rsidR="00A74D1A" w:rsidRPr="00760537">
        <w:rPr>
          <w:rStyle w:val="7Char"/>
          <w:rFonts w:hAnsi="Times New Roman" w:cs="CTraditional Arabic" w:hint="cs"/>
          <w:spacing w:val="-6"/>
          <w:rtl/>
        </w:rPr>
        <w:t>ج</w:t>
      </w:r>
      <w:r w:rsidR="00E93374" w:rsidRPr="00760537">
        <w:rPr>
          <w:rStyle w:val="7Char"/>
          <w:rFonts w:hAnsi="Times New Roman" w:hint="cs"/>
          <w:spacing w:val="-6"/>
          <w:rtl/>
        </w:rPr>
        <w:t xml:space="preserve"> قال: ورسول الله</w:t>
      </w:r>
      <w:r w:rsidR="00760537" w:rsidRPr="00760537">
        <w:rPr>
          <w:rStyle w:val="7Char"/>
          <w:rFonts w:hAnsi="Times New Roman" w:cs="CTraditional Arabic" w:hint="cs"/>
          <w:spacing w:val="-6"/>
          <w:rtl/>
        </w:rPr>
        <w:t xml:space="preserve"> </w:t>
      </w:r>
      <w:r w:rsidR="00A74D1A" w:rsidRPr="00760537">
        <w:rPr>
          <w:rStyle w:val="7Char"/>
          <w:rFonts w:hAnsi="Times New Roman" w:cs="CTraditional Arabic" w:hint="cs"/>
          <w:spacing w:val="-6"/>
          <w:rtl/>
        </w:rPr>
        <w:t>ج</w:t>
      </w:r>
      <w:r w:rsidRPr="001D7456">
        <w:rPr>
          <w:rStyle w:val="7Char"/>
          <w:rFonts w:hint="cs"/>
          <w:rtl/>
        </w:rPr>
        <w:t xml:space="preserve"> جالس على القبر، قال: فرأيت عينيه تدمعان. قال: فقال: </w:t>
      </w:r>
      <w:r w:rsidRPr="001D7456">
        <w:rPr>
          <w:rStyle w:val="7Char"/>
          <w:rFonts w:hint="eastAsia"/>
          <w:rtl/>
        </w:rPr>
        <w:t>«</w:t>
      </w:r>
      <w:r w:rsidRPr="00BD7EED">
        <w:rPr>
          <w:rStyle w:val="4Char"/>
          <w:rFonts w:hint="cs"/>
          <w:rtl/>
        </w:rPr>
        <w:t>هل منكم رجل لم يقارف الليلة؟</w:t>
      </w:r>
      <w:r w:rsidRPr="001D7456">
        <w:rPr>
          <w:rStyle w:val="7Char"/>
          <w:rFonts w:hint="cs"/>
          <w:rtl/>
        </w:rPr>
        <w:t xml:space="preserve">» فقال أبو طلحة: أنا. قال: </w:t>
      </w:r>
      <w:r w:rsidRPr="001D7456">
        <w:rPr>
          <w:rStyle w:val="7Char"/>
          <w:rFonts w:hint="eastAsia"/>
          <w:rtl/>
        </w:rPr>
        <w:t>«</w:t>
      </w:r>
      <w:r w:rsidRPr="00BD7EED">
        <w:rPr>
          <w:rStyle w:val="4Char"/>
          <w:rFonts w:hint="cs"/>
          <w:rtl/>
        </w:rPr>
        <w:t>فانزل</w:t>
      </w:r>
      <w:r w:rsidRPr="001D7456">
        <w:rPr>
          <w:rStyle w:val="7Char"/>
          <w:rFonts w:hint="cs"/>
          <w:rtl/>
        </w:rPr>
        <w:t>». قال: فنزل في قبرها.</w:t>
      </w:r>
      <w:r w:rsidRPr="00143B35">
        <w:rPr>
          <w:rStyle w:val="7Char"/>
          <w:rFonts w:hint="cs"/>
          <w:vertAlign w:val="superscript"/>
          <w:rtl/>
        </w:rPr>
        <w:t>(</w:t>
      </w:r>
      <w:r w:rsidRPr="00143B35">
        <w:rPr>
          <w:rStyle w:val="7Char"/>
          <w:vertAlign w:val="superscript"/>
          <w:rtl/>
        </w:rPr>
        <w:footnoteReference w:id="56"/>
      </w:r>
      <w:r w:rsidRPr="00143B35">
        <w:rPr>
          <w:rStyle w:val="7Char"/>
          <w:rFonts w:hint="cs"/>
          <w:vertAlign w:val="superscript"/>
          <w:rtl/>
        </w:rPr>
        <w:t>)</w:t>
      </w:r>
      <w:r w:rsidRPr="001D7456">
        <w:rPr>
          <w:rStyle w:val="7Char"/>
          <w:rFonts w:hint="cs"/>
          <w:rtl/>
        </w:rPr>
        <w:t>.</w:t>
      </w:r>
    </w:p>
    <w:p w:rsidR="002D4D13" w:rsidRPr="00CF3391" w:rsidRDefault="002D4D13" w:rsidP="00CF3391">
      <w:pPr>
        <w:pStyle w:val="2"/>
        <w:rPr>
          <w:rtl/>
        </w:rPr>
      </w:pPr>
      <w:bookmarkStart w:id="53" w:name="_Toc466672303"/>
      <w:r w:rsidRPr="00CF3391">
        <w:rPr>
          <w:rFonts w:hint="cs"/>
          <w:rtl/>
        </w:rPr>
        <w:t>2- وأن يقول: بسم الله، وعلى ملة رسول الله:</w:t>
      </w:r>
      <w:bookmarkEnd w:id="53"/>
    </w:p>
    <w:p w:rsidR="001D7456" w:rsidRDefault="002D4D13" w:rsidP="00556765">
      <w:pPr>
        <w:ind w:firstLine="284"/>
        <w:jc w:val="both"/>
        <w:rPr>
          <w:rStyle w:val="7Char"/>
          <w:rtl/>
        </w:rPr>
      </w:pPr>
      <w:r w:rsidRPr="001D7456">
        <w:rPr>
          <w:rStyle w:val="7Char"/>
          <w:rFonts w:hint="cs"/>
          <w:rtl/>
        </w:rPr>
        <w:t xml:space="preserve">فعن ابن عمر </w:t>
      </w:r>
      <w:r w:rsidR="00A74D1A" w:rsidRPr="00A74D1A">
        <w:rPr>
          <w:rStyle w:val="7Char"/>
          <w:rFonts w:cs="CTraditional Arabic" w:hint="cs"/>
          <w:rtl/>
        </w:rPr>
        <w:t>ب</w:t>
      </w:r>
      <w:r w:rsidRPr="001D7456">
        <w:rPr>
          <w:rStyle w:val="7Char"/>
          <w:rFonts w:hint="cs"/>
          <w:rtl/>
        </w:rPr>
        <w:t xml:space="preserve"> أن النبي </w:t>
      </w:r>
      <w:r w:rsidR="00A74D1A" w:rsidRPr="00A74D1A">
        <w:rPr>
          <w:rStyle w:val="7Char"/>
          <w:rFonts w:cs="CTraditional Arabic" w:hint="cs"/>
          <w:rtl/>
        </w:rPr>
        <w:t>ج</w:t>
      </w:r>
      <w:r w:rsidRPr="001D7456">
        <w:rPr>
          <w:rStyle w:val="7Char"/>
          <w:rFonts w:hint="cs"/>
          <w:rtl/>
        </w:rPr>
        <w:t xml:space="preserve"> كان إذا أدخل الميت القبر، قال مرة: </w:t>
      </w:r>
      <w:r w:rsidRPr="001D7456">
        <w:rPr>
          <w:rStyle w:val="7Char"/>
          <w:rFonts w:hint="eastAsia"/>
          <w:rtl/>
        </w:rPr>
        <w:t>«</w:t>
      </w:r>
      <w:r w:rsidRPr="00BD7EED">
        <w:rPr>
          <w:rStyle w:val="4Char"/>
          <w:rFonts w:hint="cs"/>
          <w:rtl/>
        </w:rPr>
        <w:t>بسم الله وبالله وعلى ملة رسول الله</w:t>
      </w:r>
      <w:r w:rsidRPr="001D7456">
        <w:rPr>
          <w:rStyle w:val="7Char"/>
          <w:rFonts w:hint="cs"/>
          <w:rtl/>
        </w:rPr>
        <w:t xml:space="preserve">». وقال مرة: </w:t>
      </w:r>
      <w:r w:rsidRPr="001D7456">
        <w:rPr>
          <w:rStyle w:val="7Char"/>
          <w:rFonts w:hint="eastAsia"/>
          <w:rtl/>
        </w:rPr>
        <w:t>«</w:t>
      </w:r>
      <w:r w:rsidRPr="00BD7EED">
        <w:rPr>
          <w:rStyle w:val="4Char"/>
          <w:rFonts w:hint="cs"/>
          <w:rtl/>
        </w:rPr>
        <w:t xml:space="preserve">بسم الله والله وعلى سنة رسول الله </w:t>
      </w:r>
      <w:r w:rsidR="00BD7EED" w:rsidRPr="00760537">
        <w:rPr>
          <w:rStyle w:val="4Char"/>
          <w:rFonts w:cs="CTraditional Arabic" w:hint="cs"/>
          <w:color w:val="auto"/>
          <w:sz w:val="28"/>
          <w:szCs w:val="28"/>
          <w:rtl/>
        </w:rPr>
        <w:t>ج</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57"/>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54" w:name="_Toc253583010"/>
      <w:bookmarkStart w:id="55" w:name="_Toc466672304"/>
      <w:r w:rsidRPr="00CF3391">
        <w:rPr>
          <w:rFonts w:hint="cs"/>
          <w:rtl/>
        </w:rPr>
        <w:lastRenderedPageBreak/>
        <w:t>المشاركة في دفن المسلم</w:t>
      </w:r>
      <w:bookmarkEnd w:id="54"/>
      <w:bookmarkEnd w:id="55"/>
    </w:p>
    <w:p w:rsidR="001D7456" w:rsidRDefault="002D4D13" w:rsidP="00556765">
      <w:pPr>
        <w:ind w:firstLine="284"/>
        <w:jc w:val="both"/>
        <w:rPr>
          <w:rStyle w:val="7Char"/>
          <w:rtl/>
        </w:rPr>
      </w:pPr>
      <w:r w:rsidRPr="001D7456">
        <w:rPr>
          <w:rStyle w:val="7Char"/>
          <w:rFonts w:hint="cs"/>
          <w:rtl/>
        </w:rPr>
        <w:t xml:space="preserve">فعن أبي هريرة </w:t>
      </w:r>
      <w:r w:rsidR="00A74D1A" w:rsidRPr="00A74D1A">
        <w:rPr>
          <w:rStyle w:val="7Char"/>
          <w:rFonts w:cs="CTraditional Arabic" w:hint="cs"/>
          <w:rtl/>
        </w:rPr>
        <w:t>س</w:t>
      </w:r>
      <w:r w:rsidRPr="001D7456">
        <w:rPr>
          <w:rStyle w:val="7Char"/>
          <w:rFonts w:hint="cs"/>
          <w:rtl/>
        </w:rPr>
        <w:t xml:space="preserve"> أن رسول الله </w:t>
      </w:r>
      <w:r w:rsidR="00A74D1A" w:rsidRPr="00A74D1A">
        <w:rPr>
          <w:rStyle w:val="7Char"/>
          <w:rFonts w:cs="CTraditional Arabic" w:hint="cs"/>
          <w:rtl/>
        </w:rPr>
        <w:t>ج</w:t>
      </w:r>
      <w:r w:rsidRPr="001D7456">
        <w:rPr>
          <w:rStyle w:val="7Char"/>
          <w:rFonts w:hint="cs"/>
          <w:rtl/>
        </w:rPr>
        <w:t xml:space="preserve"> صلى على جنازة، ثم أتى قبر الميت، فحثا عليه من قبر رأسه ثلاثا </w:t>
      </w:r>
      <w:r w:rsidRPr="00143B35">
        <w:rPr>
          <w:rStyle w:val="7Char"/>
          <w:rFonts w:hint="cs"/>
          <w:vertAlign w:val="superscript"/>
          <w:rtl/>
        </w:rPr>
        <w:t>(</w:t>
      </w:r>
      <w:r w:rsidRPr="00143B35">
        <w:rPr>
          <w:rStyle w:val="7Char"/>
          <w:vertAlign w:val="superscript"/>
          <w:rtl/>
        </w:rPr>
        <w:footnoteReference w:id="58"/>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56" w:name="_Toc253583011"/>
      <w:bookmarkStart w:id="57" w:name="_Toc466672305"/>
      <w:r w:rsidRPr="00CF3391">
        <w:rPr>
          <w:rFonts w:hint="cs"/>
          <w:rtl/>
        </w:rPr>
        <w:t>الدعاء للميت بالتثبيت بعد الفراغ من دفنه</w:t>
      </w:r>
      <w:bookmarkEnd w:id="56"/>
      <w:bookmarkEnd w:id="57"/>
    </w:p>
    <w:p w:rsidR="002D4D13" w:rsidRPr="001D7456" w:rsidRDefault="002D4D13" w:rsidP="00556765">
      <w:pPr>
        <w:ind w:firstLine="284"/>
        <w:jc w:val="both"/>
        <w:rPr>
          <w:rStyle w:val="7Char"/>
          <w:rtl/>
        </w:rPr>
      </w:pPr>
      <w:r w:rsidRPr="001D7456">
        <w:rPr>
          <w:rStyle w:val="7Char"/>
          <w:rFonts w:hint="cs"/>
          <w:rtl/>
        </w:rPr>
        <w:t xml:space="preserve">فعن عثمان بن عفان </w:t>
      </w:r>
      <w:r w:rsidR="00A74D1A" w:rsidRPr="00A74D1A">
        <w:rPr>
          <w:rStyle w:val="7Char"/>
          <w:rFonts w:cs="CTraditional Arabic" w:hint="cs"/>
          <w:rtl/>
        </w:rPr>
        <w:t>س</w:t>
      </w:r>
      <w:r w:rsidRPr="001D7456">
        <w:rPr>
          <w:rStyle w:val="7Char"/>
          <w:rFonts w:hint="cs"/>
          <w:rtl/>
        </w:rPr>
        <w:t xml:space="preserve"> قال: كان النبي </w:t>
      </w:r>
      <w:r w:rsidR="00A74D1A" w:rsidRPr="00A74D1A">
        <w:rPr>
          <w:rStyle w:val="7Char"/>
          <w:rFonts w:cs="CTraditional Arabic" w:hint="cs"/>
          <w:rtl/>
        </w:rPr>
        <w:t>ج</w:t>
      </w:r>
      <w:r w:rsidRPr="001D7456">
        <w:rPr>
          <w:rStyle w:val="7Char"/>
          <w:rFonts w:hint="cs"/>
          <w:rtl/>
        </w:rPr>
        <w:t xml:space="preserve"> إذا فرغ من دفن الميت وقف وقال: </w:t>
      </w:r>
      <w:r w:rsidRPr="001D7456">
        <w:rPr>
          <w:rStyle w:val="7Char"/>
          <w:rFonts w:hint="eastAsia"/>
          <w:rtl/>
        </w:rPr>
        <w:t>«</w:t>
      </w:r>
      <w:r w:rsidRPr="00BD7EED">
        <w:rPr>
          <w:rStyle w:val="4Char"/>
          <w:rFonts w:hint="cs"/>
          <w:rtl/>
        </w:rPr>
        <w:t>استغفروا لأخيكم وسلوا له بالتثبيت، فإنه الآن يسأل</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59"/>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58" w:name="_Toc253583012"/>
      <w:bookmarkStart w:id="59" w:name="_Toc466672306"/>
      <w:r w:rsidRPr="00CF3391">
        <w:rPr>
          <w:rFonts w:hint="cs"/>
          <w:rtl/>
        </w:rPr>
        <w:t>الدعاء لأهل المقابر حال زيارتهم</w:t>
      </w:r>
      <w:bookmarkEnd w:id="58"/>
      <w:bookmarkEnd w:id="59"/>
    </w:p>
    <w:p w:rsidR="001D7456" w:rsidRDefault="002D4D13" w:rsidP="00556765">
      <w:pPr>
        <w:ind w:firstLine="284"/>
        <w:jc w:val="both"/>
        <w:rPr>
          <w:rStyle w:val="7Char"/>
          <w:rtl/>
        </w:rPr>
      </w:pPr>
      <w:r w:rsidRPr="001D7456">
        <w:rPr>
          <w:rStyle w:val="7Char"/>
          <w:rFonts w:hint="cs"/>
          <w:rtl/>
        </w:rPr>
        <w:t xml:space="preserve">فعن بريدة </w:t>
      </w:r>
      <w:r w:rsidR="00A74D1A" w:rsidRPr="00A74D1A">
        <w:rPr>
          <w:rStyle w:val="7Char"/>
          <w:rFonts w:cs="CTraditional Arabic" w:hint="cs"/>
          <w:rtl/>
        </w:rPr>
        <w:t>س</w:t>
      </w:r>
      <w:r w:rsidRPr="001D7456">
        <w:rPr>
          <w:rStyle w:val="7Char"/>
          <w:rFonts w:hint="cs"/>
          <w:rtl/>
        </w:rPr>
        <w:t xml:space="preserve"> قال: إن رسول الله </w:t>
      </w:r>
      <w:r w:rsidR="00A74D1A" w:rsidRPr="00A74D1A">
        <w:rPr>
          <w:rStyle w:val="7Char"/>
          <w:rFonts w:cs="CTraditional Arabic" w:hint="cs"/>
          <w:rtl/>
        </w:rPr>
        <w:t>ج</w:t>
      </w:r>
      <w:r w:rsidRPr="001D7456">
        <w:rPr>
          <w:rStyle w:val="7Char"/>
          <w:rFonts w:hint="cs"/>
          <w:rtl/>
        </w:rPr>
        <w:t xml:space="preserve"> كان إذا أتى على المقابر قال: </w:t>
      </w:r>
      <w:r w:rsidRPr="001D7456">
        <w:rPr>
          <w:rStyle w:val="7Char"/>
          <w:rFonts w:hint="eastAsia"/>
          <w:rtl/>
        </w:rPr>
        <w:t>«</w:t>
      </w:r>
      <w:r w:rsidRPr="00BD7EED">
        <w:rPr>
          <w:rStyle w:val="4Char"/>
          <w:rFonts w:hint="cs"/>
          <w:rtl/>
        </w:rPr>
        <w:t>السلام عليكم أهل الدار، من المؤمنين والمسلمين، وإنا إن شاء الله بكم لاحقون، وأنتم لنا فرط، ونحن لكم تبع، أسأل الله العافية لنا ولكم</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60"/>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60" w:name="_Toc253583013"/>
      <w:bookmarkStart w:id="61" w:name="_Toc466672307"/>
      <w:r w:rsidRPr="00CF3391">
        <w:rPr>
          <w:rFonts w:hint="cs"/>
          <w:rtl/>
        </w:rPr>
        <w:lastRenderedPageBreak/>
        <w:t>صيانة قبورهم</w:t>
      </w:r>
      <w:bookmarkEnd w:id="60"/>
      <w:bookmarkEnd w:id="61"/>
    </w:p>
    <w:p w:rsidR="002D4D13" w:rsidRPr="00CF3391" w:rsidRDefault="002D4D13" w:rsidP="00CF3391">
      <w:pPr>
        <w:pStyle w:val="2"/>
        <w:rPr>
          <w:rtl/>
        </w:rPr>
      </w:pPr>
      <w:bookmarkStart w:id="62" w:name="_Toc466672308"/>
      <w:r w:rsidRPr="00CF3391">
        <w:rPr>
          <w:rFonts w:hint="cs"/>
          <w:rtl/>
        </w:rPr>
        <w:t>1- عدم قضاء الحاجة على قبورهم:</w:t>
      </w:r>
      <w:bookmarkEnd w:id="62"/>
    </w:p>
    <w:p w:rsidR="002D4D13" w:rsidRPr="001D7456" w:rsidRDefault="002D4D13" w:rsidP="00A74D1A">
      <w:pPr>
        <w:ind w:firstLine="284"/>
        <w:jc w:val="both"/>
        <w:rPr>
          <w:rStyle w:val="7Char"/>
          <w:rtl/>
        </w:rPr>
      </w:pPr>
      <w:r w:rsidRPr="001D7456">
        <w:rPr>
          <w:rStyle w:val="7Char"/>
          <w:rFonts w:hint="cs"/>
          <w:rtl/>
        </w:rPr>
        <w:t xml:space="preserve">فعن عقبة بن عامر </w:t>
      </w:r>
      <w:r w:rsid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لأن أمشي على جمرة أو سيف، أو أخصف نعلي برجلي، أحب إلي من أن أمشي على قبر مسلم، وما أبالي أوسط القبور قضيت حاجتي، أو وسط السوق</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61"/>
      </w:r>
      <w:r w:rsidRPr="00143B35">
        <w:rPr>
          <w:rStyle w:val="7Char"/>
          <w:rFonts w:hint="cs"/>
          <w:vertAlign w:val="superscript"/>
          <w:rtl/>
        </w:rPr>
        <w:t>)</w:t>
      </w:r>
      <w:r w:rsidRPr="001D7456">
        <w:rPr>
          <w:rStyle w:val="7Char"/>
          <w:rFonts w:hint="cs"/>
          <w:rtl/>
        </w:rPr>
        <w:t>.</w:t>
      </w:r>
    </w:p>
    <w:p w:rsidR="002D4D13" w:rsidRPr="00CF3391" w:rsidRDefault="002D4D13" w:rsidP="00CF3391">
      <w:pPr>
        <w:pStyle w:val="2"/>
        <w:rPr>
          <w:rtl/>
        </w:rPr>
      </w:pPr>
      <w:bookmarkStart w:id="63" w:name="_Toc466672309"/>
      <w:r w:rsidRPr="00CF3391">
        <w:rPr>
          <w:rFonts w:hint="cs"/>
          <w:rtl/>
        </w:rPr>
        <w:t>2- عدم المشي على قبورهم بالنعل:</w:t>
      </w:r>
      <w:bookmarkEnd w:id="63"/>
    </w:p>
    <w:p w:rsidR="002D4D13" w:rsidRPr="001D7456" w:rsidRDefault="002D4D13" w:rsidP="00556765">
      <w:pPr>
        <w:ind w:firstLine="284"/>
        <w:jc w:val="both"/>
        <w:rPr>
          <w:rStyle w:val="7Char"/>
          <w:rtl/>
        </w:rPr>
      </w:pPr>
      <w:r w:rsidRPr="001D7456">
        <w:rPr>
          <w:rStyle w:val="7Char"/>
          <w:rFonts w:hint="cs"/>
          <w:rtl/>
        </w:rPr>
        <w:t xml:space="preserve">فعن بشير بن الخصاصية مولى رسول الله </w:t>
      </w:r>
      <w:r w:rsidR="00A74D1A" w:rsidRPr="00A74D1A">
        <w:rPr>
          <w:rStyle w:val="7Char"/>
          <w:rFonts w:cs="CTraditional Arabic" w:hint="cs"/>
          <w:rtl/>
        </w:rPr>
        <w:t>ج</w:t>
      </w:r>
      <w:r w:rsidRPr="001D7456">
        <w:rPr>
          <w:rStyle w:val="7Char"/>
          <w:rFonts w:hint="cs"/>
          <w:rtl/>
        </w:rPr>
        <w:t xml:space="preserve"> أن النبي </w:t>
      </w:r>
      <w:r w:rsidR="00A74D1A" w:rsidRPr="00A74D1A">
        <w:rPr>
          <w:rStyle w:val="7Char"/>
          <w:rFonts w:cs="CTraditional Arabic" w:hint="cs"/>
          <w:rtl/>
        </w:rPr>
        <w:t>ج</w:t>
      </w:r>
      <w:r w:rsidRPr="001D7456">
        <w:rPr>
          <w:rStyle w:val="7Char"/>
          <w:rFonts w:hint="cs"/>
          <w:rtl/>
        </w:rPr>
        <w:t xml:space="preserve"> رأى رجلا يمشي بين القبور في نعلين، فقال: </w:t>
      </w:r>
      <w:r w:rsidRPr="001D7456">
        <w:rPr>
          <w:rStyle w:val="7Char"/>
          <w:rFonts w:hint="eastAsia"/>
          <w:rtl/>
        </w:rPr>
        <w:t>«</w:t>
      </w:r>
      <w:r w:rsidRPr="00BD7EED">
        <w:rPr>
          <w:rStyle w:val="4Char"/>
          <w:rFonts w:hint="cs"/>
          <w:rtl/>
        </w:rPr>
        <w:t>يا صاحب السبتيتين اخلع سبتيتيك</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62"/>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عقبة بن عامر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Pr="001D7456">
        <w:rPr>
          <w:rStyle w:val="7Char"/>
          <w:rFonts w:hint="cs"/>
          <w:rtl/>
        </w:rPr>
        <w:t xml:space="preserve">: </w:t>
      </w:r>
      <w:r w:rsidRPr="001D7456">
        <w:rPr>
          <w:rStyle w:val="7Char"/>
          <w:rFonts w:hint="eastAsia"/>
          <w:rtl/>
        </w:rPr>
        <w:t>«</w:t>
      </w:r>
      <w:r w:rsidRPr="00BD7EED">
        <w:rPr>
          <w:rStyle w:val="4Char"/>
          <w:rFonts w:hint="cs"/>
          <w:rtl/>
        </w:rPr>
        <w:t>لأن أمشي على جمرة أو سيف، أو أخصف نعلي برجلي، أحب إلي من أن أمشي على قبر مسلم</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63"/>
      </w:r>
      <w:r w:rsidRPr="00143B35">
        <w:rPr>
          <w:rStyle w:val="7Char"/>
          <w:rFonts w:hint="cs"/>
          <w:vertAlign w:val="superscript"/>
          <w:rtl/>
        </w:rPr>
        <w:t>)</w:t>
      </w:r>
      <w:r w:rsidRPr="001D7456">
        <w:rPr>
          <w:rStyle w:val="7Char"/>
          <w:rFonts w:hint="cs"/>
          <w:rtl/>
        </w:rPr>
        <w:t>.</w:t>
      </w:r>
    </w:p>
    <w:p w:rsidR="002D4D13" w:rsidRPr="00823F61" w:rsidRDefault="002D4D13" w:rsidP="00CF3391">
      <w:pPr>
        <w:pStyle w:val="2"/>
        <w:rPr>
          <w:rtl/>
          <w:lang w:bidi="ar-EG"/>
        </w:rPr>
      </w:pPr>
      <w:bookmarkStart w:id="64" w:name="_Toc466672310"/>
      <w:r w:rsidRPr="00823F61">
        <w:rPr>
          <w:rFonts w:hint="cs"/>
          <w:rtl/>
          <w:lang w:bidi="ar-EG"/>
        </w:rPr>
        <w:t>3- عدم الجلوس على قبورهم:</w:t>
      </w:r>
      <w:bookmarkEnd w:id="64"/>
    </w:p>
    <w:p w:rsidR="002D4D13" w:rsidRPr="001D7456" w:rsidRDefault="002D4D13" w:rsidP="00556765">
      <w:pPr>
        <w:ind w:firstLine="284"/>
        <w:jc w:val="both"/>
        <w:rPr>
          <w:rStyle w:val="7Char"/>
          <w:rtl/>
        </w:rPr>
      </w:pPr>
      <w:r w:rsidRPr="001D7456">
        <w:rPr>
          <w:rStyle w:val="7Char"/>
          <w:rFonts w:hint="cs"/>
          <w:rtl/>
        </w:rPr>
        <w:t xml:space="preserve">فعن أبي مرثد الغنوي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لا تجلسوا على القبور، ولا تصلوا إليها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64"/>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 xml:space="preserve">وعن أبي هريرة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لأن يجلس أحدكم على جمرة فتحرق ثيابه، فتخلص إلى جلده خير له من أن يجلس على قبر</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65"/>
      </w:r>
      <w:r w:rsidRPr="00143B35">
        <w:rPr>
          <w:rStyle w:val="7Char"/>
          <w:rFonts w:hint="cs"/>
          <w:vertAlign w:val="superscript"/>
          <w:rtl/>
        </w:rPr>
        <w:t>)</w:t>
      </w:r>
      <w:r w:rsidRPr="001D7456">
        <w:rPr>
          <w:rStyle w:val="7Char"/>
          <w:rFonts w:hint="cs"/>
          <w:rtl/>
        </w:rPr>
        <w:t>.</w:t>
      </w:r>
    </w:p>
    <w:p w:rsidR="002D4D13" w:rsidRPr="00CF3391" w:rsidRDefault="002D4D13" w:rsidP="00CF3391">
      <w:pPr>
        <w:pStyle w:val="2"/>
        <w:rPr>
          <w:rtl/>
        </w:rPr>
      </w:pPr>
      <w:bookmarkStart w:id="65" w:name="_Toc466672311"/>
      <w:r w:rsidRPr="00CF3391">
        <w:rPr>
          <w:rFonts w:hint="cs"/>
          <w:rtl/>
        </w:rPr>
        <w:t>4- عدم نبش قبورهم إلا لضرورة:</w:t>
      </w:r>
      <w:bookmarkEnd w:id="65"/>
    </w:p>
    <w:p w:rsidR="002D4D13" w:rsidRPr="001D7456" w:rsidRDefault="002D4D13" w:rsidP="00556765">
      <w:pPr>
        <w:ind w:firstLine="284"/>
        <w:jc w:val="both"/>
        <w:rPr>
          <w:rStyle w:val="7Char"/>
          <w:rtl/>
        </w:rPr>
      </w:pPr>
      <w:r w:rsidRPr="001D7456">
        <w:rPr>
          <w:rStyle w:val="7Char"/>
          <w:rFonts w:hint="cs"/>
          <w:rtl/>
        </w:rPr>
        <w:t xml:space="preserve">فعن عائشة </w:t>
      </w:r>
      <w:r w:rsidR="00A74D1A" w:rsidRPr="00A74D1A">
        <w:rPr>
          <w:rStyle w:val="7Char"/>
          <w:rFonts w:cs="CTraditional Arabic" w:hint="cs"/>
          <w:rtl/>
        </w:rPr>
        <w:t>ل</w:t>
      </w:r>
      <w:r w:rsidRPr="001D7456">
        <w:rPr>
          <w:rStyle w:val="7Char"/>
          <w:rFonts w:hint="cs"/>
          <w:rtl/>
        </w:rPr>
        <w:t xml:space="preserve"> قالت: إن رسول الله </w:t>
      </w:r>
      <w:r w:rsidR="00A74D1A" w:rsidRPr="00A74D1A">
        <w:rPr>
          <w:rStyle w:val="7Char"/>
          <w:rFonts w:cs="CTraditional Arabic" w:hint="cs"/>
          <w:rtl/>
        </w:rPr>
        <w:t>ج</w:t>
      </w:r>
      <w:r w:rsidRPr="001D7456">
        <w:rPr>
          <w:rStyle w:val="7Char"/>
          <w:rFonts w:hint="cs"/>
          <w:rtl/>
        </w:rPr>
        <w:t xml:space="preserve"> </w:t>
      </w:r>
      <w:r w:rsidRPr="001D7456">
        <w:rPr>
          <w:rStyle w:val="7Char"/>
          <w:rFonts w:hint="eastAsia"/>
          <w:rtl/>
        </w:rPr>
        <w:t>«</w:t>
      </w:r>
      <w:r w:rsidRPr="00BD7EED">
        <w:rPr>
          <w:rStyle w:val="4Char"/>
          <w:rFonts w:hint="cs"/>
          <w:rtl/>
        </w:rPr>
        <w:t>لعن المختفي والمختفية</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66"/>
      </w:r>
      <w:r w:rsidRPr="00143B35">
        <w:rPr>
          <w:rStyle w:val="7Char"/>
          <w:rFonts w:hint="cs"/>
          <w:vertAlign w:val="superscript"/>
          <w:rtl/>
        </w:rPr>
        <w:t>)</w:t>
      </w:r>
      <w:r w:rsidRPr="001D7456">
        <w:rPr>
          <w:rStyle w:val="7Char"/>
          <w:rFonts w:hint="cs"/>
          <w:rtl/>
        </w:rPr>
        <w:t>.</w:t>
      </w:r>
    </w:p>
    <w:p w:rsidR="001D7456" w:rsidRDefault="002D4D13" w:rsidP="00556765">
      <w:pPr>
        <w:ind w:firstLine="284"/>
        <w:jc w:val="both"/>
        <w:rPr>
          <w:rStyle w:val="7Char"/>
          <w:rtl/>
        </w:rPr>
      </w:pPr>
      <w:r w:rsidRPr="001D7456">
        <w:rPr>
          <w:rStyle w:val="7Char"/>
          <w:rFonts w:hint="cs"/>
          <w:rtl/>
        </w:rPr>
        <w:t>والمختفي هو: نباش القبور.</w:t>
      </w:r>
    </w:p>
    <w:p w:rsidR="002D4D13" w:rsidRPr="00CF3391" w:rsidRDefault="002D4D13" w:rsidP="00CF3391">
      <w:pPr>
        <w:pStyle w:val="1"/>
        <w:rPr>
          <w:rtl/>
        </w:rPr>
      </w:pPr>
      <w:bookmarkStart w:id="66" w:name="_Toc253583014"/>
      <w:bookmarkStart w:id="67" w:name="_Toc466672312"/>
      <w:r w:rsidRPr="00CF3391">
        <w:rPr>
          <w:rFonts w:hint="cs"/>
          <w:rtl/>
        </w:rPr>
        <w:t>قضاء دين الميت</w:t>
      </w:r>
      <w:bookmarkEnd w:id="66"/>
      <w:bookmarkEnd w:id="67"/>
    </w:p>
    <w:p w:rsidR="002D4D13" w:rsidRPr="001D7456" w:rsidRDefault="002D4D13" w:rsidP="00556765">
      <w:pPr>
        <w:ind w:firstLine="284"/>
        <w:jc w:val="both"/>
        <w:rPr>
          <w:rStyle w:val="7Char"/>
          <w:rtl/>
        </w:rPr>
      </w:pPr>
      <w:r w:rsidRPr="001D7456">
        <w:rPr>
          <w:rStyle w:val="7Char"/>
          <w:rFonts w:hint="cs"/>
          <w:rtl/>
        </w:rPr>
        <w:t xml:space="preserve">فعن أبي هريرة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نفس المؤمن معلقة بدينه حتى يقضى عنه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67"/>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سعد بن الأطول </w:t>
      </w:r>
      <w:r w:rsidR="00A74D1A" w:rsidRPr="00A74D1A">
        <w:rPr>
          <w:rStyle w:val="7Char"/>
          <w:rFonts w:cs="CTraditional Arabic" w:hint="cs"/>
          <w:rtl/>
        </w:rPr>
        <w:t>س</w:t>
      </w:r>
      <w:r w:rsidRPr="001D7456">
        <w:rPr>
          <w:rStyle w:val="7Char"/>
          <w:rFonts w:hint="cs"/>
          <w:rtl/>
        </w:rPr>
        <w:t xml:space="preserve"> قال: إن أخاه مات وترك ثلاثمائة درهم، وترك عيالا، قال فأردت أن أنفقها على عياله، فقال لي النبي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إن أخاك محبوس بدينه فاذهب فاقض عنه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68"/>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سمرة بن جندب </w:t>
      </w:r>
      <w:r w:rsidR="00A74D1A" w:rsidRPr="00A74D1A">
        <w:rPr>
          <w:rStyle w:val="7Char"/>
          <w:rFonts w:cs="CTraditional Arabic" w:hint="cs"/>
          <w:rtl/>
        </w:rPr>
        <w:t>س</w:t>
      </w:r>
      <w:r w:rsidRPr="001D7456">
        <w:rPr>
          <w:rStyle w:val="7Char"/>
          <w:rFonts w:hint="cs"/>
          <w:rtl/>
        </w:rPr>
        <w:t xml:space="preserve"> قال: خطبنا رسول الله </w:t>
      </w:r>
      <w:r w:rsidR="00A74D1A" w:rsidRPr="00A74D1A">
        <w:rPr>
          <w:rStyle w:val="7Char"/>
          <w:rFonts w:cs="CTraditional Arabic" w:hint="cs"/>
          <w:rtl/>
        </w:rPr>
        <w:t>ج</w:t>
      </w:r>
      <w:r w:rsidRPr="001D7456">
        <w:rPr>
          <w:rStyle w:val="7Char"/>
          <w:rFonts w:hint="cs"/>
          <w:rtl/>
        </w:rPr>
        <w:t xml:space="preserve"> فقال: </w:t>
      </w:r>
      <w:r w:rsidRPr="001D7456">
        <w:rPr>
          <w:rStyle w:val="7Char"/>
          <w:rFonts w:hint="eastAsia"/>
          <w:rtl/>
        </w:rPr>
        <w:t>«</w:t>
      </w:r>
      <w:r w:rsidRPr="00BD7EED">
        <w:rPr>
          <w:rStyle w:val="4Char"/>
          <w:rFonts w:hint="cs"/>
          <w:rtl/>
        </w:rPr>
        <w:t>ههنا أحد من بني فلان؟</w:t>
      </w:r>
      <w:r w:rsidRPr="001D7456">
        <w:rPr>
          <w:rStyle w:val="7Char"/>
          <w:rFonts w:hint="cs"/>
          <w:rtl/>
        </w:rPr>
        <w:t xml:space="preserve">» فلم يجبه أحد. ثم قال: </w:t>
      </w:r>
      <w:r w:rsidRPr="001D7456">
        <w:rPr>
          <w:rStyle w:val="7Char"/>
          <w:rFonts w:hint="eastAsia"/>
          <w:rtl/>
        </w:rPr>
        <w:t>«</w:t>
      </w:r>
      <w:r w:rsidRPr="00BD7EED">
        <w:rPr>
          <w:rStyle w:val="4Char"/>
          <w:rFonts w:hint="cs"/>
          <w:rtl/>
        </w:rPr>
        <w:t>ههنا أحد من بني فلان؟</w:t>
      </w:r>
      <w:r w:rsidRPr="001D7456">
        <w:rPr>
          <w:rStyle w:val="7Char"/>
          <w:rFonts w:hint="cs"/>
          <w:rtl/>
        </w:rPr>
        <w:t xml:space="preserve">» فلم يجبه أحد، ثم قال: </w:t>
      </w:r>
      <w:r w:rsidRPr="001D7456">
        <w:rPr>
          <w:rStyle w:val="7Char"/>
          <w:rFonts w:hint="eastAsia"/>
          <w:rtl/>
        </w:rPr>
        <w:t>«</w:t>
      </w:r>
      <w:r w:rsidRPr="00BD7EED">
        <w:rPr>
          <w:rStyle w:val="4Char"/>
          <w:rFonts w:hint="cs"/>
          <w:rtl/>
        </w:rPr>
        <w:t>ههنا أحد من بني فلان؟</w:t>
      </w:r>
      <w:r w:rsidRPr="001D7456">
        <w:rPr>
          <w:rStyle w:val="7Char"/>
          <w:rFonts w:hint="cs"/>
          <w:rtl/>
        </w:rPr>
        <w:t xml:space="preserve">»فقام رجل فقال: أنا يا رسول الله! </w:t>
      </w:r>
      <w:r w:rsidRPr="001D7456">
        <w:rPr>
          <w:rStyle w:val="7Char"/>
          <w:rFonts w:hint="cs"/>
          <w:rtl/>
        </w:rPr>
        <w:lastRenderedPageBreak/>
        <w:t xml:space="preserve">فقال: </w:t>
      </w:r>
      <w:r w:rsidRPr="001D7456">
        <w:rPr>
          <w:rStyle w:val="7Char"/>
          <w:rFonts w:hint="eastAsia"/>
          <w:rtl/>
        </w:rPr>
        <w:t>«</w:t>
      </w:r>
      <w:r w:rsidRPr="00BD7EED">
        <w:rPr>
          <w:rStyle w:val="4Char"/>
          <w:rFonts w:hint="cs"/>
          <w:rtl/>
        </w:rPr>
        <w:t>ما منعك أن تجيبني في المرتين الأوليين؟ إني لم أنوه بكم إلا خيرا، إن صاحبكم حبس على باب الجنة بدين كان عليه، فإن شئتم فافدوه، وإن شئتم فأسلموه إلى عذاب الله</w:t>
      </w:r>
      <w:r w:rsidRPr="001D7456">
        <w:rPr>
          <w:rStyle w:val="7Char"/>
          <w:rFonts w:hint="cs"/>
          <w:rtl/>
        </w:rPr>
        <w:t xml:space="preserve">». فقال رجل: علي دينه، فقضاه </w:t>
      </w:r>
      <w:r w:rsidRPr="00143B35">
        <w:rPr>
          <w:rStyle w:val="7Char"/>
          <w:rFonts w:hint="cs"/>
          <w:vertAlign w:val="superscript"/>
          <w:rtl/>
        </w:rPr>
        <w:t>(</w:t>
      </w:r>
      <w:r w:rsidRPr="00143B35">
        <w:rPr>
          <w:rStyle w:val="7Char"/>
          <w:vertAlign w:val="superscript"/>
          <w:rtl/>
        </w:rPr>
        <w:footnoteReference w:id="69"/>
      </w:r>
      <w:r w:rsidRPr="00143B35">
        <w:rPr>
          <w:rStyle w:val="7Char"/>
          <w:rFonts w:hint="cs"/>
          <w:vertAlign w:val="superscript"/>
          <w:rtl/>
        </w:rPr>
        <w:t>)</w:t>
      </w:r>
      <w:r w:rsidRPr="001D7456">
        <w:rPr>
          <w:rStyle w:val="7Char"/>
          <w:rFonts w:hint="cs"/>
          <w:rtl/>
        </w:rPr>
        <w:t>.</w:t>
      </w:r>
    </w:p>
    <w:p w:rsidR="001D7456" w:rsidRDefault="002D4D13" w:rsidP="00556765">
      <w:pPr>
        <w:ind w:firstLine="284"/>
        <w:jc w:val="both"/>
        <w:rPr>
          <w:rStyle w:val="7Char"/>
          <w:rtl/>
        </w:rPr>
      </w:pPr>
      <w:r w:rsidRPr="001D7456">
        <w:rPr>
          <w:rStyle w:val="7Char"/>
          <w:rFonts w:hint="cs"/>
          <w:rtl/>
        </w:rPr>
        <w:t xml:space="preserve">وعن جابر </w:t>
      </w:r>
      <w:r w:rsidR="00A74D1A" w:rsidRPr="00A74D1A">
        <w:rPr>
          <w:rStyle w:val="7Char"/>
          <w:rFonts w:cs="CTraditional Arabic" w:hint="cs"/>
          <w:rtl/>
        </w:rPr>
        <w:t>ب</w:t>
      </w:r>
      <w:r w:rsidRPr="001D7456">
        <w:rPr>
          <w:rStyle w:val="7Char"/>
          <w:rFonts w:hint="cs"/>
          <w:rtl/>
        </w:rPr>
        <w:t xml:space="preserve"> قال: توفي رجل، فغسلناه وكفناه وحنطناه، ثم أتينا به رسول الله </w:t>
      </w:r>
      <w:r w:rsidR="00A74D1A" w:rsidRPr="00A74D1A">
        <w:rPr>
          <w:rStyle w:val="7Char"/>
          <w:rFonts w:cs="CTraditional Arabic" w:hint="cs"/>
          <w:rtl/>
        </w:rPr>
        <w:t>ج</w:t>
      </w:r>
      <w:r w:rsidRPr="001D7456">
        <w:rPr>
          <w:rStyle w:val="7Char"/>
          <w:rFonts w:hint="cs"/>
          <w:rtl/>
        </w:rPr>
        <w:t xml:space="preserve"> ليصلي عليه، فقلنا: تصلي عليه. فخطا خطوة ثم قال: </w:t>
      </w:r>
      <w:r w:rsidRPr="001D7456">
        <w:rPr>
          <w:rStyle w:val="7Char"/>
          <w:rFonts w:hint="eastAsia"/>
          <w:rtl/>
        </w:rPr>
        <w:t>«</w:t>
      </w:r>
      <w:r w:rsidRPr="00BD7EED">
        <w:rPr>
          <w:rStyle w:val="4Char"/>
          <w:rFonts w:hint="cs"/>
          <w:rtl/>
        </w:rPr>
        <w:t>أعليه دين؟</w:t>
      </w:r>
      <w:r w:rsidRPr="001D7456">
        <w:rPr>
          <w:rStyle w:val="7Char"/>
          <w:rFonts w:hint="cs"/>
          <w:rtl/>
        </w:rPr>
        <w:t xml:space="preserve">» قلنا: ديناران. فانصرف، فتحملها أبو قتادة </w:t>
      </w:r>
      <w:r w:rsidR="00A74D1A" w:rsidRPr="00A74D1A">
        <w:rPr>
          <w:rStyle w:val="7Char"/>
          <w:rFonts w:cs="CTraditional Arabic" w:hint="cs"/>
          <w:rtl/>
        </w:rPr>
        <w:t>س</w:t>
      </w:r>
      <w:r w:rsidRPr="001D7456">
        <w:rPr>
          <w:rStyle w:val="7Char"/>
          <w:rFonts w:hint="cs"/>
          <w:rtl/>
        </w:rPr>
        <w:t xml:space="preserve"> فأتيناه، فقال أبو قتادة: الديناران علي. فقال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قد أوفي حق الغريم، وبرئ منهما الميت؟</w:t>
      </w:r>
      <w:r w:rsidRPr="001D7456">
        <w:rPr>
          <w:rStyle w:val="7Char"/>
          <w:rFonts w:hint="cs"/>
          <w:rtl/>
        </w:rPr>
        <w:t xml:space="preserve">» قال: نعم. فصلى عليه، ثم قال بعد ذلك بيوم: </w:t>
      </w:r>
      <w:r w:rsidRPr="001D7456">
        <w:rPr>
          <w:rStyle w:val="7Char"/>
          <w:rFonts w:hint="eastAsia"/>
          <w:rtl/>
        </w:rPr>
        <w:t>«</w:t>
      </w:r>
      <w:r w:rsidRPr="00BD7EED">
        <w:rPr>
          <w:rStyle w:val="4Char"/>
          <w:rFonts w:hint="cs"/>
          <w:rtl/>
        </w:rPr>
        <w:t>ما فعل الديناران؟</w:t>
      </w:r>
      <w:r w:rsidRPr="001D7456">
        <w:rPr>
          <w:rStyle w:val="7Char"/>
          <w:rFonts w:hint="cs"/>
          <w:rtl/>
        </w:rPr>
        <w:t xml:space="preserve">» قلت: إنما مات أمس! قال: فعاد إليه من الغد، فقال: قد قضيتهما، فقال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الآن قد بردت جلدته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70"/>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68" w:name="_Toc253583015"/>
      <w:bookmarkStart w:id="69" w:name="_Toc466672313"/>
      <w:r w:rsidRPr="00CF3391">
        <w:rPr>
          <w:rFonts w:hint="cs"/>
          <w:rtl/>
        </w:rPr>
        <w:t>قضاء الكفارات التي في ذمته</w:t>
      </w:r>
      <w:bookmarkEnd w:id="68"/>
      <w:bookmarkEnd w:id="69"/>
    </w:p>
    <w:p w:rsidR="002D4D13" w:rsidRPr="001D7456" w:rsidRDefault="002D4D13" w:rsidP="00556765">
      <w:pPr>
        <w:ind w:firstLine="284"/>
        <w:jc w:val="both"/>
        <w:rPr>
          <w:rStyle w:val="7Char"/>
          <w:rtl/>
        </w:rPr>
      </w:pPr>
      <w:r w:rsidRPr="001D7456">
        <w:rPr>
          <w:rStyle w:val="7Char"/>
          <w:rFonts w:hint="cs"/>
          <w:rtl/>
        </w:rPr>
        <w:t xml:space="preserve">أداء الكفارات الشرعية التي في ذمته ولم يقم بها في حياته، فتؤخذ من ميراثه قبل توزيعها على الورثة، لعموم قول النبي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فدين الله أحق بالقضاء</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 xml:space="preserve">فعن ابن عباس </w:t>
      </w:r>
      <w:r w:rsidR="00A74D1A" w:rsidRPr="00A74D1A">
        <w:rPr>
          <w:rStyle w:val="7Char"/>
          <w:rFonts w:cs="CTraditional Arabic" w:hint="cs"/>
          <w:rtl/>
        </w:rPr>
        <w:t>ب</w:t>
      </w:r>
      <w:r w:rsidRPr="001D7456">
        <w:rPr>
          <w:rStyle w:val="7Char"/>
          <w:rFonts w:hint="cs"/>
          <w:rtl/>
        </w:rPr>
        <w:t xml:space="preserve"> قال: إن امرأة أتت النبي </w:t>
      </w:r>
      <w:r w:rsidR="00A74D1A" w:rsidRPr="00A74D1A">
        <w:rPr>
          <w:rStyle w:val="7Char"/>
          <w:rFonts w:cs="CTraditional Arabic" w:hint="cs"/>
          <w:rtl/>
        </w:rPr>
        <w:t>ج</w:t>
      </w:r>
      <w:r w:rsidRPr="001D7456">
        <w:rPr>
          <w:rStyle w:val="7Char"/>
          <w:rFonts w:hint="cs"/>
          <w:rtl/>
        </w:rPr>
        <w:t xml:space="preserve"> فقالت: إن أمي ماتت وعليها صوم شهر. فقال: </w:t>
      </w:r>
      <w:r w:rsidRPr="001D7456">
        <w:rPr>
          <w:rStyle w:val="7Char"/>
          <w:rFonts w:hint="eastAsia"/>
          <w:rtl/>
        </w:rPr>
        <w:t>«</w:t>
      </w:r>
      <w:r w:rsidRPr="00BD7EED">
        <w:rPr>
          <w:rStyle w:val="4Char"/>
          <w:rFonts w:hint="cs"/>
          <w:rtl/>
        </w:rPr>
        <w:t>أرأيت لو كان عليها دين، أكنت تقضينه؟</w:t>
      </w:r>
      <w:r w:rsidRPr="001D7456">
        <w:rPr>
          <w:rStyle w:val="7Char"/>
          <w:rFonts w:hint="cs"/>
          <w:rtl/>
        </w:rPr>
        <w:t xml:space="preserve">» قالت: نعم. قال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فدين الله أحق بالقضاء</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71"/>
      </w:r>
      <w:r w:rsidRPr="00143B35">
        <w:rPr>
          <w:rStyle w:val="7Char"/>
          <w:rFonts w:hint="cs"/>
          <w:vertAlign w:val="superscript"/>
          <w:rtl/>
        </w:rPr>
        <w:t>)</w:t>
      </w:r>
      <w:r w:rsidRPr="001D7456">
        <w:rPr>
          <w:rStyle w:val="7Char"/>
          <w:rFonts w:hint="cs"/>
          <w:rtl/>
        </w:rPr>
        <w:t>.</w:t>
      </w:r>
    </w:p>
    <w:p w:rsidR="001D7456" w:rsidRDefault="002D4D13" w:rsidP="00556765">
      <w:pPr>
        <w:ind w:firstLine="284"/>
        <w:jc w:val="both"/>
        <w:rPr>
          <w:rStyle w:val="7Char"/>
          <w:rtl/>
        </w:rPr>
      </w:pPr>
      <w:r w:rsidRPr="001D7456">
        <w:rPr>
          <w:rStyle w:val="7Char"/>
          <w:rFonts w:hint="cs"/>
          <w:rtl/>
        </w:rPr>
        <w:t>مثل كفارات الحنث في الأَيْمان، وكفارة الإفطار في نهار رمضان لمن لا يرجى برء مرضه، وكفارة من جامع زوجته في نهار رمضان ولم يعتق ولم يطق صيام شهرين متتابعين، وكفارة من أخل بواجب من واجبات الحج، ولم يؤدها في حياته.</w:t>
      </w:r>
    </w:p>
    <w:p w:rsidR="002D4D13" w:rsidRPr="00CF3391" w:rsidRDefault="002D4D13" w:rsidP="00CF3391">
      <w:pPr>
        <w:pStyle w:val="1"/>
        <w:rPr>
          <w:rtl/>
        </w:rPr>
      </w:pPr>
      <w:bookmarkStart w:id="70" w:name="_Toc253583016"/>
      <w:bookmarkStart w:id="71" w:name="_Toc466672314"/>
      <w:r w:rsidRPr="00CF3391">
        <w:rPr>
          <w:rFonts w:hint="cs"/>
          <w:rtl/>
        </w:rPr>
        <w:t>إنفاذ وصيته المشروعة وعدم التبديل فيها</w:t>
      </w:r>
      <w:bookmarkEnd w:id="70"/>
      <w:bookmarkEnd w:id="71"/>
    </w:p>
    <w:p w:rsidR="002D4D13" w:rsidRPr="00823F61" w:rsidRDefault="002D4D13" w:rsidP="00556765">
      <w:pPr>
        <w:pStyle w:val="7"/>
        <w:rPr>
          <w:rtl/>
          <w:lang w:bidi="ar-EG"/>
        </w:rPr>
      </w:pPr>
      <w:r w:rsidRPr="00823F61">
        <w:rPr>
          <w:rFonts w:hint="cs"/>
          <w:rtl/>
          <w:lang w:bidi="ar-EG"/>
        </w:rPr>
        <w:t>قال الله تعالى:</w:t>
      </w:r>
      <w:r w:rsidR="003E136D">
        <w:rPr>
          <w:rFonts w:hint="cs"/>
          <w:rtl/>
          <w:lang w:bidi="ar-EG"/>
        </w:rPr>
        <w:t xml:space="preserve"> </w:t>
      </w:r>
      <w:r w:rsidR="001D7456" w:rsidRPr="001D7456">
        <w:rPr>
          <w:color w:val="000000"/>
          <w:szCs w:val="28"/>
          <w:shd w:val="clear" w:color="auto" w:fill="FFFFFF"/>
          <w:rtl/>
          <w:lang w:bidi="ar-EG"/>
        </w:rPr>
        <w:t>﴿</w:t>
      </w:r>
      <w:r w:rsidR="003E136D" w:rsidRPr="001D7456">
        <w:rPr>
          <w:rStyle w:val="6Char"/>
          <w:rtl/>
        </w:rPr>
        <w:t>كُتِبَ عَلَيْكُمْ إِذَا حَضَرَ أَحَدَكُمُ الْمَوْتُ إِنْ تَرَكَ خَيْرًا الْوَصِيَّةُ لِلْوَالِدَيْنِ وَالْأَقْرَبِينَ بِالْمَعْرُوفِ  حَقًّا عَلَى الْمُتَّقِينَ١٨٠ فَمَنْ بَدَّلَهُ بَعْدَمَا سَمِعَهُ فَإِنَّمَا إِثْمُهُ عَلَى الَّذِينَ يُبَدِّلُونَهُ  إِنَّ اللَّهَ سَمِيعٌ عَلِيمٌ١٨١ فَمَنْ خَافَ مِنْ مُوصٍ جَنَفًا أَوْ إِثْمًا فَأَصْلَحَ بَيْنَهُمْ فَلَا إِثْمَ عَلَيْهِ  إِنَّ اللَّهَ غَفُورٌ رَحِيمٌ١٨٢</w:t>
      </w:r>
      <w:r w:rsidR="001D7456" w:rsidRPr="001D7456">
        <w:rPr>
          <w:color w:val="000000"/>
          <w:szCs w:val="28"/>
          <w:shd w:val="clear" w:color="auto" w:fill="FFFFFF"/>
          <w:rtl/>
          <w:lang w:bidi="ar-EG"/>
        </w:rPr>
        <w:t>﴾</w:t>
      </w:r>
      <w:r w:rsidR="003E136D" w:rsidRPr="001D7456">
        <w:rPr>
          <w:rStyle w:val="6Char"/>
          <w:rtl/>
        </w:rPr>
        <w:t xml:space="preserve"> </w:t>
      </w:r>
      <w:r w:rsidR="003E136D" w:rsidRPr="001D7456">
        <w:rPr>
          <w:rStyle w:val="9Char"/>
          <w:rtl/>
        </w:rPr>
        <w:t>[البقرة: 180-182]</w:t>
      </w:r>
      <w:r w:rsidRPr="00823F61">
        <w:rPr>
          <w:rFonts w:hint="cs"/>
          <w:rtl/>
          <w:lang w:bidi="ar-EG"/>
        </w:rPr>
        <w:t>.</w:t>
      </w:r>
    </w:p>
    <w:p w:rsidR="001D7456" w:rsidRDefault="002D4D13" w:rsidP="00556765">
      <w:pPr>
        <w:ind w:firstLine="284"/>
        <w:jc w:val="both"/>
        <w:rPr>
          <w:rStyle w:val="7Char"/>
          <w:rtl/>
        </w:rPr>
      </w:pPr>
      <w:r w:rsidRPr="001D7456">
        <w:rPr>
          <w:rStyle w:val="7Char"/>
          <w:rFonts w:hint="cs"/>
          <w:rtl/>
        </w:rPr>
        <w:t>فإن أوصى بحرام، أو منع حقا لوارث، أو أوصى بأكثر من ال</w:t>
      </w:r>
      <w:r w:rsidR="00760537">
        <w:rPr>
          <w:rStyle w:val="7Char"/>
          <w:rFonts w:hint="cs"/>
          <w:rtl/>
        </w:rPr>
        <w:t>ثلث لنفسه، أو أوصى بزيادة لوارث</w:t>
      </w:r>
      <w:r w:rsidRPr="00143B35">
        <w:rPr>
          <w:rStyle w:val="7Char"/>
          <w:rFonts w:hint="cs"/>
          <w:vertAlign w:val="superscript"/>
          <w:rtl/>
        </w:rPr>
        <w:t>(</w:t>
      </w:r>
      <w:r w:rsidRPr="00143B35">
        <w:rPr>
          <w:rStyle w:val="7Char"/>
          <w:vertAlign w:val="superscript"/>
          <w:rtl/>
        </w:rPr>
        <w:footnoteReference w:id="72"/>
      </w:r>
      <w:r w:rsidRPr="00143B35">
        <w:rPr>
          <w:rStyle w:val="7Char"/>
          <w:rFonts w:hint="cs"/>
          <w:vertAlign w:val="superscript"/>
          <w:rtl/>
        </w:rPr>
        <w:t>)</w:t>
      </w:r>
      <w:r w:rsidRPr="001D7456">
        <w:rPr>
          <w:rStyle w:val="7Char"/>
          <w:rFonts w:hint="cs"/>
          <w:rtl/>
        </w:rPr>
        <w:t xml:space="preserve">، فإنه يجوز التبديل فيها بما يوافق الشرع، وإلا فإن </w:t>
      </w:r>
      <w:r w:rsidRPr="001D7456">
        <w:rPr>
          <w:rStyle w:val="7Char"/>
          <w:rFonts w:hint="cs"/>
          <w:rtl/>
        </w:rPr>
        <w:lastRenderedPageBreak/>
        <w:t>الأصل إنفاذ الوصية كما وردت عن المتوفى ويحرم التبديل فيها أو إنكار وجودها مع العلم بها.</w:t>
      </w:r>
    </w:p>
    <w:p w:rsidR="002D4D13" w:rsidRPr="00CF3391" w:rsidRDefault="002D4D13" w:rsidP="00CF3391">
      <w:pPr>
        <w:pStyle w:val="1"/>
        <w:rPr>
          <w:rtl/>
        </w:rPr>
      </w:pPr>
      <w:bookmarkStart w:id="72" w:name="_Toc253583017"/>
      <w:bookmarkStart w:id="73" w:name="_Toc466672315"/>
      <w:r w:rsidRPr="00CF3391">
        <w:rPr>
          <w:rFonts w:hint="cs"/>
          <w:rtl/>
        </w:rPr>
        <w:t>الصدقة عن الميت القريب أو البعيد</w:t>
      </w:r>
      <w:bookmarkEnd w:id="72"/>
      <w:bookmarkEnd w:id="73"/>
    </w:p>
    <w:p w:rsidR="002D4D13" w:rsidRPr="001D7456" w:rsidRDefault="002D4D13" w:rsidP="00556765">
      <w:pPr>
        <w:ind w:firstLine="284"/>
        <w:jc w:val="both"/>
        <w:rPr>
          <w:rStyle w:val="7Char"/>
          <w:rtl/>
        </w:rPr>
      </w:pPr>
      <w:r w:rsidRPr="001D7456">
        <w:rPr>
          <w:rStyle w:val="7Char"/>
          <w:rFonts w:hint="cs"/>
          <w:rtl/>
        </w:rPr>
        <w:t xml:space="preserve">فعن أبي هريرة </w:t>
      </w:r>
      <w:r w:rsidR="00A74D1A" w:rsidRPr="00A74D1A">
        <w:rPr>
          <w:rStyle w:val="7Char"/>
          <w:rFonts w:cs="CTraditional Arabic" w:hint="cs"/>
          <w:rtl/>
        </w:rPr>
        <w:t>س</w:t>
      </w:r>
      <w:r w:rsidRPr="001D7456">
        <w:rPr>
          <w:rStyle w:val="7Char"/>
          <w:rFonts w:hint="cs"/>
          <w:rtl/>
        </w:rPr>
        <w:t xml:space="preserve"> قال: إن رجلا قال للنبي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إن أبي مات، وترك مالا، ولم يوص فهل يكفر عنه أن أتصدق عنه؟ قال: </w:t>
      </w:r>
      <w:r w:rsidRPr="001D7456">
        <w:rPr>
          <w:rStyle w:val="7Char"/>
          <w:rFonts w:hint="eastAsia"/>
          <w:rtl/>
        </w:rPr>
        <w:t>«</w:t>
      </w:r>
      <w:r w:rsidRPr="00BD7EED">
        <w:rPr>
          <w:rStyle w:val="4Char"/>
          <w:rFonts w:hint="cs"/>
          <w:rtl/>
        </w:rPr>
        <w:t>نعم</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73"/>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عائشة </w:t>
      </w:r>
      <w:r w:rsidR="00A74D1A" w:rsidRPr="00A74D1A">
        <w:rPr>
          <w:rStyle w:val="7Char"/>
          <w:rFonts w:cs="CTraditional Arabic" w:hint="cs"/>
          <w:rtl/>
        </w:rPr>
        <w:t>ل</w:t>
      </w:r>
      <w:r w:rsidRPr="001D7456">
        <w:rPr>
          <w:rStyle w:val="7Char"/>
          <w:rFonts w:hint="cs"/>
          <w:rtl/>
        </w:rPr>
        <w:t xml:space="preserve"> قالت: إن رجلا قال للنبي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إن أمي افتلتت نفسها، وإني أظنها لو تكلمت تصدقت. فلي أجر أن أتصدق عنها؟ قال: </w:t>
      </w:r>
      <w:r w:rsidRPr="001D7456">
        <w:rPr>
          <w:rStyle w:val="7Char"/>
          <w:rFonts w:hint="eastAsia"/>
          <w:rtl/>
        </w:rPr>
        <w:t>«</w:t>
      </w:r>
      <w:r w:rsidRPr="00BD7EED">
        <w:rPr>
          <w:rStyle w:val="4Char"/>
          <w:rFonts w:hint="cs"/>
          <w:rtl/>
        </w:rPr>
        <w:t>نعم</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74"/>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وعنها </w:t>
      </w:r>
      <w:r w:rsidR="00A74D1A" w:rsidRPr="00A74D1A">
        <w:rPr>
          <w:rStyle w:val="7Char"/>
          <w:rFonts w:cs="CTraditional Arabic" w:hint="cs"/>
          <w:rtl/>
        </w:rPr>
        <w:t>ل</w:t>
      </w:r>
      <w:r w:rsidRPr="001D7456">
        <w:rPr>
          <w:rStyle w:val="7Char"/>
          <w:rFonts w:hint="cs"/>
          <w:rtl/>
        </w:rPr>
        <w:t xml:space="preserve"> قالت: إن رجلا قال للنبي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إن أمي افتلتت نفسها، وأراها لو تكلمت تصدقت، أفأتصدق عنها؟ قال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نعم، تصدق عنها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75"/>
      </w:r>
      <w:r w:rsidRPr="00143B35">
        <w:rPr>
          <w:rStyle w:val="7Char"/>
          <w:rFonts w:hint="cs"/>
          <w:vertAlign w:val="superscript"/>
          <w:rtl/>
        </w:rPr>
        <w:t>)</w:t>
      </w:r>
      <w:r w:rsidRPr="001D7456">
        <w:rPr>
          <w:rStyle w:val="7Char"/>
          <w:rFonts w:hint="cs"/>
          <w:rtl/>
        </w:rPr>
        <w:t>.</w:t>
      </w:r>
    </w:p>
    <w:p w:rsidR="001D7456" w:rsidRDefault="002D4D13" w:rsidP="00556765">
      <w:pPr>
        <w:ind w:firstLine="284"/>
        <w:jc w:val="both"/>
        <w:rPr>
          <w:rStyle w:val="7Char"/>
          <w:rtl/>
        </w:rPr>
      </w:pPr>
      <w:r w:rsidRPr="001D7456">
        <w:rPr>
          <w:rStyle w:val="7Char"/>
          <w:rFonts w:hint="cs"/>
          <w:rtl/>
        </w:rPr>
        <w:t xml:space="preserve">وعن ابن عباس </w:t>
      </w:r>
      <w:r w:rsidR="00A74D1A" w:rsidRPr="00A74D1A">
        <w:rPr>
          <w:rStyle w:val="7Char"/>
          <w:rFonts w:cs="CTraditional Arabic" w:hint="cs"/>
          <w:rtl/>
        </w:rPr>
        <w:t>ب</w:t>
      </w:r>
      <w:r w:rsidRPr="001D7456">
        <w:rPr>
          <w:rStyle w:val="7Char"/>
          <w:rFonts w:hint="cs"/>
          <w:rtl/>
        </w:rPr>
        <w:t xml:space="preserve"> قال: إن سعد بن عبادة </w:t>
      </w:r>
      <w:r w:rsidR="00A74D1A" w:rsidRPr="00A74D1A">
        <w:rPr>
          <w:rStyle w:val="7Char"/>
          <w:rFonts w:cs="CTraditional Arabic" w:hint="cs"/>
          <w:rtl/>
        </w:rPr>
        <w:t>س</w:t>
      </w:r>
      <w:r w:rsidRPr="001D7456">
        <w:rPr>
          <w:rStyle w:val="7Char"/>
          <w:rFonts w:hint="cs"/>
          <w:rtl/>
        </w:rPr>
        <w:t xml:space="preserve"> توفيت أمه وهو غائب، فأتى النبي </w:t>
      </w:r>
      <w:r w:rsidR="00A74D1A" w:rsidRPr="00A74D1A">
        <w:rPr>
          <w:rStyle w:val="7Char"/>
          <w:rFonts w:cs="CTraditional Arabic" w:hint="cs"/>
          <w:rtl/>
        </w:rPr>
        <w:t>ج</w:t>
      </w:r>
      <w:r w:rsidRPr="001D7456">
        <w:rPr>
          <w:rStyle w:val="7Char"/>
          <w:rFonts w:hint="cs"/>
          <w:rtl/>
        </w:rPr>
        <w:t xml:space="preserve"> فقال: يا رسول الله! إن أمي توفيت وأنا غائب عنها، فهل ينفعها شيء إن تصدقت به عنها؟ قال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نعم</w:t>
      </w:r>
      <w:r w:rsidRPr="001D7456">
        <w:rPr>
          <w:rStyle w:val="7Char"/>
          <w:rFonts w:hint="cs"/>
          <w:rtl/>
        </w:rPr>
        <w:t xml:space="preserve">». قال: فإني أشهدك أن حائطي المخراف صدقة عليها </w:t>
      </w:r>
      <w:r w:rsidRPr="00143B35">
        <w:rPr>
          <w:rStyle w:val="7Char"/>
          <w:rFonts w:hint="cs"/>
          <w:vertAlign w:val="superscript"/>
          <w:rtl/>
        </w:rPr>
        <w:t>(</w:t>
      </w:r>
      <w:r w:rsidRPr="00143B35">
        <w:rPr>
          <w:rStyle w:val="7Char"/>
          <w:vertAlign w:val="superscript"/>
          <w:rtl/>
        </w:rPr>
        <w:footnoteReference w:id="76"/>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74" w:name="_Toc253583018"/>
      <w:bookmarkStart w:id="75" w:name="_Toc466672316"/>
      <w:r w:rsidRPr="00CF3391">
        <w:rPr>
          <w:rFonts w:hint="cs"/>
          <w:rtl/>
        </w:rPr>
        <w:lastRenderedPageBreak/>
        <w:t>الوفاء بنذوره</w:t>
      </w:r>
      <w:bookmarkEnd w:id="74"/>
      <w:bookmarkEnd w:id="75"/>
    </w:p>
    <w:p w:rsidR="002D4D13" w:rsidRPr="001D7456" w:rsidRDefault="002D4D13" w:rsidP="00556765">
      <w:pPr>
        <w:ind w:firstLine="284"/>
        <w:jc w:val="both"/>
        <w:rPr>
          <w:rStyle w:val="7Char"/>
          <w:rtl/>
        </w:rPr>
      </w:pPr>
      <w:r w:rsidRPr="001D7456">
        <w:rPr>
          <w:rStyle w:val="7Char"/>
          <w:rFonts w:hint="cs"/>
          <w:rtl/>
        </w:rPr>
        <w:t xml:space="preserve">فعن ابن عباس </w:t>
      </w:r>
      <w:r w:rsidR="00A74D1A" w:rsidRPr="00A74D1A">
        <w:rPr>
          <w:rStyle w:val="7Char"/>
          <w:rFonts w:cs="CTraditional Arabic" w:hint="cs"/>
          <w:rtl/>
        </w:rPr>
        <w:t>ب</w:t>
      </w:r>
      <w:r w:rsidRPr="001D7456">
        <w:rPr>
          <w:rStyle w:val="7Char"/>
          <w:rFonts w:hint="cs"/>
          <w:rtl/>
        </w:rPr>
        <w:t xml:space="preserve"> أن سعد بن عبادة </w:t>
      </w:r>
      <w:r w:rsidR="00A74D1A" w:rsidRPr="00A74D1A">
        <w:rPr>
          <w:rStyle w:val="7Char"/>
          <w:rFonts w:cs="CTraditional Arabic" w:hint="cs"/>
          <w:rtl/>
        </w:rPr>
        <w:t>س</w:t>
      </w:r>
      <w:r w:rsidRPr="001D7456">
        <w:rPr>
          <w:rStyle w:val="7Char"/>
          <w:rFonts w:hint="cs"/>
          <w:rtl/>
        </w:rPr>
        <w:t xml:space="preserve"> استفتى رسول الله </w:t>
      </w:r>
      <w:r w:rsidR="00A74D1A" w:rsidRPr="00A74D1A">
        <w:rPr>
          <w:rStyle w:val="7Char"/>
          <w:rFonts w:cs="CTraditional Arabic" w:hint="cs"/>
          <w:rtl/>
        </w:rPr>
        <w:t>ج</w:t>
      </w:r>
      <w:r w:rsidRPr="001D7456">
        <w:rPr>
          <w:rStyle w:val="7Char"/>
          <w:rFonts w:hint="cs"/>
          <w:rtl/>
        </w:rPr>
        <w:t xml:space="preserve"> فقال: إن أمي ماتت وعليها نذر، فقال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اقضه عنها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77"/>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وعنه </w:t>
      </w:r>
      <w:r w:rsidR="00A74D1A" w:rsidRPr="00A74D1A">
        <w:rPr>
          <w:rStyle w:val="7Char"/>
          <w:rFonts w:cs="CTraditional Arabic" w:hint="cs"/>
          <w:rtl/>
        </w:rPr>
        <w:t>ب</w:t>
      </w:r>
      <w:r w:rsidRPr="001D7456">
        <w:rPr>
          <w:rStyle w:val="7Char"/>
          <w:rFonts w:hint="cs"/>
          <w:rtl/>
        </w:rPr>
        <w:t xml:space="preserve"> قال: جاءت امرأة إلى رسول الله </w:t>
      </w:r>
      <w:r w:rsidR="00A74D1A" w:rsidRPr="00A74D1A">
        <w:rPr>
          <w:rStyle w:val="7Char"/>
          <w:rFonts w:cs="CTraditional Arabic" w:hint="cs"/>
          <w:rtl/>
        </w:rPr>
        <w:t>ج</w:t>
      </w:r>
      <w:r w:rsidRPr="001D7456">
        <w:rPr>
          <w:rStyle w:val="7Char"/>
          <w:rFonts w:hint="cs"/>
          <w:rtl/>
        </w:rPr>
        <w:t xml:space="preserve"> فقالت: يا رسول الله! إن أمي ماتت وعليها صوم نذر، أفأصوم عنها؟ قال: </w:t>
      </w:r>
      <w:r w:rsidRPr="001D7456">
        <w:rPr>
          <w:rStyle w:val="7Char"/>
          <w:rFonts w:hint="eastAsia"/>
          <w:rtl/>
        </w:rPr>
        <w:t>«</w:t>
      </w:r>
      <w:r w:rsidRPr="00BD7EED">
        <w:rPr>
          <w:rStyle w:val="4Char"/>
          <w:rFonts w:hint="cs"/>
          <w:rtl/>
        </w:rPr>
        <w:t>أرأيت لو كان على أمك دين فقضيتيه أكان يؤدي ذلك عنها؟</w:t>
      </w:r>
      <w:r w:rsidRPr="001D7456">
        <w:rPr>
          <w:rStyle w:val="7Char"/>
          <w:rFonts w:hint="cs"/>
          <w:rtl/>
        </w:rPr>
        <w:t xml:space="preserve">» قالت: نعم. قال: </w:t>
      </w:r>
      <w:r w:rsidRPr="001D7456">
        <w:rPr>
          <w:rStyle w:val="7Char"/>
          <w:rFonts w:hint="eastAsia"/>
          <w:rtl/>
        </w:rPr>
        <w:t>«</w:t>
      </w:r>
      <w:r w:rsidRPr="00BD7EED">
        <w:rPr>
          <w:rStyle w:val="4Char"/>
          <w:rFonts w:hint="cs"/>
          <w:rtl/>
        </w:rPr>
        <w:t>فصومي عن أمك</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78"/>
      </w:r>
      <w:r w:rsidRPr="00143B35">
        <w:rPr>
          <w:rStyle w:val="7Char"/>
          <w:rFonts w:hint="cs"/>
          <w:vertAlign w:val="superscript"/>
          <w:rtl/>
        </w:rPr>
        <w:t>)</w:t>
      </w:r>
      <w:r w:rsidRPr="001D7456">
        <w:rPr>
          <w:rStyle w:val="7Char"/>
          <w:rFonts w:hint="cs"/>
          <w:rtl/>
        </w:rPr>
        <w:t>.</w:t>
      </w:r>
    </w:p>
    <w:p w:rsidR="001D7456" w:rsidRDefault="002D4D13" w:rsidP="00556765">
      <w:pPr>
        <w:ind w:firstLine="284"/>
        <w:jc w:val="both"/>
        <w:rPr>
          <w:rStyle w:val="7Char"/>
          <w:rtl/>
        </w:rPr>
      </w:pPr>
      <w:r w:rsidRPr="001D7456">
        <w:rPr>
          <w:rStyle w:val="7Char"/>
          <w:rFonts w:hint="cs"/>
          <w:rtl/>
        </w:rPr>
        <w:t xml:space="preserve">وعنه </w:t>
      </w:r>
      <w:r w:rsidR="00A74D1A" w:rsidRPr="00A74D1A">
        <w:rPr>
          <w:rStyle w:val="7Char"/>
          <w:rFonts w:cs="CTraditional Arabic" w:hint="cs"/>
          <w:rtl/>
        </w:rPr>
        <w:t>ب</w:t>
      </w:r>
      <w:r w:rsidRPr="001D7456">
        <w:rPr>
          <w:rStyle w:val="7Char"/>
          <w:rFonts w:hint="cs"/>
          <w:rtl/>
        </w:rPr>
        <w:t xml:space="preserve"> قال: ركبت امرأة البحر، فنذرت أن تصوم شهرا، فماتت قبل أن تصوم، فأتت أختها النبي </w:t>
      </w:r>
      <w:r w:rsidR="00A74D1A" w:rsidRPr="00A74D1A">
        <w:rPr>
          <w:rStyle w:val="7Char"/>
          <w:rFonts w:cs="CTraditional Arabic" w:hint="cs"/>
          <w:rtl/>
        </w:rPr>
        <w:t>ج</w:t>
      </w:r>
      <w:r w:rsidRPr="001D7456">
        <w:rPr>
          <w:rStyle w:val="7Char"/>
          <w:rFonts w:hint="cs"/>
          <w:rtl/>
        </w:rPr>
        <w:t xml:space="preserve"> وذكرت ذلك له، فأمرها أن تصوم عنها </w:t>
      </w:r>
      <w:r w:rsidRPr="00143B35">
        <w:rPr>
          <w:rStyle w:val="7Char"/>
          <w:rFonts w:hint="cs"/>
          <w:vertAlign w:val="superscript"/>
          <w:rtl/>
        </w:rPr>
        <w:t>(</w:t>
      </w:r>
      <w:r w:rsidRPr="00143B35">
        <w:rPr>
          <w:rStyle w:val="7Char"/>
          <w:vertAlign w:val="superscript"/>
          <w:rtl/>
        </w:rPr>
        <w:footnoteReference w:id="79"/>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76" w:name="_Toc253583019"/>
      <w:bookmarkStart w:id="77" w:name="_Toc466672317"/>
      <w:r w:rsidRPr="00CF3391">
        <w:rPr>
          <w:rFonts w:hint="cs"/>
          <w:rtl/>
        </w:rPr>
        <w:t>الكف عن ذكر عيوبه وذنوبه</w:t>
      </w:r>
      <w:bookmarkEnd w:id="76"/>
      <w:bookmarkEnd w:id="77"/>
    </w:p>
    <w:p w:rsidR="002D4D13" w:rsidRPr="001D7456" w:rsidRDefault="002D4D13" w:rsidP="00556765">
      <w:pPr>
        <w:ind w:firstLine="284"/>
        <w:jc w:val="both"/>
        <w:rPr>
          <w:rStyle w:val="7Char"/>
          <w:rtl/>
        </w:rPr>
      </w:pPr>
      <w:r w:rsidRPr="001D7456">
        <w:rPr>
          <w:rStyle w:val="7Char"/>
          <w:rFonts w:hint="cs"/>
          <w:rtl/>
        </w:rPr>
        <w:t xml:space="preserve">فعن زيد بن أرقم </w:t>
      </w:r>
      <w:r w:rsidR="00A74D1A" w:rsidRPr="00A74D1A">
        <w:rPr>
          <w:rStyle w:val="7Char"/>
          <w:rFonts w:cs="CTraditional Arabic" w:hint="cs"/>
          <w:rtl/>
        </w:rPr>
        <w:t>س</w:t>
      </w:r>
      <w:r w:rsidRPr="001D7456">
        <w:rPr>
          <w:rStyle w:val="7Char"/>
          <w:rFonts w:hint="cs"/>
          <w:rtl/>
        </w:rPr>
        <w:t xml:space="preserve"> قال: نهى رسول الله </w:t>
      </w:r>
      <w:r w:rsidR="00A74D1A" w:rsidRPr="00A74D1A">
        <w:rPr>
          <w:rStyle w:val="7Char"/>
          <w:rFonts w:cs="CTraditional Arabic" w:hint="cs"/>
          <w:rtl/>
        </w:rPr>
        <w:t>ج</w:t>
      </w:r>
      <w:r w:rsidRPr="001D7456">
        <w:rPr>
          <w:rStyle w:val="7Char"/>
          <w:rFonts w:hint="cs"/>
          <w:rtl/>
        </w:rPr>
        <w:t xml:space="preserve"> عن سب الأموات </w:t>
      </w:r>
      <w:r w:rsidRPr="00143B35">
        <w:rPr>
          <w:rStyle w:val="7Char"/>
          <w:rFonts w:hint="cs"/>
          <w:vertAlign w:val="superscript"/>
          <w:rtl/>
        </w:rPr>
        <w:t>(</w:t>
      </w:r>
      <w:r w:rsidRPr="00143B35">
        <w:rPr>
          <w:rStyle w:val="7Char"/>
          <w:vertAlign w:val="superscript"/>
          <w:rtl/>
        </w:rPr>
        <w:footnoteReference w:id="80"/>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عائشة </w:t>
      </w:r>
      <w:r w:rsidR="00A74D1A" w:rsidRPr="00A74D1A">
        <w:rPr>
          <w:rStyle w:val="7Char"/>
          <w:rFonts w:cs="CTraditional Arabic" w:hint="cs"/>
          <w:rtl/>
        </w:rPr>
        <w:t>ل</w:t>
      </w:r>
      <w:r w:rsidRPr="001D7456">
        <w:rPr>
          <w:rStyle w:val="7Char"/>
          <w:rFonts w:hint="cs"/>
          <w:rtl/>
        </w:rPr>
        <w:t xml:space="preserve"> قالت: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لا تذكروا هالككم إلا بخير</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81"/>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 xml:space="preserve">وعنها </w:t>
      </w:r>
      <w:r w:rsidR="00A74D1A" w:rsidRPr="00A74D1A">
        <w:rPr>
          <w:rStyle w:val="7Char"/>
          <w:rFonts w:cs="CTraditional Arabic" w:hint="cs"/>
          <w:rtl/>
        </w:rPr>
        <w:t>ل</w:t>
      </w:r>
      <w:r w:rsidRPr="001D7456">
        <w:rPr>
          <w:rStyle w:val="7Char"/>
          <w:rFonts w:hint="cs"/>
          <w:rtl/>
        </w:rPr>
        <w:t xml:space="preserve"> قالت: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لا تسبوا الأموات، فإنهم قد أفضوا إلى ما قدموا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82"/>
      </w:r>
      <w:r w:rsidRPr="00143B35">
        <w:rPr>
          <w:rStyle w:val="7Char"/>
          <w:rFonts w:hint="cs"/>
          <w:vertAlign w:val="superscript"/>
          <w:rtl/>
        </w:rPr>
        <w:t>)</w:t>
      </w:r>
      <w:r w:rsidRPr="001D7456">
        <w:rPr>
          <w:rStyle w:val="7Char"/>
          <w:rFonts w:hint="cs"/>
          <w:rtl/>
        </w:rPr>
        <w:t>.</w:t>
      </w:r>
    </w:p>
    <w:p w:rsidR="001D7456" w:rsidRDefault="002D4D13" w:rsidP="00556765">
      <w:pPr>
        <w:ind w:firstLine="284"/>
        <w:jc w:val="both"/>
        <w:rPr>
          <w:rStyle w:val="7Char"/>
          <w:rtl/>
        </w:rPr>
      </w:pPr>
      <w:r w:rsidRPr="001D7456">
        <w:rPr>
          <w:rStyle w:val="7Char"/>
          <w:rFonts w:hint="cs"/>
          <w:rtl/>
        </w:rPr>
        <w:t xml:space="preserve">وعنها </w:t>
      </w:r>
      <w:r w:rsidR="00A74D1A" w:rsidRPr="00A74D1A">
        <w:rPr>
          <w:rStyle w:val="7Char"/>
          <w:rFonts w:cs="CTraditional Arabic" w:hint="cs"/>
          <w:rtl/>
        </w:rPr>
        <w:t>ل</w:t>
      </w:r>
      <w:r w:rsidRPr="001D7456">
        <w:rPr>
          <w:rStyle w:val="7Char"/>
          <w:rFonts w:hint="cs"/>
          <w:rtl/>
        </w:rPr>
        <w:t xml:space="preserve"> قالت: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إذا مات صاحبكم فدعوه لا تقعوا فيه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83"/>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78" w:name="_Toc253583020"/>
      <w:bookmarkStart w:id="79" w:name="_Toc466672318"/>
      <w:r w:rsidRPr="00CF3391">
        <w:rPr>
          <w:rFonts w:hint="cs"/>
          <w:rtl/>
        </w:rPr>
        <w:t>الثناء على الميت بخير ما يعلم فيه</w:t>
      </w:r>
      <w:bookmarkEnd w:id="78"/>
      <w:bookmarkEnd w:id="79"/>
    </w:p>
    <w:p w:rsidR="002D4D13" w:rsidRPr="001D7456" w:rsidRDefault="002D4D13" w:rsidP="00556765">
      <w:pPr>
        <w:ind w:firstLine="284"/>
        <w:jc w:val="both"/>
        <w:rPr>
          <w:rStyle w:val="7Char"/>
          <w:rtl/>
        </w:rPr>
      </w:pPr>
      <w:r w:rsidRPr="001D7456">
        <w:rPr>
          <w:rStyle w:val="7Char"/>
          <w:rFonts w:hint="cs"/>
          <w:rtl/>
        </w:rPr>
        <w:t xml:space="preserve">فعن أنس بن مالك </w:t>
      </w:r>
      <w:r w:rsidR="00A74D1A" w:rsidRPr="00A74D1A">
        <w:rPr>
          <w:rStyle w:val="7Char"/>
          <w:rFonts w:cs="CTraditional Arabic" w:hint="cs"/>
          <w:rtl/>
        </w:rPr>
        <w:t>س</w:t>
      </w:r>
      <w:r w:rsidRPr="001D7456">
        <w:rPr>
          <w:rStyle w:val="7Char"/>
          <w:rFonts w:hint="cs"/>
          <w:rtl/>
        </w:rPr>
        <w:t xml:space="preserve"> قال: مروا بجناز</w:t>
      </w:r>
      <w:r w:rsidR="00E93374">
        <w:rPr>
          <w:rStyle w:val="7Char"/>
          <w:rFonts w:hint="cs"/>
          <w:rtl/>
        </w:rPr>
        <w:t>ة فأثنوا عليها خيرا، فقال النبي</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وجبت</w:t>
      </w:r>
      <w:r w:rsidRPr="001D7456">
        <w:rPr>
          <w:rStyle w:val="7Char"/>
          <w:rFonts w:hint="cs"/>
          <w:rtl/>
        </w:rPr>
        <w:t xml:space="preserve">». ثم مروا بأخرى فأثنوا عليها شرا، فقال: </w:t>
      </w:r>
      <w:r w:rsidRPr="001D7456">
        <w:rPr>
          <w:rStyle w:val="7Char"/>
          <w:rFonts w:hint="eastAsia"/>
          <w:rtl/>
        </w:rPr>
        <w:t>«</w:t>
      </w:r>
      <w:r w:rsidRPr="00BD7EED">
        <w:rPr>
          <w:rStyle w:val="4Char"/>
          <w:rFonts w:hint="cs"/>
          <w:rtl/>
        </w:rPr>
        <w:t>وجبت</w:t>
      </w:r>
      <w:r w:rsidRPr="001D7456">
        <w:rPr>
          <w:rStyle w:val="7Char"/>
          <w:rFonts w:hint="cs"/>
          <w:rtl/>
        </w:rPr>
        <w:t xml:space="preserve">». فقال عمر بن الخطاب </w:t>
      </w:r>
      <w:r w:rsidR="00A74D1A" w:rsidRPr="00A74D1A">
        <w:rPr>
          <w:rStyle w:val="7Char"/>
          <w:rFonts w:cs="CTraditional Arabic" w:hint="cs"/>
          <w:rtl/>
        </w:rPr>
        <w:t>س</w:t>
      </w:r>
      <w:r w:rsidR="00556765">
        <w:rPr>
          <w:rStyle w:val="7Char"/>
          <w:rFonts w:hint="cs"/>
          <w:rtl/>
        </w:rPr>
        <w:t>:</w:t>
      </w:r>
      <w:r w:rsidRPr="001D7456">
        <w:rPr>
          <w:rStyle w:val="7Char"/>
          <w:rFonts w:hint="cs"/>
          <w:rtl/>
        </w:rPr>
        <w:t xml:space="preserve"> ما وجبت؟ قال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هذا أثنيتم عليه خيرا فوجبت له الجنة، وهذا أثنيتم عليه شرا فوجبت له النار. أنتم شهداء الله في الأرض</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84"/>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عمر بن الخطاب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أيما مسلم شهد له أربعة بخير أدخله الله الجنة</w:t>
      </w:r>
      <w:r w:rsidRPr="001D7456">
        <w:rPr>
          <w:rStyle w:val="7Char"/>
          <w:rFonts w:hint="cs"/>
          <w:rtl/>
        </w:rPr>
        <w:t xml:space="preserve">». فقلنا: وثلاثة؟ قال: </w:t>
      </w:r>
      <w:r w:rsidRPr="001D7456">
        <w:rPr>
          <w:rStyle w:val="7Char"/>
          <w:rFonts w:hint="eastAsia"/>
          <w:rtl/>
        </w:rPr>
        <w:t>«</w:t>
      </w:r>
      <w:r w:rsidRPr="00BD7EED">
        <w:rPr>
          <w:rStyle w:val="4Char"/>
          <w:rFonts w:hint="cs"/>
          <w:rtl/>
        </w:rPr>
        <w:t>وثلاثة</w:t>
      </w:r>
      <w:r w:rsidRPr="001D7456">
        <w:rPr>
          <w:rStyle w:val="7Char"/>
          <w:rFonts w:hint="cs"/>
          <w:rtl/>
        </w:rPr>
        <w:t xml:space="preserve">». فقلنا: واثنان؟ قال: </w:t>
      </w:r>
      <w:r w:rsidRPr="001D7456">
        <w:rPr>
          <w:rStyle w:val="7Char"/>
          <w:rFonts w:hint="eastAsia"/>
          <w:rtl/>
        </w:rPr>
        <w:t>«</w:t>
      </w:r>
      <w:r w:rsidRPr="00BD7EED">
        <w:rPr>
          <w:rStyle w:val="4Char"/>
          <w:rFonts w:hint="cs"/>
          <w:rtl/>
        </w:rPr>
        <w:t>واثنان</w:t>
      </w:r>
      <w:r w:rsidRPr="001D7456">
        <w:rPr>
          <w:rStyle w:val="7Char"/>
          <w:rFonts w:hint="cs"/>
          <w:rtl/>
        </w:rPr>
        <w:t xml:space="preserve">». ثم لم نسأله عن الواحد </w:t>
      </w:r>
      <w:r w:rsidRPr="00143B35">
        <w:rPr>
          <w:rStyle w:val="7Char"/>
          <w:rFonts w:hint="cs"/>
          <w:vertAlign w:val="superscript"/>
          <w:rtl/>
        </w:rPr>
        <w:t>(</w:t>
      </w:r>
      <w:r w:rsidRPr="00143B35">
        <w:rPr>
          <w:rStyle w:val="7Char"/>
          <w:vertAlign w:val="superscript"/>
          <w:rtl/>
        </w:rPr>
        <w:footnoteReference w:id="85"/>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 xml:space="preserve">وعن الرُبَيِّع بنت معوذ </w:t>
      </w:r>
      <w:r w:rsidR="00A74D1A" w:rsidRPr="00A74D1A">
        <w:rPr>
          <w:rStyle w:val="7Char"/>
          <w:rFonts w:cs="CTraditional Arabic" w:hint="cs"/>
          <w:rtl/>
        </w:rPr>
        <w:t>ل</w:t>
      </w:r>
      <w:r w:rsidRPr="001D7456">
        <w:rPr>
          <w:rStyle w:val="7Char"/>
          <w:rFonts w:hint="cs"/>
          <w:rtl/>
        </w:rPr>
        <w:t xml:space="preserve"> أن النبي </w:t>
      </w:r>
      <w:r w:rsidR="00A74D1A" w:rsidRPr="00A74D1A">
        <w:rPr>
          <w:rStyle w:val="7Char"/>
          <w:rFonts w:cs="CTraditional Arabic" w:hint="cs"/>
          <w:rtl/>
        </w:rPr>
        <w:t>ج</w:t>
      </w:r>
      <w:r w:rsidRPr="001D7456">
        <w:rPr>
          <w:rStyle w:val="7Char"/>
          <w:rFonts w:hint="cs"/>
          <w:rtl/>
        </w:rPr>
        <w:t xml:space="preserve"> قال: </w:t>
      </w:r>
      <w:r w:rsidRPr="001D7456">
        <w:rPr>
          <w:rStyle w:val="7Char"/>
          <w:rFonts w:hint="eastAsia"/>
          <w:rtl/>
        </w:rPr>
        <w:t>«</w:t>
      </w:r>
      <w:r w:rsidRPr="00BD7EED">
        <w:rPr>
          <w:rStyle w:val="4Char"/>
          <w:rFonts w:hint="cs"/>
          <w:rtl/>
        </w:rPr>
        <w:t xml:space="preserve">إذا صلوا على جنازة، وأثنوا خيرا، يقول الرب </w:t>
      </w:r>
      <w:r w:rsidR="00A74D1A" w:rsidRPr="00A74D1A">
        <w:rPr>
          <w:rStyle w:val="4Char"/>
          <w:rFonts w:cs="CTraditional Arabic" w:hint="cs"/>
          <w:rtl/>
        </w:rPr>
        <w:t>ﻷ</w:t>
      </w:r>
      <w:r w:rsidRPr="00BD7EED">
        <w:rPr>
          <w:rStyle w:val="4Char"/>
          <w:rFonts w:hint="cs"/>
          <w:rtl/>
        </w:rPr>
        <w:t>: أجزت شهادتهم فيما يعلمون، وأغفر له ما لا يعلمون</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86"/>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أنس بن مالك </w:t>
      </w:r>
      <w:r w:rsidR="00A74D1A" w:rsidRPr="00A74D1A">
        <w:rPr>
          <w:rStyle w:val="7Char"/>
          <w:rFonts w:cs="CTraditional Arabic" w:hint="cs"/>
          <w:rtl/>
        </w:rPr>
        <w:t>س</w:t>
      </w:r>
      <w:r w:rsidRPr="001D7456">
        <w:rPr>
          <w:rStyle w:val="7Char"/>
          <w:rFonts w:hint="cs"/>
          <w:rtl/>
        </w:rPr>
        <w:t xml:space="preserve"> أن النبي </w:t>
      </w:r>
      <w:r w:rsidR="00A74D1A" w:rsidRPr="00A74D1A">
        <w:rPr>
          <w:rStyle w:val="7Char"/>
          <w:rFonts w:cs="CTraditional Arabic" w:hint="cs"/>
          <w:rtl/>
        </w:rPr>
        <w:t>ج</w:t>
      </w:r>
      <w:r w:rsidRPr="001D7456">
        <w:rPr>
          <w:rStyle w:val="7Char"/>
          <w:rFonts w:hint="cs"/>
          <w:rtl/>
        </w:rPr>
        <w:t xml:space="preserve"> قال: </w:t>
      </w:r>
      <w:r w:rsidRPr="001D7456">
        <w:rPr>
          <w:rStyle w:val="7Char"/>
          <w:rFonts w:hint="eastAsia"/>
          <w:rtl/>
        </w:rPr>
        <w:t>«</w:t>
      </w:r>
      <w:r w:rsidRPr="00BD7EED">
        <w:rPr>
          <w:rStyle w:val="4Char"/>
          <w:rFonts w:hint="cs"/>
          <w:rtl/>
        </w:rPr>
        <w:t>ما من مسلم يموت فيشهد له أربعة أهل أبيات من جيرانه الأدنين أنهم لا يعلمون إلا خيرا، إلا قال الله: قد قبلت عملكم فيه، وغفرت له ما لا تعلمون</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87"/>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r w:rsidRPr="00CF3391">
        <w:rPr>
          <w:rtl/>
        </w:rPr>
        <w:br w:type="page"/>
      </w:r>
      <w:bookmarkStart w:id="80" w:name="_Toc253583021"/>
      <w:bookmarkStart w:id="81" w:name="_Toc466672319"/>
      <w:r w:rsidRPr="00CF3391">
        <w:rPr>
          <w:rFonts w:hint="cs"/>
          <w:rtl/>
        </w:rPr>
        <w:lastRenderedPageBreak/>
        <w:t>الصيام عن الميت فيما وجب عليه</w:t>
      </w:r>
      <w:bookmarkStart w:id="82" w:name="_Toc253583022"/>
      <w:bookmarkEnd w:id="80"/>
      <w:r w:rsidR="00CF3391" w:rsidRPr="00CF3391">
        <w:rPr>
          <w:rtl/>
        </w:rPr>
        <w:br/>
      </w:r>
      <w:r w:rsidRPr="00CF3391">
        <w:rPr>
          <w:rFonts w:hint="cs"/>
          <w:rtl/>
        </w:rPr>
        <w:t>ولم يقم به تفريطا منه</w:t>
      </w:r>
      <w:bookmarkEnd w:id="81"/>
      <w:bookmarkEnd w:id="82"/>
    </w:p>
    <w:p w:rsidR="002D4D13" w:rsidRPr="001D7456" w:rsidRDefault="002D4D13" w:rsidP="00556765">
      <w:pPr>
        <w:ind w:firstLine="284"/>
        <w:jc w:val="both"/>
        <w:rPr>
          <w:rStyle w:val="7Char"/>
          <w:rtl/>
        </w:rPr>
      </w:pPr>
      <w:r w:rsidRPr="001D7456">
        <w:rPr>
          <w:rStyle w:val="7Char"/>
          <w:rFonts w:hint="cs"/>
          <w:rtl/>
        </w:rPr>
        <w:t xml:space="preserve">فعن ابن عباس </w:t>
      </w:r>
      <w:r w:rsidR="00A74D1A" w:rsidRPr="00A74D1A">
        <w:rPr>
          <w:rStyle w:val="7Char"/>
          <w:rFonts w:cs="CTraditional Arabic" w:hint="cs"/>
          <w:rtl/>
        </w:rPr>
        <w:t>ب</w:t>
      </w:r>
      <w:r w:rsidRPr="001D7456">
        <w:rPr>
          <w:rStyle w:val="7Char"/>
          <w:rFonts w:hint="cs"/>
          <w:rtl/>
        </w:rPr>
        <w:t xml:space="preserve"> قال: إن امرأة أتت النبي </w:t>
      </w:r>
      <w:r w:rsidR="00A74D1A" w:rsidRPr="00A74D1A">
        <w:rPr>
          <w:rStyle w:val="7Char"/>
          <w:rFonts w:cs="CTraditional Arabic" w:hint="cs"/>
          <w:rtl/>
        </w:rPr>
        <w:t>ج</w:t>
      </w:r>
      <w:r w:rsidRPr="001D7456">
        <w:rPr>
          <w:rStyle w:val="7Char"/>
          <w:rFonts w:hint="cs"/>
          <w:rtl/>
        </w:rPr>
        <w:t xml:space="preserve"> فقالت: إن أمي ماتت وعليها صوم شهر. فقال: </w:t>
      </w:r>
      <w:r w:rsidRPr="001D7456">
        <w:rPr>
          <w:rStyle w:val="7Char"/>
          <w:rFonts w:hint="eastAsia"/>
          <w:rtl/>
        </w:rPr>
        <w:t>«</w:t>
      </w:r>
      <w:r w:rsidRPr="00BD7EED">
        <w:rPr>
          <w:rStyle w:val="4Char"/>
          <w:rFonts w:hint="cs"/>
          <w:rtl/>
        </w:rPr>
        <w:t>أرأيت لو كان عليها دين، أكنت تقضينه؟</w:t>
      </w:r>
      <w:r w:rsidRPr="001D7456">
        <w:rPr>
          <w:rStyle w:val="7Char"/>
          <w:rFonts w:hint="cs"/>
          <w:rtl/>
        </w:rPr>
        <w:t xml:space="preserve">» قالت: نعم. قال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فدين الله أحق بالقضاء</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88"/>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بريدة </w:t>
      </w:r>
      <w:r w:rsidR="00A74D1A" w:rsidRPr="00A74D1A">
        <w:rPr>
          <w:rStyle w:val="7Char"/>
          <w:rFonts w:cs="CTraditional Arabic" w:hint="cs"/>
          <w:rtl/>
        </w:rPr>
        <w:t>س</w:t>
      </w:r>
      <w:r w:rsidRPr="001D7456">
        <w:rPr>
          <w:rStyle w:val="7Char"/>
          <w:rFonts w:hint="cs"/>
          <w:rtl/>
        </w:rPr>
        <w:t xml:space="preserve"> قال: بينما أنا جالس عند رسول الله </w:t>
      </w:r>
      <w:r w:rsidR="00A74D1A" w:rsidRPr="00A74D1A">
        <w:rPr>
          <w:rStyle w:val="7Char"/>
          <w:rFonts w:cs="CTraditional Arabic" w:hint="cs"/>
          <w:rtl/>
        </w:rPr>
        <w:t>ج</w:t>
      </w:r>
      <w:r w:rsidRPr="001D7456">
        <w:rPr>
          <w:rStyle w:val="7Char"/>
          <w:rFonts w:hint="cs"/>
          <w:rtl/>
        </w:rPr>
        <w:t xml:space="preserve"> إذ أتته امرأة، فقالت: إني تصدقت على أمي بجارية، وإنها ماتت. قال: فقال: </w:t>
      </w:r>
      <w:r w:rsidRPr="001D7456">
        <w:rPr>
          <w:rStyle w:val="7Char"/>
          <w:rFonts w:hint="eastAsia"/>
          <w:rtl/>
        </w:rPr>
        <w:t>«</w:t>
      </w:r>
      <w:r w:rsidRPr="00BD7EED">
        <w:rPr>
          <w:rStyle w:val="4Char"/>
          <w:rFonts w:hint="cs"/>
          <w:rtl/>
        </w:rPr>
        <w:t>وجب أجرك، وردها عليك الميراث</w:t>
      </w:r>
      <w:r w:rsidRPr="001D7456">
        <w:rPr>
          <w:rStyle w:val="7Char"/>
          <w:rFonts w:hint="cs"/>
          <w:rtl/>
        </w:rPr>
        <w:t xml:space="preserve">» قالت: يا رسول الله! إنه كان عليها صوم أشهر، أفأصوم عنها؟ قال: </w:t>
      </w:r>
      <w:r w:rsidRPr="001D7456">
        <w:rPr>
          <w:rStyle w:val="7Char"/>
          <w:rFonts w:hint="eastAsia"/>
          <w:rtl/>
        </w:rPr>
        <w:t>«</w:t>
      </w:r>
      <w:r w:rsidRPr="00BD7EED">
        <w:rPr>
          <w:rStyle w:val="4Char"/>
          <w:rFonts w:hint="cs"/>
          <w:rtl/>
        </w:rPr>
        <w:t>صومي عنها</w:t>
      </w:r>
      <w:r w:rsidRPr="001D7456">
        <w:rPr>
          <w:rStyle w:val="7Char"/>
          <w:rFonts w:hint="cs"/>
          <w:rtl/>
        </w:rPr>
        <w:t xml:space="preserve">» قالت: إنها لم تحج قط، أفأحج عنها؟ قال: </w:t>
      </w:r>
      <w:r w:rsidRPr="001D7456">
        <w:rPr>
          <w:rStyle w:val="7Char"/>
          <w:rFonts w:hint="eastAsia"/>
          <w:rtl/>
        </w:rPr>
        <w:t>«</w:t>
      </w:r>
      <w:r w:rsidRPr="00BD7EED">
        <w:rPr>
          <w:rStyle w:val="4Char"/>
          <w:rFonts w:hint="cs"/>
          <w:rtl/>
        </w:rPr>
        <w:t>حجي عنها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89"/>
      </w:r>
      <w:r w:rsidRPr="00143B35">
        <w:rPr>
          <w:rStyle w:val="7Char"/>
          <w:rFonts w:hint="cs"/>
          <w:vertAlign w:val="superscript"/>
          <w:rtl/>
        </w:rPr>
        <w:t>)</w:t>
      </w:r>
      <w:r w:rsidRPr="001D7456">
        <w:rPr>
          <w:rStyle w:val="7Char"/>
          <w:rFonts w:hint="cs"/>
          <w:rtl/>
        </w:rPr>
        <w:t>.</w:t>
      </w:r>
    </w:p>
    <w:p w:rsidR="001D7456" w:rsidRDefault="002D4D13" w:rsidP="00556765">
      <w:pPr>
        <w:ind w:firstLine="284"/>
        <w:jc w:val="both"/>
        <w:rPr>
          <w:rStyle w:val="7Char"/>
          <w:rtl/>
        </w:rPr>
      </w:pPr>
      <w:r w:rsidRPr="001D7456">
        <w:rPr>
          <w:rStyle w:val="7Char"/>
          <w:rFonts w:hint="cs"/>
          <w:rtl/>
        </w:rPr>
        <w:t xml:space="preserve">وعن عائشة </w:t>
      </w:r>
      <w:r w:rsidR="00A74D1A" w:rsidRPr="00A74D1A">
        <w:rPr>
          <w:rStyle w:val="7Char"/>
          <w:rFonts w:cs="CTraditional Arabic" w:hint="cs"/>
          <w:rtl/>
        </w:rPr>
        <w:t>ل</w:t>
      </w:r>
      <w:r w:rsidRPr="001D7456">
        <w:rPr>
          <w:rStyle w:val="7Char"/>
          <w:rFonts w:hint="cs"/>
          <w:rtl/>
        </w:rPr>
        <w:t xml:space="preserve"> قالت: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من مات وعليه صيام، صام عنه وليه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90"/>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83" w:name="_Toc253583023"/>
      <w:bookmarkStart w:id="84" w:name="_Toc466672320"/>
      <w:r w:rsidRPr="00CF3391">
        <w:rPr>
          <w:rFonts w:hint="cs"/>
          <w:rtl/>
        </w:rPr>
        <w:lastRenderedPageBreak/>
        <w:t>الحج والعمرة عن الميت</w:t>
      </w:r>
      <w:bookmarkEnd w:id="83"/>
      <w:bookmarkEnd w:id="84"/>
    </w:p>
    <w:p w:rsidR="002D4D13" w:rsidRPr="001D7456" w:rsidRDefault="002D4D13" w:rsidP="00556765">
      <w:pPr>
        <w:ind w:firstLine="284"/>
        <w:jc w:val="both"/>
        <w:rPr>
          <w:rStyle w:val="7Char"/>
          <w:rtl/>
        </w:rPr>
      </w:pPr>
      <w:r w:rsidRPr="001D7456">
        <w:rPr>
          <w:rStyle w:val="7Char"/>
          <w:rFonts w:hint="cs"/>
          <w:rtl/>
        </w:rPr>
        <w:t xml:space="preserve">فعن عبد الله بن عمرو </w:t>
      </w:r>
      <w:r w:rsidR="00A74D1A" w:rsidRPr="00A74D1A">
        <w:rPr>
          <w:rStyle w:val="7Char"/>
          <w:rFonts w:cs="CTraditional Arabic" w:hint="cs"/>
          <w:rtl/>
        </w:rPr>
        <w:t>ب</w:t>
      </w:r>
      <w:r w:rsidRPr="001D7456">
        <w:rPr>
          <w:rStyle w:val="7Char"/>
          <w:rFonts w:hint="cs"/>
          <w:rtl/>
        </w:rPr>
        <w:t xml:space="preserve">: أن العاص بن وائل، أوصى أن يعتق عنه مائة رقبة، فأعتق ابنه هشام خمسين رقبة، فأراد ابنه عمرو أن يعتق عنه الخمسين الباقية، فقال: حتى أسأل رسول الله </w:t>
      </w:r>
      <w:r w:rsidR="00A74D1A" w:rsidRPr="00A74D1A">
        <w:rPr>
          <w:rStyle w:val="7Char"/>
          <w:rFonts w:cs="CTraditional Arabic" w:hint="cs"/>
          <w:rtl/>
        </w:rPr>
        <w:t>ج</w:t>
      </w:r>
      <w:r w:rsidRPr="001D7456">
        <w:rPr>
          <w:rStyle w:val="7Char"/>
          <w:rFonts w:hint="cs"/>
          <w:rtl/>
        </w:rPr>
        <w:t xml:space="preserve"> فأتى النبي </w:t>
      </w:r>
      <w:r w:rsidR="00A74D1A" w:rsidRPr="00A74D1A">
        <w:rPr>
          <w:rStyle w:val="7Char"/>
          <w:rFonts w:cs="CTraditional Arabic" w:hint="cs"/>
          <w:rtl/>
        </w:rPr>
        <w:t>ج</w:t>
      </w:r>
      <w:r w:rsidRPr="001D7456">
        <w:rPr>
          <w:rStyle w:val="7Char"/>
          <w:rFonts w:hint="cs"/>
          <w:rtl/>
        </w:rPr>
        <w:t xml:space="preserve"> فقال: يا رسول الله! إن أبي أوصى بعتق مائة رقبة، وإن هشامًا أعتق عنه خمسين، وبقيت عليه خمسون رقبة، أفأعتق عنه؟ فقال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لو كان مسلما، فأعتقتم عنه، أو تصدقتم عنه، أو حججتم عنه، بلغه ذلك</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91"/>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ابن عباس </w:t>
      </w:r>
      <w:r w:rsidR="00A74D1A" w:rsidRPr="00A74D1A">
        <w:rPr>
          <w:rStyle w:val="7Char"/>
          <w:rFonts w:cs="CTraditional Arabic" w:hint="cs"/>
          <w:rtl/>
        </w:rPr>
        <w:t>ب</w:t>
      </w:r>
      <w:r w:rsidRPr="001D7456">
        <w:rPr>
          <w:rStyle w:val="7Char"/>
          <w:rFonts w:hint="cs"/>
          <w:rtl/>
        </w:rPr>
        <w:t xml:space="preserve"> قال: جاء رجل إلى النبي </w:t>
      </w:r>
      <w:r w:rsidR="00A74D1A" w:rsidRPr="00A74D1A">
        <w:rPr>
          <w:rStyle w:val="7Char"/>
          <w:rFonts w:cs="CTraditional Arabic" w:hint="cs"/>
          <w:rtl/>
        </w:rPr>
        <w:t>ج</w:t>
      </w:r>
      <w:r w:rsidRPr="001D7456">
        <w:rPr>
          <w:rStyle w:val="7Char"/>
          <w:rFonts w:hint="cs"/>
          <w:rtl/>
        </w:rPr>
        <w:t xml:space="preserve"> فقال: أأحج عن أبي؟ قال: </w:t>
      </w:r>
      <w:r w:rsidRPr="001D7456">
        <w:rPr>
          <w:rStyle w:val="7Char"/>
          <w:rFonts w:hint="eastAsia"/>
          <w:rtl/>
        </w:rPr>
        <w:t>«</w:t>
      </w:r>
      <w:r w:rsidRPr="00BD7EED">
        <w:rPr>
          <w:rStyle w:val="4Char"/>
          <w:rFonts w:hint="cs"/>
          <w:rtl/>
        </w:rPr>
        <w:t>نعم. حج عن أبيك، فإنك إن لم تزده خيرا لم تزده شرا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92"/>
      </w:r>
      <w:r w:rsidRPr="00143B35">
        <w:rPr>
          <w:rStyle w:val="7Char"/>
          <w:rFonts w:hint="cs"/>
          <w:vertAlign w:val="superscript"/>
          <w:rtl/>
        </w:rPr>
        <w:t>)</w:t>
      </w:r>
      <w:r w:rsidRPr="001D7456">
        <w:rPr>
          <w:rStyle w:val="7Char"/>
          <w:rFonts w:hint="cs"/>
          <w:rtl/>
        </w:rPr>
        <w:t>.</w:t>
      </w:r>
    </w:p>
    <w:p w:rsidR="001D7456" w:rsidRDefault="002D4D13" w:rsidP="00556765">
      <w:pPr>
        <w:ind w:firstLine="284"/>
        <w:jc w:val="both"/>
        <w:rPr>
          <w:rStyle w:val="7Char"/>
          <w:rtl/>
        </w:rPr>
      </w:pPr>
      <w:r w:rsidRPr="001D7456">
        <w:rPr>
          <w:rStyle w:val="7Char"/>
          <w:rFonts w:hint="cs"/>
          <w:rtl/>
        </w:rPr>
        <w:t xml:space="preserve">وعنه </w:t>
      </w:r>
      <w:r w:rsidR="00A74D1A" w:rsidRPr="00A74D1A">
        <w:rPr>
          <w:rStyle w:val="7Char"/>
          <w:rFonts w:cs="CTraditional Arabic" w:hint="cs"/>
          <w:rtl/>
        </w:rPr>
        <w:t>ب</w:t>
      </w:r>
      <w:r w:rsidRPr="001D7456">
        <w:rPr>
          <w:rStyle w:val="7Char"/>
          <w:rFonts w:hint="cs"/>
          <w:rtl/>
        </w:rPr>
        <w:t xml:space="preserve"> قال: أمرت امرأة سنان بن سلمة الجهني </w:t>
      </w:r>
      <w:r w:rsidR="00A74D1A" w:rsidRPr="00A74D1A">
        <w:rPr>
          <w:rStyle w:val="7Char"/>
          <w:rFonts w:cs="CTraditional Arabic" w:hint="cs"/>
          <w:rtl/>
        </w:rPr>
        <w:t>س</w:t>
      </w:r>
      <w:r w:rsidRPr="001D7456">
        <w:rPr>
          <w:rStyle w:val="7Char"/>
          <w:rFonts w:hint="cs"/>
          <w:rtl/>
        </w:rPr>
        <w:t xml:space="preserve"> أن يسأل رسول الله </w:t>
      </w:r>
      <w:r w:rsidR="00A74D1A" w:rsidRPr="00A74D1A">
        <w:rPr>
          <w:rStyle w:val="7Char"/>
          <w:rFonts w:cs="CTraditional Arabic" w:hint="cs"/>
          <w:rtl/>
        </w:rPr>
        <w:t>ج</w:t>
      </w:r>
      <w:r w:rsidRPr="001D7456">
        <w:rPr>
          <w:rStyle w:val="7Char"/>
          <w:rFonts w:hint="cs"/>
          <w:rtl/>
        </w:rPr>
        <w:t xml:space="preserve"> أن أمها ماتت، ولم تحج، أفيجزئ عن أمها أن تحج عنها؟ قال: </w:t>
      </w:r>
      <w:r w:rsidRPr="001D7456">
        <w:rPr>
          <w:rStyle w:val="7Char"/>
          <w:rFonts w:hint="eastAsia"/>
          <w:rtl/>
        </w:rPr>
        <w:t>«</w:t>
      </w:r>
      <w:r w:rsidRPr="00BD7EED">
        <w:rPr>
          <w:rStyle w:val="4Char"/>
          <w:rFonts w:hint="cs"/>
          <w:rtl/>
        </w:rPr>
        <w:t>نعم! لو كان على أمها دين، فقضته عنها، ألم يكن يجزئ عنها؟! فلتحج عن أمها</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93"/>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85" w:name="_Toc253583024"/>
      <w:bookmarkStart w:id="86" w:name="_Toc466672321"/>
      <w:r w:rsidRPr="00CF3391">
        <w:rPr>
          <w:rFonts w:hint="cs"/>
          <w:rtl/>
        </w:rPr>
        <w:lastRenderedPageBreak/>
        <w:t>صلة أهل ود الميت بعد وفاته</w:t>
      </w:r>
      <w:bookmarkEnd w:id="85"/>
      <w:bookmarkEnd w:id="86"/>
    </w:p>
    <w:p w:rsidR="002D4D13" w:rsidRPr="001D7456" w:rsidRDefault="002D4D13" w:rsidP="00556765">
      <w:pPr>
        <w:ind w:firstLine="284"/>
        <w:jc w:val="both"/>
        <w:rPr>
          <w:rStyle w:val="7Char"/>
          <w:rtl/>
        </w:rPr>
      </w:pPr>
      <w:r w:rsidRPr="00760537">
        <w:rPr>
          <w:rStyle w:val="7Char"/>
          <w:rFonts w:hAnsi="Times New Roman" w:hint="cs"/>
          <w:spacing w:val="-6"/>
          <w:rtl/>
        </w:rPr>
        <w:t>فعن أبي بردة -رحمه الله تعالى- قال: قدمت المدينة فأتاني عبد الله بن عمر</w:t>
      </w:r>
      <w:r w:rsidR="00A74D1A" w:rsidRPr="00760537">
        <w:rPr>
          <w:rStyle w:val="7Char"/>
          <w:rFonts w:hAnsi="Times New Roman" w:cs="CTraditional Arabic" w:hint="cs"/>
          <w:spacing w:val="-6"/>
          <w:rtl/>
        </w:rPr>
        <w:t>ب</w:t>
      </w:r>
      <w:r w:rsidRPr="001D7456">
        <w:rPr>
          <w:rStyle w:val="7Char"/>
          <w:rFonts w:hint="cs"/>
          <w:rtl/>
        </w:rPr>
        <w:t xml:space="preserve"> فقال: أتدري لم أتيتك؟ قا</w:t>
      </w:r>
      <w:r w:rsidR="00E93374">
        <w:rPr>
          <w:rStyle w:val="7Char"/>
          <w:rFonts w:hint="cs"/>
          <w:rtl/>
        </w:rPr>
        <w:t>ل: قلت: لا، قال: سمعت رسول الله</w:t>
      </w:r>
      <w:r w:rsidR="00A74D1A" w:rsidRPr="00A74D1A">
        <w:rPr>
          <w:rStyle w:val="7Char"/>
          <w:rFonts w:cs="CTraditional Arabic" w:hint="cs"/>
          <w:rtl/>
        </w:rPr>
        <w:t>ج</w:t>
      </w:r>
      <w:r w:rsidRPr="001D7456">
        <w:rPr>
          <w:rStyle w:val="7Char"/>
          <w:rFonts w:hint="cs"/>
          <w:rtl/>
        </w:rPr>
        <w:t xml:space="preserve"> يقول: </w:t>
      </w:r>
      <w:r w:rsidRPr="001D7456">
        <w:rPr>
          <w:rStyle w:val="7Char"/>
          <w:rFonts w:hint="eastAsia"/>
          <w:rtl/>
        </w:rPr>
        <w:t>«</w:t>
      </w:r>
      <w:r w:rsidRPr="00BD7EED">
        <w:rPr>
          <w:rStyle w:val="4Char"/>
          <w:rFonts w:hint="cs"/>
          <w:rtl/>
        </w:rPr>
        <w:t>من أحب أن يصل أباه في قبره، فليصل إخوان أبيه بعده</w:t>
      </w:r>
      <w:r w:rsidRPr="001D7456">
        <w:rPr>
          <w:rStyle w:val="7Char"/>
          <w:rFonts w:hint="cs"/>
          <w:rtl/>
        </w:rPr>
        <w:t xml:space="preserve">» وإنه كان بين أبي عمر، وبين أبيك إخاء وود، فأحببت أن أصل ذلك </w:t>
      </w:r>
      <w:r w:rsidRPr="00143B35">
        <w:rPr>
          <w:rStyle w:val="7Char"/>
          <w:rFonts w:hint="cs"/>
          <w:vertAlign w:val="superscript"/>
          <w:rtl/>
        </w:rPr>
        <w:t>(</w:t>
      </w:r>
      <w:r w:rsidRPr="00143B35">
        <w:rPr>
          <w:rStyle w:val="7Char"/>
          <w:vertAlign w:val="superscript"/>
          <w:rtl/>
        </w:rPr>
        <w:footnoteReference w:id="94"/>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أنس بن مالك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Pr="001D7456">
        <w:rPr>
          <w:rStyle w:val="7Char"/>
          <w:rFonts w:hint="cs"/>
          <w:rtl/>
        </w:rPr>
        <w:t xml:space="preserve">: </w:t>
      </w:r>
      <w:r w:rsidRPr="001D7456">
        <w:rPr>
          <w:rStyle w:val="7Char"/>
          <w:rFonts w:hint="eastAsia"/>
          <w:rtl/>
        </w:rPr>
        <w:t>«</w:t>
      </w:r>
      <w:r w:rsidRPr="00BD7EED">
        <w:rPr>
          <w:rStyle w:val="4Char"/>
          <w:rFonts w:hint="cs"/>
          <w:rtl/>
        </w:rPr>
        <w:t>من البر أن تصل صديق أبيك</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95"/>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عبد الله بن دينار </w:t>
      </w:r>
      <w:r w:rsidR="00A74D1A" w:rsidRPr="00A74D1A">
        <w:rPr>
          <w:rStyle w:val="7Char"/>
          <w:rFonts w:cs="CTraditional Arabic" w:hint="cs"/>
          <w:rtl/>
        </w:rPr>
        <w:t>/</w:t>
      </w:r>
      <w:r w:rsidRPr="001D7456">
        <w:rPr>
          <w:rStyle w:val="7Char"/>
          <w:rFonts w:hint="cs"/>
          <w:rtl/>
        </w:rPr>
        <w:t xml:space="preserve"> عن ابن عمر </w:t>
      </w:r>
      <w:r w:rsidR="00A74D1A" w:rsidRPr="00A74D1A">
        <w:rPr>
          <w:rStyle w:val="7Char"/>
          <w:rFonts w:cs="CTraditional Arabic" w:hint="cs"/>
          <w:rtl/>
        </w:rPr>
        <w:t>ب</w:t>
      </w:r>
      <w:r w:rsidRPr="001D7456">
        <w:rPr>
          <w:rStyle w:val="7Char"/>
          <w:rFonts w:hint="cs"/>
          <w:rtl/>
        </w:rPr>
        <w:t xml:space="preserve"> أنه كان إذا خرج إلى مكة كان له حمار يتروح عليه إذا مل ركوب الراحلة, وعمامة يشد بها رأسه، فبينما هو يوما على ذلك الحمار إذ مر به أعرابي، فقال: ألست ابن فلان بن فلان؟ قال: بلى. فأعطاه الحمار، وقال: اركب هذا، والعمامة قال: اشدد بها </w:t>
      </w:r>
      <w:r w:rsidRPr="00760537">
        <w:rPr>
          <w:rStyle w:val="7Char"/>
          <w:rFonts w:hAnsi="Times New Roman" w:hint="cs"/>
          <w:spacing w:val="-4"/>
          <w:rtl/>
        </w:rPr>
        <w:t xml:space="preserve">رأسك. فقال له بعض أصحابه: غفر الله لك! أعطيت هذا الأعرابي حمارا كنت تروح عليه وعمامة كنت تشد بها رأسك؟ فقال: إني سمعت رسول الله </w:t>
      </w:r>
      <w:r w:rsidR="00A74D1A" w:rsidRPr="00760537">
        <w:rPr>
          <w:rStyle w:val="7Char"/>
          <w:rFonts w:hAnsi="Times New Roman" w:cs="CTraditional Arabic" w:hint="cs"/>
          <w:spacing w:val="-4"/>
          <w:rtl/>
        </w:rPr>
        <w:t>ج</w:t>
      </w:r>
      <w:r w:rsidRPr="001D7456">
        <w:rPr>
          <w:rStyle w:val="7Char"/>
          <w:rFonts w:hint="cs"/>
          <w:rtl/>
        </w:rPr>
        <w:t xml:space="preserve"> يقول: </w:t>
      </w:r>
      <w:r w:rsidRPr="001D7456">
        <w:rPr>
          <w:rStyle w:val="7Char"/>
          <w:rFonts w:hint="eastAsia"/>
          <w:rtl/>
        </w:rPr>
        <w:t>«</w:t>
      </w:r>
      <w:r w:rsidRPr="00BD7EED">
        <w:rPr>
          <w:rStyle w:val="4Char"/>
          <w:rFonts w:hint="cs"/>
          <w:rtl/>
        </w:rPr>
        <w:t>إن من أبر البر صلة الرجل أهل ود أبيه بعد أن يولى</w:t>
      </w:r>
      <w:r w:rsidRPr="001D7456">
        <w:rPr>
          <w:rStyle w:val="7Char"/>
          <w:rFonts w:hint="cs"/>
          <w:rtl/>
        </w:rPr>
        <w:t xml:space="preserve">» وإن أباه كان صديقا لعمر </w:t>
      </w:r>
      <w:r w:rsidRPr="00143B35">
        <w:rPr>
          <w:rStyle w:val="7Char"/>
          <w:rFonts w:hint="cs"/>
          <w:vertAlign w:val="superscript"/>
          <w:rtl/>
        </w:rPr>
        <w:t>(</w:t>
      </w:r>
      <w:r w:rsidRPr="00143B35">
        <w:rPr>
          <w:rStyle w:val="7Char"/>
          <w:vertAlign w:val="superscript"/>
          <w:rtl/>
        </w:rPr>
        <w:footnoteReference w:id="96"/>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 xml:space="preserve">وعن عائشة </w:t>
      </w:r>
      <w:r w:rsidR="00A74D1A" w:rsidRPr="00A74D1A">
        <w:rPr>
          <w:rStyle w:val="7Char"/>
          <w:rFonts w:cs="CTraditional Arabic" w:hint="cs"/>
          <w:rtl/>
        </w:rPr>
        <w:t>ل</w:t>
      </w:r>
      <w:r w:rsidRPr="001D7456">
        <w:rPr>
          <w:rStyle w:val="7Char"/>
          <w:rFonts w:hint="cs"/>
          <w:rtl/>
        </w:rPr>
        <w:t xml:space="preserve"> قالت: ما غرت على أحد من نساء النبي </w:t>
      </w:r>
      <w:r w:rsidR="00A74D1A" w:rsidRPr="00A74D1A">
        <w:rPr>
          <w:rStyle w:val="7Char"/>
          <w:rFonts w:cs="CTraditional Arabic" w:hint="cs"/>
          <w:rtl/>
        </w:rPr>
        <w:t>ج</w:t>
      </w:r>
      <w:r w:rsidRPr="001D7456">
        <w:rPr>
          <w:rStyle w:val="7Char"/>
          <w:rFonts w:hint="cs"/>
          <w:rtl/>
        </w:rPr>
        <w:t xml:space="preserve"> ما غرت على خديجة وما رأيتها، ولكن كان النبي </w:t>
      </w:r>
      <w:r w:rsidR="00A74D1A" w:rsidRPr="00A74D1A">
        <w:rPr>
          <w:rStyle w:val="7Char"/>
          <w:rFonts w:cs="CTraditional Arabic" w:hint="cs"/>
          <w:rtl/>
        </w:rPr>
        <w:t>ج</w:t>
      </w:r>
      <w:r w:rsidRPr="001D7456">
        <w:rPr>
          <w:rStyle w:val="7Char"/>
          <w:rFonts w:hint="cs"/>
          <w:rtl/>
        </w:rPr>
        <w:t xml:space="preserve"> يكثر ذكرها، وربما ذبح الشاة ثم يقطعها أعضاء ثم يبعثها في صدائق خديجة، فربما قلت له: كأنه لم يكن في الدنيا امرأة إلا خديجةّ! فيقول: </w:t>
      </w:r>
      <w:r w:rsidRPr="001D7456">
        <w:rPr>
          <w:rStyle w:val="7Char"/>
          <w:rFonts w:hint="eastAsia"/>
          <w:rtl/>
        </w:rPr>
        <w:t>«</w:t>
      </w:r>
      <w:r w:rsidRPr="00BD7EED">
        <w:rPr>
          <w:rStyle w:val="4Char"/>
          <w:rFonts w:hint="cs"/>
          <w:rtl/>
        </w:rPr>
        <w:t>إنها كانت وكانت، وكان لي منها ولد</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97"/>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87" w:name="_Toc253583025"/>
      <w:bookmarkStart w:id="88" w:name="_Toc466672322"/>
      <w:r w:rsidRPr="00CF3391">
        <w:rPr>
          <w:rFonts w:hint="cs"/>
          <w:rtl/>
        </w:rPr>
        <w:t>الدعاء والاستغفار لهم</w:t>
      </w:r>
      <w:bookmarkEnd w:id="87"/>
      <w:bookmarkEnd w:id="88"/>
    </w:p>
    <w:p w:rsidR="002D4D13" w:rsidRPr="001D7456" w:rsidRDefault="002D4D13" w:rsidP="00556765">
      <w:pPr>
        <w:ind w:firstLine="284"/>
        <w:jc w:val="both"/>
        <w:rPr>
          <w:rStyle w:val="7Char"/>
          <w:rtl/>
        </w:rPr>
      </w:pPr>
      <w:r w:rsidRPr="001D7456">
        <w:rPr>
          <w:rStyle w:val="7Char"/>
          <w:rFonts w:hint="cs"/>
          <w:rtl/>
        </w:rPr>
        <w:t>قال تعالى:</w:t>
      </w:r>
      <w:r w:rsidR="003E136D" w:rsidRPr="001D7456">
        <w:rPr>
          <w:rStyle w:val="7Char"/>
          <w:rFonts w:hint="cs"/>
          <w:rtl/>
        </w:rPr>
        <w:t xml:space="preserve"> </w:t>
      </w:r>
      <w:r w:rsidR="001D7456" w:rsidRPr="001D7456">
        <w:rPr>
          <w:rFonts w:cs="Traditional Arabic"/>
          <w:color w:val="000000"/>
          <w:sz w:val="36"/>
          <w:shd w:val="clear" w:color="auto" w:fill="FFFFFF"/>
          <w:rtl/>
          <w:lang w:bidi="ar-EG"/>
        </w:rPr>
        <w:t>﴿</w:t>
      </w:r>
      <w:r w:rsidR="003E136D" w:rsidRPr="001D7456">
        <w:rPr>
          <w:rStyle w:val="6Char"/>
          <w:rtl/>
        </w:rPr>
        <w:t>وَالَّذِينَ جَاءُوا مِنْ بَعْدِهِمْ يَقُولُونَ رَبَّنَا اغْفِرْ لَنَا وَلِإِخْوَانِنَا الَّذِينَ سَبَقُونَا بِالْإِيمَانِ</w:t>
      </w:r>
      <w:r w:rsidR="003E136D">
        <w:rPr>
          <w:rFonts w:cs="Times New Roman" w:hint="cs"/>
          <w:color w:val="000000"/>
          <w:sz w:val="36"/>
          <w:szCs w:val="24"/>
          <w:shd w:val="clear" w:color="auto" w:fill="FFFFFF"/>
          <w:rtl/>
          <w:lang w:bidi="ar-EG"/>
        </w:rPr>
        <w:t>...</w:t>
      </w:r>
      <w:r w:rsidR="001D7456" w:rsidRPr="001D7456">
        <w:rPr>
          <w:rFonts w:cs="Traditional Arabic"/>
          <w:color w:val="000000"/>
          <w:sz w:val="36"/>
          <w:shd w:val="clear" w:color="auto" w:fill="FFFFFF"/>
          <w:rtl/>
          <w:lang w:bidi="ar-EG"/>
        </w:rPr>
        <w:t>﴾</w:t>
      </w:r>
      <w:r w:rsidR="003E136D" w:rsidRPr="001D7456">
        <w:rPr>
          <w:rStyle w:val="6Char"/>
          <w:rtl/>
        </w:rPr>
        <w:t xml:space="preserve"> </w:t>
      </w:r>
      <w:r w:rsidR="003E136D" w:rsidRPr="001D7456">
        <w:rPr>
          <w:rStyle w:val="9Char"/>
          <w:rtl/>
        </w:rPr>
        <w:t>[الحشر: 10]</w:t>
      </w:r>
      <w:r w:rsidRPr="001D7456">
        <w:rPr>
          <w:rStyle w:val="7Char"/>
          <w:rFonts w:hint="cs"/>
          <w:rtl/>
        </w:rPr>
        <w:t>.</w:t>
      </w:r>
    </w:p>
    <w:p w:rsidR="002D4D13" w:rsidRPr="00760537" w:rsidRDefault="002D4D13" w:rsidP="00556765">
      <w:pPr>
        <w:ind w:firstLine="284"/>
        <w:jc w:val="both"/>
        <w:rPr>
          <w:rStyle w:val="7Char"/>
          <w:spacing w:val="-6"/>
          <w:rtl/>
        </w:rPr>
      </w:pPr>
      <w:r w:rsidRPr="00760537">
        <w:rPr>
          <w:rStyle w:val="7Char"/>
          <w:rFonts w:hint="cs"/>
          <w:spacing w:val="-6"/>
          <w:rtl/>
        </w:rPr>
        <w:t xml:space="preserve">فعن أبي هريرة </w:t>
      </w:r>
      <w:r w:rsidR="00A74D1A" w:rsidRPr="00760537">
        <w:rPr>
          <w:rStyle w:val="7Char"/>
          <w:rFonts w:cs="CTraditional Arabic" w:hint="cs"/>
          <w:spacing w:val="-6"/>
          <w:rtl/>
        </w:rPr>
        <w:t>س</w:t>
      </w:r>
      <w:r w:rsidRPr="00760537">
        <w:rPr>
          <w:rStyle w:val="7Char"/>
          <w:rFonts w:hint="cs"/>
          <w:spacing w:val="-6"/>
          <w:rtl/>
        </w:rPr>
        <w:t xml:space="preserve"> قال: قال رسول الله </w:t>
      </w:r>
      <w:r w:rsidR="00A74D1A" w:rsidRPr="00760537">
        <w:rPr>
          <w:rStyle w:val="7Char"/>
          <w:rFonts w:cs="CTraditional Arabic" w:hint="cs"/>
          <w:spacing w:val="-6"/>
          <w:rtl/>
        </w:rPr>
        <w:t>ج</w:t>
      </w:r>
      <w:r w:rsidR="00556765" w:rsidRPr="00760537">
        <w:rPr>
          <w:rStyle w:val="7Char"/>
          <w:rFonts w:hint="cs"/>
          <w:spacing w:val="-6"/>
          <w:rtl/>
        </w:rPr>
        <w:t>:</w:t>
      </w:r>
      <w:r w:rsidRPr="00760537">
        <w:rPr>
          <w:rStyle w:val="7Char"/>
          <w:rFonts w:hint="cs"/>
          <w:spacing w:val="-6"/>
          <w:rtl/>
        </w:rPr>
        <w:t xml:space="preserve"> </w:t>
      </w:r>
      <w:r w:rsidRPr="00760537">
        <w:rPr>
          <w:rStyle w:val="7Char"/>
          <w:rFonts w:hint="eastAsia"/>
          <w:spacing w:val="-6"/>
          <w:rtl/>
        </w:rPr>
        <w:t>«</w:t>
      </w:r>
      <w:r w:rsidRPr="00760537">
        <w:rPr>
          <w:rStyle w:val="4Char"/>
          <w:rFonts w:hint="cs"/>
          <w:spacing w:val="-6"/>
          <w:rtl/>
        </w:rPr>
        <w:t>إذا مات الإنسان انقطع عمله إلا من ثلاث: صدقة جارية، أو علم ينتفع به، أو ولد صالح يدعو له</w:t>
      </w:r>
      <w:r w:rsidRPr="00760537">
        <w:rPr>
          <w:rStyle w:val="7Char"/>
          <w:rFonts w:hint="cs"/>
          <w:spacing w:val="-6"/>
          <w:rtl/>
        </w:rPr>
        <w:t>»</w:t>
      </w:r>
      <w:r w:rsidRPr="00760537">
        <w:rPr>
          <w:rStyle w:val="7Char"/>
          <w:rFonts w:hint="cs"/>
          <w:spacing w:val="-6"/>
          <w:vertAlign w:val="superscript"/>
          <w:rtl/>
        </w:rPr>
        <w:t>(</w:t>
      </w:r>
      <w:r w:rsidRPr="00760537">
        <w:rPr>
          <w:rStyle w:val="7Char"/>
          <w:spacing w:val="-6"/>
          <w:vertAlign w:val="superscript"/>
          <w:rtl/>
        </w:rPr>
        <w:footnoteReference w:id="98"/>
      </w:r>
      <w:r w:rsidRPr="00760537">
        <w:rPr>
          <w:rStyle w:val="7Char"/>
          <w:rFonts w:hint="cs"/>
          <w:spacing w:val="-6"/>
          <w:vertAlign w:val="superscript"/>
          <w:rtl/>
        </w:rPr>
        <w:t>)</w:t>
      </w:r>
      <w:r w:rsidRPr="00760537">
        <w:rPr>
          <w:rStyle w:val="7Char"/>
          <w:rFonts w:hint="cs"/>
          <w:spacing w:val="-6"/>
          <w:rtl/>
        </w:rPr>
        <w:t>.</w:t>
      </w:r>
    </w:p>
    <w:p w:rsidR="002D4D13" w:rsidRPr="001D7456" w:rsidRDefault="002D4D13" w:rsidP="00556765">
      <w:pPr>
        <w:ind w:firstLine="284"/>
        <w:jc w:val="both"/>
        <w:rPr>
          <w:rStyle w:val="7Char"/>
          <w:rtl/>
        </w:rPr>
      </w:pPr>
      <w:r w:rsidRPr="001D7456">
        <w:rPr>
          <w:rStyle w:val="7Char"/>
          <w:rFonts w:hint="cs"/>
          <w:rtl/>
        </w:rPr>
        <w:t xml:space="preserve">وعن أبي هريرة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إن الرجل لترفع درجته في الجنة، فيقول: أنى لي هذا؟ فيقال: باستغفار ولدك لك</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99"/>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عبادة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من استغفر للمؤمنين وللمؤمنات، كتب الله له بكل مؤمن ومؤمنة حسنة</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00"/>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lastRenderedPageBreak/>
        <w:t xml:space="preserve">وعن أنس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سبع يجرى للعبد أجرهن وهو في قبره بعد موته: من علم علمًا, أو أجرى نهرًا, أو حفر بئرًا, أو غرس نخلًا, أو بنى مسجدًا, أو ورث مصحفًا, أو ترك ولدًا يستغفر له بعد موته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01"/>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89" w:name="_Toc253583026"/>
      <w:bookmarkStart w:id="90" w:name="_Toc466672323"/>
      <w:r w:rsidRPr="00CF3391">
        <w:rPr>
          <w:rFonts w:hint="cs"/>
          <w:rtl/>
        </w:rPr>
        <w:t>إجراء عمله الصالح بعد وفاته</w:t>
      </w:r>
      <w:bookmarkEnd w:id="89"/>
      <w:bookmarkEnd w:id="90"/>
    </w:p>
    <w:p w:rsidR="002D4D13" w:rsidRPr="001D7456" w:rsidRDefault="002D4D13" w:rsidP="00556765">
      <w:pPr>
        <w:ind w:firstLine="284"/>
        <w:jc w:val="both"/>
        <w:rPr>
          <w:rStyle w:val="7Char"/>
          <w:rtl/>
        </w:rPr>
      </w:pPr>
      <w:r w:rsidRPr="001D7456">
        <w:rPr>
          <w:rStyle w:val="7Char"/>
          <w:rFonts w:hint="cs"/>
          <w:rtl/>
        </w:rPr>
        <w:t xml:space="preserve">فعن أبي أمامة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أربعة تجري عليهم أجورهم بعد الموت، من مات مرابطًا في سبيل الله، ومن علم علمًا، أجري له عمله ما عمل به، ومن تصدق بصدقة فأجرها يجري له ما وجدت، ورجل ترك ولدًا صالحًا فهو يدعو له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02"/>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أبي هريرة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إن مما يلحق المؤمن من عمله وحسناته، بعد موته، علمًا نشره، وولدًا صالحًا تركه، أو مصحفًا ورثه، أو مسجدًا بناه، أو بيتًا لابن السبيل بناه، أو نهرًا أجراه، أو صدقة أخرجها من ماله في صحته وحياته، تلحقه من بعد موته</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03"/>
      </w:r>
      <w:r w:rsidRPr="00143B35">
        <w:rPr>
          <w:rStyle w:val="7Char"/>
          <w:rFonts w:hint="cs"/>
          <w:vertAlign w:val="superscript"/>
          <w:rtl/>
        </w:rPr>
        <w:t>)</w:t>
      </w:r>
      <w:r w:rsidRPr="001D7456">
        <w:rPr>
          <w:rStyle w:val="7Char"/>
          <w:rFonts w:hint="cs"/>
          <w:rtl/>
        </w:rPr>
        <w:t>.</w:t>
      </w:r>
    </w:p>
    <w:p w:rsidR="002D4D13" w:rsidRPr="001D7456" w:rsidRDefault="002D4D13" w:rsidP="00556765">
      <w:pPr>
        <w:ind w:firstLine="284"/>
        <w:jc w:val="both"/>
        <w:rPr>
          <w:rStyle w:val="7Char"/>
          <w:rtl/>
        </w:rPr>
      </w:pPr>
      <w:r w:rsidRPr="001D7456">
        <w:rPr>
          <w:rStyle w:val="7Char"/>
          <w:rFonts w:hint="cs"/>
          <w:rtl/>
        </w:rPr>
        <w:t xml:space="preserve">وعن سلمان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 xml:space="preserve">أربع من عمل الأحياء تجرى للأموات: رجل ترك عقبًا صالحًا يدعوا له ينفعه دعاؤهم، ورجل تصدق بصدقة </w:t>
      </w:r>
      <w:r w:rsidRPr="00BD7EED">
        <w:rPr>
          <w:rStyle w:val="4Char"/>
          <w:rFonts w:hint="cs"/>
          <w:rtl/>
        </w:rPr>
        <w:lastRenderedPageBreak/>
        <w:t>جارية من بعده له أجرها ما جرت بعده، ورجل علم علمًا فعمل به من بعده، له مثل أجر من عمل به من غير أن ينقص من أجر من يعمل به شيء</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04"/>
      </w:r>
      <w:r w:rsidRPr="00143B35">
        <w:rPr>
          <w:rStyle w:val="7Char"/>
          <w:rFonts w:hint="cs"/>
          <w:vertAlign w:val="superscript"/>
          <w:rtl/>
        </w:rPr>
        <w:t>)</w:t>
      </w:r>
      <w:r w:rsidRPr="001D7456">
        <w:rPr>
          <w:rStyle w:val="7Char"/>
          <w:rFonts w:hint="cs"/>
          <w:rtl/>
        </w:rPr>
        <w:t>.</w:t>
      </w:r>
    </w:p>
    <w:p w:rsidR="002D4D13" w:rsidRPr="00CF3391" w:rsidRDefault="002D4D13" w:rsidP="00CF3391">
      <w:pPr>
        <w:pStyle w:val="1"/>
        <w:rPr>
          <w:rtl/>
        </w:rPr>
      </w:pPr>
      <w:bookmarkStart w:id="91" w:name="_Toc253583027"/>
      <w:bookmarkStart w:id="92" w:name="_Toc466672324"/>
      <w:r w:rsidRPr="00CF3391">
        <w:rPr>
          <w:rFonts w:hint="cs"/>
          <w:rtl/>
        </w:rPr>
        <w:t>إحسان العمل من الحي ليستبشر به الميت</w:t>
      </w:r>
      <w:bookmarkEnd w:id="91"/>
      <w:bookmarkEnd w:id="92"/>
    </w:p>
    <w:p w:rsidR="002D4D13" w:rsidRDefault="002D4D13" w:rsidP="00556765">
      <w:pPr>
        <w:ind w:firstLine="284"/>
        <w:jc w:val="both"/>
        <w:rPr>
          <w:rStyle w:val="7Char"/>
          <w:rtl/>
        </w:rPr>
      </w:pPr>
      <w:r w:rsidRPr="001D7456">
        <w:rPr>
          <w:rStyle w:val="7Char"/>
          <w:rFonts w:hint="cs"/>
          <w:rtl/>
        </w:rPr>
        <w:t xml:space="preserve">فعن أبي أيوب </w:t>
      </w:r>
      <w:r w:rsidR="00A74D1A" w:rsidRPr="00A74D1A">
        <w:rPr>
          <w:rStyle w:val="7Char"/>
          <w:rFonts w:cs="CTraditional Arabic" w:hint="cs"/>
          <w:rtl/>
        </w:rPr>
        <w:t>س</w:t>
      </w:r>
      <w:r w:rsidRPr="001D7456">
        <w:rPr>
          <w:rStyle w:val="7Char"/>
          <w:rFonts w:hint="cs"/>
          <w:rtl/>
        </w:rPr>
        <w:t xml:space="preserve"> قال: قال رسول الله </w:t>
      </w:r>
      <w:r w:rsidR="00A74D1A" w:rsidRPr="00A74D1A">
        <w:rPr>
          <w:rStyle w:val="7Char"/>
          <w:rFonts w:cs="CTraditional Arabic" w:hint="cs"/>
          <w:rtl/>
        </w:rPr>
        <w:t>ج</w:t>
      </w:r>
      <w:r w:rsidR="00556765">
        <w:rPr>
          <w:rStyle w:val="7Char"/>
          <w:rFonts w:hint="cs"/>
          <w:rtl/>
        </w:rPr>
        <w:t>:</w:t>
      </w:r>
      <w:r w:rsidRPr="001D7456">
        <w:rPr>
          <w:rStyle w:val="7Char"/>
          <w:rFonts w:hint="cs"/>
          <w:rtl/>
        </w:rPr>
        <w:t xml:space="preserve"> </w:t>
      </w:r>
      <w:r w:rsidRPr="001D7456">
        <w:rPr>
          <w:rStyle w:val="7Char"/>
          <w:rFonts w:hint="eastAsia"/>
          <w:rtl/>
        </w:rPr>
        <w:t>«</w:t>
      </w:r>
      <w:r w:rsidRPr="00BD7EED">
        <w:rPr>
          <w:rStyle w:val="4Char"/>
          <w:rFonts w:hint="cs"/>
          <w:rtl/>
        </w:rPr>
        <w:t>إذا قبضت نفس العبد، تلقاه أهل الرحمة من عباد الله كما يلقون البشير في الدنيا، فيقبلون عليه ليسألوه، فيقول بعضهم لبعض: انظروا أخاكم حتى يستريح، فإنه كان في كرب، فيقبلون عليه، فيسألونه: ما فعل فلان؟ ما فعلت فلانة؟ هل تزوجت؟ فإذا سألوا عن الرجل قد مات قبله، قال لهم: إنه قد هلك، فيقولون: إنا لله وإنا إليه راجعون، ذهب به إلى أمه الهاوية، فبئست الأم! وبئست المربية! قال: فيعرض عليهم أعمالهم، فإذا رأوا حسنا فرحوا واستبشروا، وقالوا: هذه نعمتك على عبدك فأتمها، وإن رأوا سوءا قالوا: اللهم راجع بعبدك</w:t>
      </w:r>
      <w:r w:rsidRPr="001D7456">
        <w:rPr>
          <w:rStyle w:val="7Char"/>
          <w:rFonts w:hint="cs"/>
          <w:rtl/>
        </w:rPr>
        <w:t>»</w:t>
      </w:r>
      <w:r w:rsidRPr="00143B35">
        <w:rPr>
          <w:rStyle w:val="7Char"/>
          <w:rFonts w:hint="cs"/>
          <w:vertAlign w:val="superscript"/>
          <w:rtl/>
        </w:rPr>
        <w:t>(</w:t>
      </w:r>
      <w:r w:rsidRPr="00143B35">
        <w:rPr>
          <w:rStyle w:val="7Char"/>
          <w:vertAlign w:val="superscript"/>
          <w:rtl/>
        </w:rPr>
        <w:footnoteReference w:id="105"/>
      </w:r>
      <w:r w:rsidRPr="00143B35">
        <w:rPr>
          <w:rStyle w:val="7Char"/>
          <w:rFonts w:hint="cs"/>
          <w:vertAlign w:val="superscript"/>
          <w:rtl/>
        </w:rPr>
        <w:t>)</w:t>
      </w:r>
      <w:r w:rsidRPr="001D7456">
        <w:rPr>
          <w:rStyle w:val="7Char"/>
          <w:rFonts w:hint="cs"/>
          <w:rtl/>
        </w:rPr>
        <w:t>.</w:t>
      </w:r>
    </w:p>
    <w:p w:rsidR="00FB7FCE" w:rsidRDefault="00FB7FCE" w:rsidP="00556765">
      <w:pPr>
        <w:ind w:firstLine="284"/>
        <w:jc w:val="both"/>
        <w:rPr>
          <w:rStyle w:val="7Char"/>
          <w:rtl/>
        </w:rPr>
      </w:pPr>
    </w:p>
    <w:p w:rsidR="00760537" w:rsidRDefault="00760537">
      <w:pPr>
        <w:bidi w:val="0"/>
        <w:rPr>
          <w:rStyle w:val="7Char"/>
          <w:rtl/>
        </w:rPr>
      </w:pPr>
      <w:r>
        <w:rPr>
          <w:rStyle w:val="7Char"/>
          <w:rtl/>
        </w:rPr>
        <w:br w:type="page"/>
      </w:r>
    </w:p>
    <w:p w:rsidR="002D4D13" w:rsidRPr="00CF3391" w:rsidRDefault="002D4D13" w:rsidP="00760537">
      <w:pPr>
        <w:pStyle w:val="1"/>
        <w:spacing w:before="0" w:after="0"/>
        <w:rPr>
          <w:rtl/>
        </w:rPr>
      </w:pPr>
      <w:bookmarkStart w:id="93" w:name="_Toc253583028"/>
      <w:bookmarkStart w:id="94" w:name="_Toc466672325"/>
      <w:r w:rsidRPr="00CF3391">
        <w:rPr>
          <w:rFonts w:hint="cs"/>
          <w:rtl/>
        </w:rPr>
        <w:lastRenderedPageBreak/>
        <w:t>الخاتمة</w:t>
      </w:r>
      <w:bookmarkEnd w:id="93"/>
      <w:bookmarkEnd w:id="94"/>
    </w:p>
    <w:p w:rsidR="002D4D13" w:rsidRPr="00823F61" w:rsidRDefault="002D4D13" w:rsidP="00760537">
      <w:pPr>
        <w:pStyle w:val="8"/>
        <w:rPr>
          <w:rtl/>
          <w:lang w:bidi="ar-EG"/>
        </w:rPr>
      </w:pPr>
      <w:r w:rsidRPr="00823F61">
        <w:rPr>
          <w:rFonts w:hint="cs"/>
          <w:rtl/>
          <w:lang w:bidi="ar-EG"/>
        </w:rPr>
        <w:t>وبعد:</w:t>
      </w:r>
    </w:p>
    <w:p w:rsidR="002D4D13" w:rsidRPr="001D7456" w:rsidRDefault="002D4D13" w:rsidP="00760537">
      <w:pPr>
        <w:ind w:firstLine="284"/>
        <w:jc w:val="both"/>
        <w:rPr>
          <w:rStyle w:val="7Char"/>
          <w:rtl/>
        </w:rPr>
      </w:pPr>
      <w:r w:rsidRPr="001D7456">
        <w:rPr>
          <w:rStyle w:val="7Char"/>
          <w:rFonts w:hint="cs"/>
          <w:rtl/>
        </w:rPr>
        <w:t>فأحسن إلى نفسك بتجديد إيمانك ومواصلة أعمالك الصالحة من قبل أن يأتي يوم لا مرد له من الله، حينئذ تنتظر من غيرك أن يرحمك وقد لا يفعل.</w:t>
      </w:r>
    </w:p>
    <w:p w:rsidR="002D4D13" w:rsidRPr="001D7456" w:rsidRDefault="002D4D13" w:rsidP="00760537">
      <w:pPr>
        <w:ind w:firstLine="284"/>
        <w:jc w:val="both"/>
        <w:rPr>
          <w:rStyle w:val="7Char"/>
          <w:rtl/>
        </w:rPr>
      </w:pPr>
      <w:r w:rsidRPr="001D7456">
        <w:rPr>
          <w:rStyle w:val="7Char"/>
          <w:rFonts w:hint="cs"/>
          <w:rtl/>
        </w:rPr>
        <w:t>فكم رأينا من بخل على نفسه بماله الذي جمعه ومنعه، ثم كان ورثته أبخل عليه بماله الذي خلفه لهم وتركه بين أيديهم!</w:t>
      </w:r>
    </w:p>
    <w:p w:rsidR="002D4D13" w:rsidRPr="001D7456" w:rsidRDefault="002D4D13" w:rsidP="00760537">
      <w:pPr>
        <w:ind w:firstLine="284"/>
        <w:jc w:val="both"/>
        <w:rPr>
          <w:rStyle w:val="7Char"/>
          <w:rtl/>
        </w:rPr>
      </w:pPr>
      <w:r w:rsidRPr="001D7456">
        <w:rPr>
          <w:rStyle w:val="7Char"/>
          <w:rFonts w:hint="cs"/>
          <w:rtl/>
        </w:rPr>
        <w:t>وكم علمنا عن أبناء بخلوا على والديهم بدعوة صادقة تصل إلى آبائهم في قبورهم مع أن لحوم أكتافهم من خيراتهم!</w:t>
      </w:r>
    </w:p>
    <w:p w:rsidR="002D4D13" w:rsidRPr="00556765" w:rsidRDefault="002D4D13" w:rsidP="00760537">
      <w:pPr>
        <w:pStyle w:val="7"/>
        <w:rPr>
          <w:rtl/>
        </w:rPr>
      </w:pPr>
      <w:r w:rsidRPr="00556765">
        <w:rPr>
          <w:rFonts w:hint="cs"/>
          <w:rtl/>
        </w:rPr>
        <w:t>وكم من آباء صالحين شرعوا في أعمال الخير، وماتوا دون كمالها، فجاء الأبناء الجاحدون فحالوا دون إتمامها، وإنما هو التوفيق الرباني والإلهام الإلهي لمن شاء من عباده.</w:t>
      </w:r>
    </w:p>
    <w:p w:rsidR="002D4D13" w:rsidRPr="001D7456" w:rsidRDefault="002D4D13" w:rsidP="00760537">
      <w:pPr>
        <w:ind w:firstLine="284"/>
        <w:jc w:val="both"/>
        <w:rPr>
          <w:rStyle w:val="7Char"/>
          <w:rtl/>
        </w:rPr>
      </w:pPr>
      <w:r w:rsidRPr="001D7456">
        <w:rPr>
          <w:rStyle w:val="7Char"/>
          <w:rFonts w:hint="cs"/>
          <w:rtl/>
        </w:rPr>
        <w:t>فأحسن إلى نفسك قبل أن يأتي يوم رمسك، فمن ذا يصلي عنك بعد الموت؟ ومن ذا يصوم عنك بعد الموت؟ ومن ذا يتصدق عنك بعد الموت؟ ومن ذا يتوب عنك بعد الموت؟</w:t>
      </w:r>
    </w:p>
    <w:p w:rsidR="002D4D13" w:rsidRPr="001D7456" w:rsidRDefault="002D4D13" w:rsidP="00760537">
      <w:pPr>
        <w:ind w:firstLine="284"/>
        <w:jc w:val="both"/>
        <w:rPr>
          <w:rStyle w:val="7Char"/>
          <w:rtl/>
        </w:rPr>
      </w:pPr>
      <w:r w:rsidRPr="001D7456">
        <w:rPr>
          <w:rStyle w:val="7Char"/>
          <w:rFonts w:hint="cs"/>
          <w:rtl/>
        </w:rPr>
        <w:t>فعليك بالعمل قبل دنو الأجل، والاستعداد ليوم المعاد، والأهبة لفراق الأحبة، والاستقامة قبل يوم القيامة، ومن مات فقد قامت قيامته، وجاءت ساعته، فرحماك اللهم بنا!</w:t>
      </w:r>
    </w:p>
    <w:p w:rsidR="002D4D13" w:rsidRPr="00823F61" w:rsidRDefault="002D4D13" w:rsidP="00760537">
      <w:pPr>
        <w:pStyle w:val="8"/>
        <w:ind w:left="1440" w:firstLine="720"/>
        <w:jc w:val="center"/>
        <w:rPr>
          <w:rtl/>
          <w:lang w:bidi="ar-EG"/>
        </w:rPr>
      </w:pPr>
      <w:r w:rsidRPr="00823F61">
        <w:rPr>
          <w:rFonts w:hint="cs"/>
          <w:rtl/>
          <w:lang w:bidi="ar-EG"/>
        </w:rPr>
        <w:t>وكتب</w:t>
      </w:r>
      <w:r w:rsidR="00760537">
        <w:rPr>
          <w:rFonts w:hint="cs"/>
          <w:rtl/>
          <w:lang w:bidi="ar-EG"/>
        </w:rPr>
        <w:t xml:space="preserve">: </w:t>
      </w:r>
      <w:r w:rsidR="00760537" w:rsidRPr="00823F61">
        <w:rPr>
          <w:rFonts w:hint="cs"/>
          <w:rtl/>
          <w:lang w:bidi="ar-EG"/>
        </w:rPr>
        <w:t xml:space="preserve"> </w:t>
      </w:r>
      <w:r w:rsidRPr="00823F61">
        <w:rPr>
          <w:rFonts w:hint="cs"/>
          <w:rtl/>
          <w:lang w:bidi="ar-EG"/>
        </w:rPr>
        <w:t>عبد اللطيف بن هاجس الغامدي</w:t>
      </w:r>
    </w:p>
    <w:p w:rsidR="002D4D13" w:rsidRPr="007F4ABB" w:rsidRDefault="002D4D13" w:rsidP="00760537">
      <w:pPr>
        <w:pStyle w:val="7"/>
        <w:ind w:left="1724"/>
        <w:jc w:val="center"/>
        <w:rPr>
          <w:rtl/>
          <w:lang w:bidi="ar-EG"/>
        </w:rPr>
      </w:pPr>
      <w:r w:rsidRPr="007F4ABB">
        <w:rPr>
          <w:rFonts w:hint="cs"/>
          <w:rtl/>
          <w:lang w:bidi="ar-EG"/>
        </w:rPr>
        <w:t>عامله الله بعفوه وكرمه ولطفه</w:t>
      </w:r>
    </w:p>
    <w:p w:rsidR="002D4D13" w:rsidRPr="007F4ABB" w:rsidRDefault="002D4D13" w:rsidP="00760537">
      <w:pPr>
        <w:pStyle w:val="7"/>
        <w:ind w:left="1724"/>
        <w:jc w:val="center"/>
        <w:rPr>
          <w:rtl/>
          <w:lang w:bidi="ar-EG"/>
        </w:rPr>
      </w:pPr>
      <w:r w:rsidRPr="007F4ABB">
        <w:rPr>
          <w:rFonts w:hint="cs"/>
          <w:rtl/>
          <w:lang w:bidi="ar-EG"/>
        </w:rPr>
        <w:t>جدة (21468)</w:t>
      </w:r>
      <w:r>
        <w:rPr>
          <w:rFonts w:hint="cs"/>
          <w:rtl/>
          <w:lang w:bidi="ar-EG"/>
        </w:rPr>
        <w:t xml:space="preserve"> </w:t>
      </w:r>
      <w:r w:rsidRPr="007F4ABB">
        <w:rPr>
          <w:rFonts w:hint="cs"/>
          <w:rtl/>
          <w:lang w:bidi="ar-EG"/>
        </w:rPr>
        <w:t>ص.ب (34416)</w:t>
      </w:r>
    </w:p>
    <w:sectPr w:rsidR="002D4D13" w:rsidRPr="007F4ABB" w:rsidSect="00D90F0C">
      <w:headerReference w:type="default" r:id="rId14"/>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9C" w:rsidRDefault="00B4339C">
      <w:r>
        <w:separator/>
      </w:r>
    </w:p>
  </w:endnote>
  <w:endnote w:type="continuationSeparator" w:id="0">
    <w:p w:rsidR="00B4339C" w:rsidRDefault="00B4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0000000000000000000"/>
    <w:charset w:val="00"/>
    <w:family w:val="roman"/>
    <w:pitch w:val="variable"/>
    <w:sig w:usb0="00002003" w:usb1="80000000" w:usb2="00000008"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9C" w:rsidRDefault="00B4339C">
      <w:r>
        <w:separator/>
      </w:r>
    </w:p>
  </w:footnote>
  <w:footnote w:type="continuationSeparator" w:id="0">
    <w:p w:rsidR="00B4339C" w:rsidRDefault="00B4339C">
      <w:r>
        <w:continuationSeparator/>
      </w:r>
    </w:p>
  </w:footnote>
  <w:footnote w:id="1">
    <w:p w:rsidR="002D4D13" w:rsidRPr="001D7456" w:rsidRDefault="002D4D13" w:rsidP="001D7456">
      <w:pPr>
        <w:pStyle w:val="5"/>
        <w:rPr>
          <w:rStyle w:val="5Char"/>
          <w:rtl/>
        </w:rPr>
      </w:pPr>
      <w:r w:rsidRPr="001D7456">
        <w:rPr>
          <w:rStyle w:val="5Char"/>
        </w:rPr>
        <w:t>(</w:t>
      </w:r>
      <w:r w:rsidRPr="001D7456">
        <w:rPr>
          <w:rStyle w:val="5Char"/>
        </w:rPr>
        <w:footnoteRef/>
      </w:r>
      <w:r w:rsidRPr="001D7456">
        <w:rPr>
          <w:rStyle w:val="5Char"/>
        </w:rPr>
        <w:t>)</w:t>
      </w:r>
      <w:r w:rsidRPr="001D7456">
        <w:rPr>
          <w:rStyle w:val="5Char"/>
          <w:rtl/>
        </w:rPr>
        <w:t xml:space="preserve"> </w:t>
      </w:r>
      <w:r w:rsidRPr="001D7456">
        <w:rPr>
          <w:rStyle w:val="5Char"/>
          <w:rFonts w:hint="cs"/>
          <w:rtl/>
        </w:rPr>
        <w:t>صحيح البخاري (1/412) (1356).</w:t>
      </w:r>
    </w:p>
  </w:footnote>
  <w:footnote w:id="2">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الترمذي (1/289) (785) وصحيح سنن ابن ماجة (2/420) (3436).</w:t>
      </w:r>
    </w:p>
  </w:footnote>
  <w:footnote w:id="3">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شرح السنة ـ البغوي (5/274).</w:t>
      </w:r>
    </w:p>
  </w:footnote>
  <w:footnote w:id="4">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(4/) (2877).</w:t>
      </w:r>
    </w:p>
  </w:footnote>
  <w:footnote w:id="5">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موارد الظمآن إلى زوائد ابن حبان ـ للألباني (1/320) (594).</w:t>
      </w:r>
    </w:p>
  </w:footnote>
  <w:footnote w:id="6">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Fonts w:hint="cs"/>
          <w:rtl/>
        </w:rPr>
        <w:t>ص</w:t>
      </w:r>
      <w:r w:rsidRPr="001D7456">
        <w:rPr>
          <w:rStyle w:val="5Char"/>
          <w:rFonts w:hint="cs"/>
          <w:rtl/>
        </w:rPr>
        <w:t>حيح سنن أبي داود (2/602) (2671).</w:t>
      </w:r>
    </w:p>
    <w:p w:rsidR="002D4D13" w:rsidRPr="001D7456" w:rsidRDefault="002D4D13" w:rsidP="001D7456">
      <w:pPr>
        <w:pStyle w:val="5"/>
        <w:rPr>
          <w:rStyle w:val="5Char"/>
          <w:rtl/>
        </w:rPr>
      </w:pPr>
      <w:r w:rsidRPr="001D7456">
        <w:rPr>
          <w:rStyle w:val="5Char"/>
          <w:rFonts w:hint="cs"/>
          <w:rtl/>
        </w:rPr>
        <w:tab/>
        <w:t>وقد قال بعض أهل اللغة: (إن المراد بقوله: يبعث في ثيابه التي قبض فيها، أي: في أعماله. قال الهروي: وهذا كحديثه الآخر: يبعث العبد على ما مات عليه. قال: وليس قول من ذهب إلى الأكفان بشيء، لأن الميت إنما يكفن بعد الموت أ.هـ.</w:t>
      </w:r>
    </w:p>
    <w:p w:rsidR="002D4D13" w:rsidRPr="001D7456" w:rsidRDefault="002D4D13" w:rsidP="001D7456">
      <w:pPr>
        <w:pStyle w:val="5"/>
        <w:rPr>
          <w:rStyle w:val="5Char"/>
          <w:rtl/>
        </w:rPr>
      </w:pPr>
      <w:r w:rsidRPr="001D7456">
        <w:rPr>
          <w:rStyle w:val="5Char"/>
          <w:rFonts w:hint="cs"/>
          <w:rtl/>
        </w:rPr>
        <w:tab/>
        <w:t>قال الحافظ: وفعل أبي سعيد راوي الحديث يدل على إجرائه على ظاهره، وأن الميت يبعث في ثيابه التي قبض فيها. وفي الصحاح وغيرها أن الناس يبعثون عراة، فالله سبحانه أعلم). انظر: صحيح الترغيب والترهيب (3/411).</w:t>
      </w:r>
    </w:p>
    <w:p w:rsidR="002D4D13" w:rsidRPr="00824F02" w:rsidRDefault="002D4D13" w:rsidP="001D7456">
      <w:pPr>
        <w:pStyle w:val="5"/>
        <w:rPr>
          <w:rtl/>
        </w:rPr>
      </w:pPr>
      <w:r>
        <w:rPr>
          <w:rFonts w:hint="cs"/>
          <w:rtl/>
        </w:rPr>
        <w:tab/>
        <w:t xml:space="preserve">وشرع البيهقي في الإجابة على هذا الحديث لظاهر معارضته لغيره من الأحاديث في بعث الناس حفاة عراة غرلا، بثلاثة أجوبة: أحدها: أنها تبلى بعد قيامهم من قبورهم، فإذا وافوا الموقف يكونون عراة، ثم يلبسون من ثياب الجنة. الثاني: أنه إذا كسي الأنبياء ثم الصديقون ثم من بعدهم على مراتبهم فتكون كسوة كل إنسان من جنس ما يموت فيه، ثم إذا دخلوا الجنة لبسوا من ثياب الجنة. الثالث: أن المراد بالثياب ها هنا الأعمال، أي يبعث في أعماله التي مات فيها من خير وشر، قال الله </w:t>
      </w:r>
      <w:r w:rsidRPr="001D7456">
        <w:rPr>
          <w:rStyle w:val="5Char"/>
          <w:rFonts w:hint="cs"/>
          <w:rtl/>
        </w:rPr>
        <w:t>تعالى:</w:t>
      </w:r>
      <w:r w:rsidR="00455446">
        <w:rPr>
          <w:rFonts w:hint="cs"/>
          <w:rtl/>
        </w:rPr>
        <w:t xml:space="preserve"> </w:t>
      </w:r>
      <w:r w:rsidR="001D7456" w:rsidRPr="00760537">
        <w:rPr>
          <w:color w:val="000000"/>
          <w:sz w:val="24"/>
          <w:szCs w:val="24"/>
          <w:shd w:val="clear" w:color="auto" w:fill="FFFFFF"/>
          <w:rtl/>
        </w:rPr>
        <w:t>﴿</w:t>
      </w:r>
      <w:r w:rsidR="00455446" w:rsidRPr="00760537">
        <w:rPr>
          <w:rStyle w:val="6Char"/>
          <w:sz w:val="24"/>
          <w:szCs w:val="24"/>
          <w:rtl/>
        </w:rPr>
        <w:t>وَلِبَاسُ التَّقْوَى ذَلِكَ خَيْرٌ</w:t>
      </w:r>
      <w:r w:rsidR="001D7456" w:rsidRPr="00760537">
        <w:rPr>
          <w:color w:val="000000"/>
          <w:sz w:val="24"/>
          <w:szCs w:val="24"/>
          <w:shd w:val="clear" w:color="auto" w:fill="FFFFFF"/>
          <w:rtl/>
        </w:rPr>
        <w:t>﴾</w:t>
      </w:r>
      <w:r w:rsidR="00455446" w:rsidRPr="00760537">
        <w:rPr>
          <w:rStyle w:val="5Char"/>
          <w:sz w:val="24"/>
          <w:szCs w:val="24"/>
          <w:rtl/>
        </w:rPr>
        <w:t xml:space="preserve"> [الأعراف: 26]</w:t>
      </w:r>
      <w:r w:rsidRPr="00760537">
        <w:rPr>
          <w:rStyle w:val="5Char"/>
          <w:rFonts w:hint="cs"/>
          <w:sz w:val="24"/>
          <w:szCs w:val="24"/>
          <w:rtl/>
        </w:rPr>
        <w:t xml:space="preserve">. </w:t>
      </w:r>
      <w:r w:rsidRPr="001D7456">
        <w:rPr>
          <w:rStyle w:val="5Char"/>
          <w:rFonts w:hint="cs"/>
          <w:rtl/>
        </w:rPr>
        <w:t>انظر هذه</w:t>
      </w:r>
      <w:r>
        <w:rPr>
          <w:rFonts w:hint="cs"/>
          <w:rtl/>
        </w:rPr>
        <w:t xml:space="preserve"> الأقوال في النهاية في الفتن والملاحم ـ للحافظ ابن كثير (1/253). </w:t>
      </w:r>
    </w:p>
  </w:footnote>
  <w:footnote w:id="7">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(2/527) (916).</w:t>
      </w:r>
    </w:p>
  </w:footnote>
  <w:footnote w:id="8">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أبي داود (2/602) (2673).</w:t>
      </w:r>
    </w:p>
  </w:footnote>
  <w:footnote w:id="9">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(2/528) (919).</w:t>
      </w:r>
    </w:p>
  </w:footnote>
  <w:footnote w:id="10">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(1/245) (1190).</w:t>
      </w:r>
    </w:p>
  </w:footnote>
  <w:footnote w:id="11">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(1/245) (1190).</w:t>
      </w:r>
    </w:p>
  </w:footnote>
  <w:footnote w:id="12">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(2/529) (920).</w:t>
      </w:r>
    </w:p>
  </w:footnote>
  <w:footnote w:id="13">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(2/529) (920).</w:t>
      </w:r>
    </w:p>
  </w:footnote>
  <w:footnote w:id="14">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(2/392) (1292).</w:t>
      </w:r>
    </w:p>
  </w:footnote>
  <w:footnote w:id="15">
    <w:p w:rsidR="002D4D13" w:rsidRPr="001D7456" w:rsidRDefault="002D4D13" w:rsidP="001D7456">
      <w:pPr>
        <w:pStyle w:val="5"/>
        <w:rPr>
          <w:rStyle w:val="5Char"/>
          <w:rtl/>
        </w:rPr>
      </w:pPr>
      <w:r w:rsidRPr="001D7456">
        <w:t>(</w:t>
      </w:r>
      <w:r w:rsidRPr="001D7456">
        <w:footnoteRef/>
      </w:r>
      <w:r w:rsidRPr="001D7456">
        <w:t>)</w:t>
      </w:r>
      <w:r w:rsidRPr="001D7456">
        <w:rPr>
          <w:rStyle w:val="5Char"/>
          <w:rFonts w:hint="cs"/>
          <w:rtl/>
        </w:rPr>
        <w:t xml:space="preserve"> صحيح البخاري (2/397) (1304).</w:t>
      </w:r>
    </w:p>
  </w:footnote>
  <w:footnote w:id="16">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الترمذي (1/294).</w:t>
      </w:r>
    </w:p>
  </w:footnote>
  <w:footnote w:id="17">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أخرجه الطبراني في الكبير، انظر: السلسلة الصحيحة (5/467) (2353).</w:t>
      </w:r>
    </w:p>
  </w:footnote>
  <w:footnote w:id="18">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أخرجه الحاكم والبيهقي، انظر: أحكام الجنائز، للألباني ـ ص(51) رقم (30).</w:t>
      </w:r>
    </w:p>
  </w:footnote>
  <w:footnote w:id="19">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أبي داود (2/618) (2746).</w:t>
      </w:r>
    </w:p>
  </w:footnote>
  <w:footnote w:id="20">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(2/542) (943).</w:t>
      </w:r>
    </w:p>
  </w:footnote>
  <w:footnote w:id="21">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(1/248) (1201).</w:t>
      </w:r>
    </w:p>
  </w:footnote>
  <w:footnote w:id="22">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أخرجه الخطيب في التاريخ، انظر: السلسلة الصحيحة (3/411) (1425).</w:t>
      </w:r>
    </w:p>
  </w:footnote>
  <w:footnote w:id="23">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رواه الحاكم، انظر: صحيح الترغيب والترهيب (3/368) (3492).</w:t>
      </w:r>
    </w:p>
  </w:footnote>
  <w:footnote w:id="24">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أخرجه أحمد في المسند والبيهقي في السنن، انظر: صحيح الجامع (1/113) (278).</w:t>
      </w:r>
    </w:p>
  </w:footnote>
  <w:footnote w:id="25">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موارد الظمآن إلى زوائد ابن حبان (1/332) (624).</w:t>
      </w:r>
    </w:p>
  </w:footnote>
  <w:footnote w:id="26">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(2/400) (1315).</w:t>
      </w:r>
    </w:p>
  </w:footnote>
  <w:footnote w:id="27">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النسائي (2/412) (1804).</w:t>
      </w:r>
    </w:p>
  </w:footnote>
  <w:footnote w:id="28">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(4/1360) (2162).</w:t>
      </w:r>
    </w:p>
  </w:footnote>
  <w:footnote w:id="29">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النسائي (2/418) (1832).</w:t>
      </w:r>
    </w:p>
  </w:footnote>
  <w:footnote w:id="30">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رواه أبو يعلى في مسنده والبخاري في الأدب المفرد، انظر: السلسلة الصحيحة (4/636) (1981).</w:t>
      </w:r>
    </w:p>
  </w:footnote>
  <w:footnote w:id="31">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الترمذي (1/300) (821).</w:t>
      </w:r>
    </w:p>
  </w:footnote>
  <w:footnote w:id="32">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(2/545) (948).</w:t>
      </w:r>
    </w:p>
  </w:footnote>
  <w:footnote w:id="33">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(1/249) (1209).</w:t>
      </w:r>
    </w:p>
  </w:footnote>
  <w:footnote w:id="34">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(2/545) (948).</w:t>
      </w:r>
    </w:p>
  </w:footnote>
  <w:footnote w:id="35">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(1/249) (1210).</w:t>
      </w:r>
    </w:p>
  </w:footnote>
  <w:footnote w:id="36">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موارد الظمآن لزوائد ابن حبان (1/333) (626).</w:t>
      </w:r>
    </w:p>
  </w:footnote>
  <w:footnote w:id="37">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(2/552) (963).</w:t>
      </w:r>
    </w:p>
  </w:footnote>
  <w:footnote w:id="38">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النسائي (2/528) (1877).</w:t>
      </w:r>
    </w:p>
  </w:footnote>
  <w:footnote w:id="39">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أبي داود (2/617) (2742).</w:t>
      </w:r>
    </w:p>
  </w:footnote>
  <w:footnote w:id="40">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(1/401) (1321).</w:t>
      </w:r>
    </w:p>
  </w:footnote>
  <w:footnote w:id="41">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(1/255) (1239).</w:t>
      </w:r>
    </w:p>
  </w:footnote>
  <w:footnote w:id="42">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(1/256) (1244).</w:t>
      </w:r>
    </w:p>
  </w:footnote>
  <w:footnote w:id="43">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 xml:space="preserve">أخرجه الدارقطني في السنن، انظر: السلسلة الصحيحة (7 </w:t>
      </w:r>
      <w:r w:rsidRPr="001D7456">
        <w:rPr>
          <w:rStyle w:val="5Char"/>
          <w:rtl/>
        </w:rPr>
        <w:t>–</w:t>
      </w:r>
      <w:r w:rsidRPr="001D7456">
        <w:rPr>
          <w:rStyle w:val="5Char"/>
          <w:rFonts w:hint="cs"/>
          <w:rtl/>
        </w:rPr>
        <w:t xml:space="preserve"> 1/67) (3031).</w:t>
      </w:r>
    </w:p>
  </w:footnote>
  <w:footnote w:id="44">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(1/404) (1328).</w:t>
      </w:r>
    </w:p>
  </w:footnote>
  <w:footnote w:id="45">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(1/256) (1248).</w:t>
      </w:r>
    </w:p>
  </w:footnote>
  <w:footnote w:id="46">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أخرجه الحاكم والبيهقي، انظر: أحكام الجنائز، للألباني ـ ص (51) رقم (30).</w:t>
      </w:r>
    </w:p>
  </w:footnote>
  <w:footnote w:id="47">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(2/1261).</w:t>
      </w:r>
    </w:p>
  </w:footnote>
  <w:footnote w:id="48">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النهاية في غريب الحديث والأثر ـ لابن الأثير (4/236).</w:t>
      </w:r>
    </w:p>
  </w:footnote>
  <w:footnote w:id="49">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عون المعبود ـ العظيم أبادي (9/25).</w:t>
      </w:r>
    </w:p>
  </w:footnote>
  <w:footnote w:id="50">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(1/260) (1266).</w:t>
      </w:r>
    </w:p>
  </w:footnote>
  <w:footnote w:id="51">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النسائي (2/432) (1899).</w:t>
      </w:r>
    </w:p>
  </w:footnote>
  <w:footnote w:id="52">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(2/555) (969).</w:t>
      </w:r>
    </w:p>
  </w:footnote>
  <w:footnote w:id="53">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(2/555) (968).</w:t>
      </w:r>
    </w:p>
  </w:footnote>
  <w:footnote w:id="54">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(2/404) (1330).</w:t>
      </w:r>
    </w:p>
  </w:footnote>
  <w:footnote w:id="55">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(2/556) (970).</w:t>
      </w:r>
    </w:p>
  </w:footnote>
  <w:footnote w:id="56">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(2/391) (1285).</w:t>
      </w:r>
    </w:p>
  </w:footnote>
  <w:footnote w:id="57">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الترمذي (2/306) (836).</w:t>
      </w:r>
    </w:p>
  </w:footnote>
  <w:footnote w:id="58">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(1/261) (1271).</w:t>
      </w:r>
    </w:p>
  </w:footnote>
  <w:footnote w:id="59">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أبي داود (2/620) (2758).</w:t>
      </w:r>
    </w:p>
  </w:footnote>
  <w:footnote w:id="60">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النسائي (2/438) (1928).</w:t>
      </w:r>
    </w:p>
  </w:footnote>
  <w:footnote w:id="61">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(1/261) (12773).</w:t>
      </w:r>
    </w:p>
  </w:footnote>
  <w:footnote w:id="62">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(1/261) (1274).</w:t>
      </w:r>
    </w:p>
  </w:footnote>
  <w:footnote w:id="63">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(1/261) (1273).</w:t>
      </w:r>
    </w:p>
  </w:footnote>
  <w:footnote w:id="64">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(2/556) (972).</w:t>
      </w:r>
    </w:p>
  </w:footnote>
  <w:footnote w:id="65">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(2/556) (971).</w:t>
      </w:r>
    </w:p>
  </w:footnote>
  <w:footnote w:id="66">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أخرجه البيهقي، انظر: السلسلة الصحيحة (5/181) (2148).</w:t>
      </w:r>
    </w:p>
  </w:footnote>
  <w:footnote w:id="67">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الترمذي (1/313) (861).</w:t>
      </w:r>
    </w:p>
  </w:footnote>
  <w:footnote w:id="68">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(2/57) (1973).</w:t>
      </w:r>
    </w:p>
  </w:footnote>
  <w:footnote w:id="69">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رواه الحاكم وغيره، انظر: صحيح الترغيب والترهيب (2/354) (1/1810).</w:t>
      </w:r>
    </w:p>
  </w:footnote>
  <w:footnote w:id="70">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رواه أحمد والحاكم والدارقطني، انظر: صحيح الترغيب والترهيب (2/355) (1812).</w:t>
      </w:r>
    </w:p>
  </w:footnote>
  <w:footnote w:id="71">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(3/262) (2761).</w:t>
      </w:r>
    </w:p>
  </w:footnote>
  <w:footnote w:id="72">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ولذلك فأول الآية منسوخ حكما، فلا يوصي بزيادة لوارث على الأنصبة المقررة والمقدرة شرعا، ولا يمضي فيها إلا بإذن الورثة جميعا.</w:t>
      </w:r>
    </w:p>
  </w:footnote>
  <w:footnote w:id="73">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(3/1014) (1620).</w:t>
      </w:r>
    </w:p>
  </w:footnote>
  <w:footnote w:id="74">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(3/1015) (1004).</w:t>
      </w:r>
    </w:p>
  </w:footnote>
  <w:footnote w:id="75">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(3/262) (2760).</w:t>
      </w:r>
    </w:p>
  </w:footnote>
  <w:footnote w:id="76">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(3/262) (2762).</w:t>
      </w:r>
    </w:p>
  </w:footnote>
  <w:footnote w:id="77">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(3/262) (2761).</w:t>
      </w:r>
    </w:p>
  </w:footnote>
  <w:footnote w:id="78">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(2/661) (1148).</w:t>
      </w:r>
    </w:p>
  </w:footnote>
  <w:footnote w:id="79">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النسائي (2/807) (3573).</w:t>
      </w:r>
    </w:p>
  </w:footnote>
  <w:footnote w:id="80">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أخرجه الحاكم في مستدركه، انظر: السلسلة الصحيحة (5/520) (23297).</w:t>
      </w:r>
    </w:p>
  </w:footnote>
  <w:footnote w:id="81">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النسائي (2/417) (1827).</w:t>
      </w:r>
    </w:p>
  </w:footnote>
  <w:footnote w:id="82">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النسائي (2/417) (1828).</w:t>
      </w:r>
    </w:p>
  </w:footnote>
  <w:footnote w:id="83">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أبي داود (3/926) (960).</w:t>
      </w:r>
    </w:p>
  </w:footnote>
  <w:footnote w:id="84">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(2/416) (1367).</w:t>
      </w:r>
    </w:p>
  </w:footnote>
  <w:footnote w:id="85">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(2/417) (1368).</w:t>
      </w:r>
    </w:p>
  </w:footnote>
  <w:footnote w:id="86">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أخرجه البخاري في التاريخ الكبير، انظر: السلسلة الصحيحة (3/351) (1364).</w:t>
      </w:r>
    </w:p>
  </w:footnote>
  <w:footnote w:id="87">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رواه أبو يعلى وابن حبان في صحيحه، انظر: صحيح الترغيب والترهيب (3/377) (3515).</w:t>
      </w:r>
    </w:p>
  </w:footnote>
  <w:footnote w:id="88">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(3/262) (2761).</w:t>
      </w:r>
    </w:p>
  </w:footnote>
  <w:footnote w:id="89">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(2/662) (1149).</w:t>
      </w:r>
    </w:p>
  </w:footnote>
  <w:footnote w:id="90">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(2/661) (1148).</w:t>
      </w:r>
    </w:p>
  </w:footnote>
  <w:footnote w:id="91">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أبي داود (2/558) (2507) وقال الألباني: حسن.</w:t>
      </w:r>
    </w:p>
  </w:footnote>
  <w:footnote w:id="92">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(2/152) (2348).</w:t>
      </w:r>
    </w:p>
  </w:footnote>
  <w:footnote w:id="93">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أبي داود (2/558) (1147).</w:t>
      </w:r>
    </w:p>
  </w:footnote>
  <w:footnote w:id="94">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أخرجه أبو يعلى وابن حبان، انظر: السلسلة الصحيحة (3/417) (1432).</w:t>
      </w:r>
    </w:p>
  </w:footnote>
  <w:footnote w:id="95">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أخرجه الطبراني في الأوسط، انظر: السلسلة الصحيحة (5/382) (2303).</w:t>
      </w:r>
    </w:p>
  </w:footnote>
  <w:footnote w:id="96">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(4/1571) (2552).</w:t>
      </w:r>
    </w:p>
  </w:footnote>
  <w:footnote w:id="97">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البخاري (4/606) (3818).</w:t>
      </w:r>
    </w:p>
  </w:footnote>
  <w:footnote w:id="98">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مسلم (3/1016) (1631).</w:t>
      </w:r>
    </w:p>
  </w:footnote>
  <w:footnote w:id="99">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صحيح سنن ابن ماجة (2/294) (2953).</w:t>
      </w:r>
    </w:p>
  </w:footnote>
  <w:footnote w:id="100">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 xml:space="preserve">أخرجه الطبراني في الكبير، انظر: صحيح الجامع (2/1042) (1026) وقال الألباني: </w:t>
      </w:r>
      <w:r w:rsidRPr="00760537">
        <w:rPr>
          <w:rStyle w:val="5Char"/>
          <w:rFonts w:hint="cs"/>
          <w:spacing w:val="-4"/>
          <w:rtl/>
        </w:rPr>
        <w:t>حسن</w:t>
      </w:r>
      <w:r w:rsidRPr="001D7456">
        <w:rPr>
          <w:rStyle w:val="5Char"/>
          <w:rFonts w:hint="cs"/>
          <w:rtl/>
        </w:rPr>
        <w:t>.</w:t>
      </w:r>
    </w:p>
  </w:footnote>
  <w:footnote w:id="101">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Style w:val="5Char"/>
          <w:rFonts w:hint="cs"/>
          <w:rtl/>
        </w:rPr>
        <w:t>أخرجه ابن خزيمة في صحيحه والبيهقي، انظر: صحيح الترغيب والترهيب (1/36) (74).</w:t>
      </w:r>
    </w:p>
  </w:footnote>
  <w:footnote w:id="102">
    <w:p w:rsidR="002D4D13" w:rsidRPr="001D7456" w:rsidRDefault="002D4D13" w:rsidP="001D7456">
      <w:pPr>
        <w:pStyle w:val="5"/>
        <w:rPr>
          <w:rStyle w:val="5Char"/>
          <w:rtl/>
        </w:rPr>
      </w:pPr>
      <w:r w:rsidRPr="001D7456">
        <w:t>(</w:t>
      </w:r>
      <w:r w:rsidRPr="001D7456">
        <w:footnoteRef/>
      </w:r>
      <w:r w:rsidRPr="001D7456">
        <w:t>)</w:t>
      </w:r>
      <w:r w:rsidRPr="001D7456">
        <w:rPr>
          <w:rtl/>
        </w:rPr>
        <w:t xml:space="preserve"> </w:t>
      </w:r>
      <w:r w:rsidRPr="001D7456">
        <w:rPr>
          <w:rFonts w:hint="cs"/>
          <w:rtl/>
        </w:rPr>
        <w:t>رواه أحمد</w:t>
      </w:r>
      <w:r w:rsidRPr="001D7456">
        <w:rPr>
          <w:rStyle w:val="5Char"/>
          <w:rFonts w:hint="cs"/>
          <w:rtl/>
        </w:rPr>
        <w:t xml:space="preserve"> في المسند والطبراني في الكبير، انظر: صحيح الجامع (1/) (890).</w:t>
      </w:r>
    </w:p>
  </w:footnote>
  <w:footnote w:id="103">
    <w:p w:rsidR="002D4D13" w:rsidRPr="001D7456" w:rsidRDefault="002D4D13" w:rsidP="001D7456">
      <w:pPr>
        <w:pStyle w:val="5"/>
        <w:rPr>
          <w:rStyle w:val="5Char"/>
          <w:rtl/>
        </w:rPr>
      </w:pPr>
      <w:r w:rsidRPr="0066576E">
        <w:rPr>
          <w:sz w:val="22"/>
          <w:szCs w:val="22"/>
        </w:rPr>
        <w:t>(</w:t>
      </w:r>
      <w:r w:rsidRPr="0066576E">
        <w:rPr>
          <w:sz w:val="22"/>
          <w:szCs w:val="22"/>
        </w:rPr>
        <w:footnoteRef/>
      </w:r>
      <w:r w:rsidRPr="0066576E">
        <w:rPr>
          <w:sz w:val="22"/>
          <w:szCs w:val="22"/>
        </w:rPr>
        <w:t>)</w:t>
      </w:r>
      <w:r w:rsidRPr="0066576E">
        <w:rPr>
          <w:rtl/>
        </w:rPr>
        <w:t xml:space="preserve"> </w:t>
      </w:r>
      <w:r w:rsidRPr="001D7456">
        <w:rPr>
          <w:rStyle w:val="5Char"/>
          <w:rFonts w:hint="cs"/>
          <w:rtl/>
        </w:rPr>
        <w:t>صحيح سنن ابن ماجة (1/46) (198).</w:t>
      </w:r>
    </w:p>
  </w:footnote>
  <w:footnote w:id="104">
    <w:p w:rsidR="002D4D13" w:rsidRPr="001D7456" w:rsidRDefault="002D4D13" w:rsidP="001D7456">
      <w:pPr>
        <w:pStyle w:val="5"/>
        <w:rPr>
          <w:rStyle w:val="5Char"/>
          <w:rtl/>
        </w:rPr>
      </w:pPr>
      <w:r w:rsidRPr="0066576E">
        <w:rPr>
          <w:sz w:val="22"/>
          <w:szCs w:val="22"/>
        </w:rPr>
        <w:t>(</w:t>
      </w:r>
      <w:r w:rsidRPr="0066576E">
        <w:rPr>
          <w:sz w:val="22"/>
          <w:szCs w:val="22"/>
        </w:rPr>
        <w:footnoteRef/>
      </w:r>
      <w:r w:rsidRPr="0066576E">
        <w:rPr>
          <w:sz w:val="22"/>
          <w:szCs w:val="22"/>
        </w:rPr>
        <w:t>)</w:t>
      </w:r>
      <w:r w:rsidRPr="0066576E">
        <w:rPr>
          <w:rtl/>
        </w:rPr>
        <w:t xml:space="preserve"> </w:t>
      </w:r>
      <w:r w:rsidRPr="001D7456">
        <w:rPr>
          <w:rStyle w:val="5Char"/>
          <w:rFonts w:hint="cs"/>
          <w:rtl/>
        </w:rPr>
        <w:t>أخرجه الطبراني في الكبير، انظر: صحيح الجامع (1/215) (888).</w:t>
      </w:r>
    </w:p>
  </w:footnote>
  <w:footnote w:id="105">
    <w:p w:rsidR="002D4D13" w:rsidRPr="001D7456" w:rsidRDefault="002D4D13" w:rsidP="00CF3391">
      <w:pPr>
        <w:pStyle w:val="FootnoteText"/>
        <w:widowControl w:val="0"/>
        <w:bidi/>
        <w:spacing w:line="320" w:lineRule="exact"/>
        <w:ind w:left="284" w:hanging="284"/>
        <w:jc w:val="both"/>
        <w:rPr>
          <w:rStyle w:val="5Char"/>
          <w:rtl/>
        </w:rPr>
      </w:pPr>
      <w:r w:rsidRPr="0066576E">
        <w:rPr>
          <w:rFonts w:cs="Traditional Arabic"/>
          <w:sz w:val="22"/>
          <w:szCs w:val="22"/>
        </w:rPr>
        <w:t>(</w:t>
      </w:r>
      <w:r w:rsidRPr="0066576E">
        <w:rPr>
          <w:sz w:val="22"/>
          <w:szCs w:val="22"/>
        </w:rPr>
        <w:footnoteRef/>
      </w:r>
      <w:r w:rsidRPr="0066576E">
        <w:rPr>
          <w:rFonts w:cs="Traditional Arabic"/>
          <w:sz w:val="22"/>
          <w:szCs w:val="22"/>
        </w:rPr>
        <w:t>)</w:t>
      </w:r>
      <w:r w:rsidRPr="0066576E">
        <w:rPr>
          <w:rFonts w:cs="Traditional Arabic"/>
          <w:rtl/>
        </w:rPr>
        <w:t xml:space="preserve"> </w:t>
      </w:r>
      <w:r w:rsidRPr="001D7456">
        <w:rPr>
          <w:rStyle w:val="5Char"/>
          <w:rFonts w:hint="cs"/>
          <w:rtl/>
        </w:rPr>
        <w:t xml:space="preserve">أخرجه ابن المبارك في الزهد والطبراني في الكبير، انظر: السلسلة الصحيحة (6 </w:t>
      </w:r>
      <w:r w:rsidRPr="001D7456">
        <w:rPr>
          <w:rStyle w:val="5Char"/>
          <w:rtl/>
        </w:rPr>
        <w:t>–</w:t>
      </w:r>
      <w:r w:rsidRPr="001D7456">
        <w:rPr>
          <w:rStyle w:val="5Char"/>
          <w:rFonts w:hint="cs"/>
          <w:rtl/>
        </w:rPr>
        <w:t xml:space="preserve"> 1/604) (2758).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091C86">
    <w:pPr>
      <w:pStyle w:val="Header"/>
      <w:tabs>
        <w:tab w:val="clear" w:pos="4153"/>
        <w:tab w:val="clear" w:pos="8306"/>
        <w:tab w:val="left" w:pos="1589"/>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6130A34" wp14:editId="037B5B1D">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241AFE">
      <w:rPr>
        <w:rFonts w:ascii="KFGQPC Uthman Taha Naskh" w:hAnsi="KFGQPC Uthman Taha Naskh" w:cs="KFGQPC Uthman Taha Naskh"/>
        <w:b/>
        <w:noProof/>
        <w:rtl/>
        <w:lang w:bidi="fa-IR"/>
      </w:rPr>
      <w:t>36</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r>
    <w:r w:rsidR="00D05D37">
      <w:rPr>
        <w:rFonts w:ascii="mylotus" w:hAnsi="mylotus" w:cs="KFGQPC Uthman Taha Naskh"/>
        <w:rtl/>
        <w:lang w:bidi="fa-IR"/>
      </w:rPr>
      <w:tab/>
    </w:r>
    <w:r w:rsidR="008E3275" w:rsidRPr="0000298E">
      <w:rPr>
        <w:rFonts w:ascii="mylotus" w:hAnsi="mylotus" w:cs="KFGQPC Uthman Taha Naskh"/>
        <w:rtl/>
        <w:lang w:bidi="fa-IR"/>
      </w:rPr>
      <w:t xml:space="preserve">      </w:t>
    </w:r>
    <w:r w:rsidR="00091C86" w:rsidRPr="00091C86">
      <w:rPr>
        <w:rFonts w:cs="KFGQPC Uthman Taha Naskh" w:hint="cs"/>
        <w:b/>
        <w:bCs/>
        <w:sz w:val="24"/>
        <w:szCs w:val="24"/>
        <w:rtl/>
        <w:lang w:bidi="fa-IR"/>
      </w:rPr>
      <w:t>الإحسان إلی الموتی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2E63226E" wp14:editId="2C2CA6F6">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091C86" w:rsidRPr="00091C86">
      <w:rPr>
        <w:rFonts w:cs="KFGQPC Uthman Taha Naskh" w:hint="cs"/>
        <w:b/>
        <w:bCs/>
        <w:sz w:val="24"/>
        <w:szCs w:val="24"/>
        <w:rtl/>
        <w:lang w:bidi="fa-IR"/>
      </w:rPr>
      <w:t xml:space="preserve"> الإحسان إلی الموتی</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091C86">
      <w:rPr>
        <w:rFonts w:ascii="KFGQPC Uthman Taha Naskh" w:hAnsi="KFGQPC Uthman Taha Naskh" w:cs="KFGQPC Uthman Taha Naskh" w:hint="eastAsia"/>
        <w:b/>
        <w:noProof/>
        <w:rtl/>
      </w:rPr>
      <w:t>‌ج</w:t>
    </w:r>
    <w:r w:rsidR="00BB0CA3" w:rsidRPr="0000298E">
      <w:rPr>
        <w:rFonts w:ascii="KFGQPC Uthman Taha Naskh" w:hAnsi="KFGQPC Uthman Taha Naskh" w:cs="KFGQPC Uthman Taha Naskh"/>
        <w:b/>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86" w:rsidRPr="0000298E" w:rsidRDefault="00091C86" w:rsidP="00091C86">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480DEC68" wp14:editId="59331EBB">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Pr>
        <w:rFonts w:cs="KFGQPC Uthman Taha Naskh" w:hint="cs"/>
        <w:b/>
        <w:bCs/>
        <w:sz w:val="24"/>
        <w:szCs w:val="24"/>
        <w:rtl/>
        <w:lang w:bidi="fa-IR"/>
      </w:rPr>
      <w:t>الفهرس</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4E36DF">
      <w:rPr>
        <w:rFonts w:ascii="KFGQPC Uthman Taha Naskh" w:hAnsi="KFGQPC Uthman Taha Naskh" w:cs="KFGQPC Uthman Taha Naskh"/>
        <w:bCs/>
        <w:rtl/>
      </w:rPr>
      <w:fldChar w:fldCharType="begin"/>
    </w:r>
    <w:r w:rsidRPr="004E36DF">
      <w:rPr>
        <w:rFonts w:ascii="KFGQPC Uthman Taha Naskh" w:hAnsi="KFGQPC Uthman Taha Naskh" w:cs="KFGQPC Uthman Taha Naskh"/>
        <w:bCs/>
      </w:rPr>
      <w:instrText xml:space="preserve"> PAGE </w:instrText>
    </w:r>
    <w:r w:rsidRPr="004E36DF">
      <w:rPr>
        <w:rFonts w:ascii="KFGQPC Uthman Taha Naskh" w:hAnsi="KFGQPC Uthman Taha Naskh" w:cs="KFGQPC Uthman Taha Naskh"/>
        <w:bCs/>
        <w:rtl/>
      </w:rPr>
      <w:fldChar w:fldCharType="separate"/>
    </w:r>
    <w:r w:rsidR="00241AFE">
      <w:rPr>
        <w:rFonts w:ascii="KFGQPC Uthman Taha Naskh" w:hAnsi="KFGQPC Uthman Taha Naskh" w:cs="KFGQPC Uthman Taha Naskh" w:hint="eastAsia"/>
        <w:bCs/>
        <w:noProof/>
        <w:rtl/>
      </w:rPr>
      <w:t>‌ج</w:t>
    </w:r>
    <w:r w:rsidRPr="004E36DF">
      <w:rPr>
        <w:rFonts w:ascii="KFGQPC Uthman Taha Naskh" w:hAnsi="KFGQPC Uthman Taha Naskh" w:cs="KFGQPC Uthman Taha Naskh"/>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56" w:rsidRDefault="001D7456" w:rsidP="003978F7">
    <w:pPr>
      <w:pStyle w:val="Header"/>
      <w:spacing w:after="180"/>
      <w:ind w:left="284"/>
      <w:jc w:val="both"/>
      <w:rPr>
        <w:rFonts w:cs="B Lotus"/>
        <w:sz w:val="16"/>
        <w:szCs w:val="16"/>
        <w:rtl/>
      </w:rPr>
    </w:pPr>
  </w:p>
  <w:p w:rsidR="00D05D37" w:rsidRPr="00155E9F" w:rsidRDefault="00D05D37" w:rsidP="003978F7">
    <w:pPr>
      <w:pStyle w:val="Header"/>
      <w:spacing w:after="180"/>
      <w:ind w:left="284"/>
      <w:jc w:val="both"/>
      <w:rPr>
        <w:rFonts w:cs="B Lotus"/>
        <w:sz w:val="20"/>
        <w:szCs w:val="20"/>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74" w:rsidRPr="0000298E" w:rsidRDefault="00E93374" w:rsidP="00091C86">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26BD1C02" wp14:editId="3FE85184">
              <wp:simplePos x="0" y="0"/>
              <wp:positionH relativeFrom="column">
                <wp:posOffset>-5080</wp:posOffset>
              </wp:positionH>
              <wp:positionV relativeFrom="paragraph">
                <wp:posOffset>324749</wp:posOffset>
              </wp:positionV>
              <wp:extent cx="3959860" cy="0"/>
              <wp:effectExtent l="0" t="19050" r="2540"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7IQIAAD8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&#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Dj/CM7IQIAAD8EAAAOAAAAAAAAAAAAAAAAAC4CAABkcnMvZTJvRG9jLnhtbFBLAQItABQA&#10;BgAIAAAAIQC5f2fn1gAAAAcBAAAPAAAAAAAAAAAAAAAAAHsEAABkcnMvZG93bnJldi54bWxQSwUG&#10;AAAAAAQABADzAAAAfgUAAAAA&#10;" strokeweight="3pt">
              <v:stroke linestyle="thinThin"/>
            </v:line>
          </w:pict>
        </mc:Fallback>
      </mc:AlternateContent>
    </w:r>
    <w:r w:rsidRPr="00E93374">
      <w:rPr>
        <w:rFonts w:cs="KFGQPC Uthman Taha Naskh" w:hint="cs"/>
        <w:b/>
        <w:bCs/>
        <w:sz w:val="24"/>
        <w:szCs w:val="24"/>
        <w:rtl/>
        <w:lang w:bidi="fa-IR"/>
      </w:rPr>
      <w:t xml:space="preserve"> </w:t>
    </w:r>
    <w:r w:rsidRPr="00091C86">
      <w:rPr>
        <w:rFonts w:cs="KFGQPC Uthman Taha Naskh" w:hint="cs"/>
        <w:b/>
        <w:bCs/>
        <w:sz w:val="24"/>
        <w:szCs w:val="24"/>
        <w:rtl/>
        <w:lang w:bidi="fa-IR"/>
      </w:rPr>
      <w:t>الإحسان إلی الموتی</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241AFE">
      <w:rPr>
        <w:rFonts w:ascii="KFGQPC Uthman Taha Naskh" w:hAnsi="KFGQPC Uthman Taha Naskh" w:cs="KFGQPC Uthman Taha Naskh"/>
        <w:b/>
        <w:noProof/>
        <w:rtl/>
      </w:rPr>
      <w:t>35</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F420C1"/>
    <w:multiLevelType w:val="hybridMultilevel"/>
    <w:tmpl w:val="D00256DA"/>
    <w:lvl w:ilvl="0" w:tplc="54BABF8C">
      <w:start w:val="1"/>
      <w:numFmt w:val="decimal"/>
      <w:lvlText w:val="%1-"/>
      <w:lvlJc w:val="left"/>
      <w:pPr>
        <w:tabs>
          <w:tab w:val="num" w:pos="1162"/>
        </w:tabs>
        <w:ind w:left="1162" w:hanging="76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411348E"/>
    <w:multiLevelType w:val="hybridMultilevel"/>
    <w:tmpl w:val="A476B8F4"/>
    <w:lvl w:ilvl="0" w:tplc="3E98AA6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20"/>
  </w:num>
  <w:num w:numId="16">
    <w:abstractNumId w:val="12"/>
  </w:num>
  <w:num w:numId="17">
    <w:abstractNumId w:val="18"/>
  </w:num>
  <w:num w:numId="18">
    <w:abstractNumId w:val="14"/>
  </w:num>
  <w:num w:numId="19">
    <w:abstractNumId w:val="11"/>
  </w:num>
  <w:num w:numId="20">
    <w:abstractNumId w:val="17"/>
  </w:num>
  <w:num w:numId="21">
    <w:abstractNumId w:val="21"/>
  </w:num>
  <w:num w:numId="22">
    <w:abstractNumId w:val="19"/>
  </w:num>
  <w:num w:numId="23">
    <w:abstractNumId w:val="16"/>
  </w:num>
  <w:num w:numId="24">
    <w:abstractNumId w:val="25"/>
  </w:num>
  <w:num w:numId="25">
    <w:abstractNumId w:val="23"/>
  </w:num>
  <w:num w:numId="2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51"/>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1C86"/>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B35"/>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45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AFE"/>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B7CBF"/>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13"/>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6D"/>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5446"/>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6DF"/>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765"/>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5EA8"/>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537"/>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4D1A"/>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39C"/>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2FB8"/>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C5F"/>
    <w:rsid w:val="00BD5E9B"/>
    <w:rsid w:val="00BD609A"/>
    <w:rsid w:val="00BD74F0"/>
    <w:rsid w:val="00BD7EED"/>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3F2A"/>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391"/>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D37"/>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74"/>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B7FC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1D7456"/>
    <w:pPr>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1D7456"/>
    <w:rPr>
      <w:rFonts w:hAnsi="Traditional Arabic" w:cs="Traditional Arabic"/>
      <w:sz w:val="32"/>
      <w:szCs w:val="32"/>
      <w:lang w:eastAsia="ar-SA"/>
    </w:rPr>
  </w:style>
  <w:style w:type="paragraph" w:customStyle="1" w:styleId="1">
    <w:name w:val="1 عنوان الاول"/>
    <w:basedOn w:val="Heading2"/>
    <w:link w:val="1Char"/>
    <w:qFormat/>
    <w:rsid w:val="00241AFE"/>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91C86"/>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091C86"/>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241AFE"/>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Style1">
    <w:name w:val="Style1"/>
    <w:basedOn w:val="Normal"/>
    <w:autoRedefine/>
    <w:rsid w:val="002D4D13"/>
    <w:pPr>
      <w:jc w:val="right"/>
    </w:pPr>
    <w:rPr>
      <w:rFonts w:cs="Simplified Arabic"/>
      <w:color w:val="000000"/>
      <w:sz w:val="40"/>
      <w:szCs w:val="40"/>
    </w:rPr>
  </w:style>
  <w:style w:type="paragraph" w:customStyle="1" w:styleId="1Char0">
    <w:name w:val="1 Char"/>
    <w:basedOn w:val="Normal"/>
    <w:link w:val="1CharChar"/>
    <w:rsid w:val="002D4D13"/>
    <w:pPr>
      <w:widowControl w:val="0"/>
      <w:spacing w:before="120" w:line="216" w:lineRule="auto"/>
      <w:jc w:val="center"/>
    </w:pPr>
    <w:rPr>
      <w:rFonts w:cs="Traditional Arabic"/>
      <w:b/>
      <w:bCs/>
      <w:color w:val="FF0000"/>
      <w:sz w:val="40"/>
      <w:szCs w:val="40"/>
      <w:lang w:bidi="ar-EG"/>
    </w:rPr>
  </w:style>
  <w:style w:type="character" w:customStyle="1" w:styleId="1CharChar">
    <w:name w:val="1 Char Char"/>
    <w:link w:val="1Char0"/>
    <w:rsid w:val="002D4D13"/>
    <w:rPr>
      <w:rFonts w:cs="Traditional Arabic"/>
      <w:b/>
      <w:bCs/>
      <w:color w:val="FF0000"/>
      <w:sz w:val="40"/>
      <w:szCs w:val="40"/>
      <w:lang w:bidi="ar-EG"/>
    </w:rPr>
  </w:style>
  <w:style w:type="paragraph" w:customStyle="1" w:styleId="20">
    <w:name w:val="2"/>
    <w:basedOn w:val="Normal"/>
    <w:link w:val="2Char0"/>
    <w:rsid w:val="002D4D13"/>
    <w:pPr>
      <w:widowControl w:val="0"/>
      <w:spacing w:before="120" w:line="216" w:lineRule="auto"/>
    </w:pPr>
    <w:rPr>
      <w:rFonts w:cs="Traditional Arabic"/>
      <w:b/>
      <w:bCs/>
      <w:color w:val="000000"/>
      <w:sz w:val="38"/>
      <w:szCs w:val="36"/>
      <w:lang w:bidi="ar-EG"/>
    </w:rPr>
  </w:style>
  <w:style w:type="character" w:customStyle="1" w:styleId="2Char0">
    <w:name w:val="2 Char"/>
    <w:link w:val="20"/>
    <w:rsid w:val="002D4D13"/>
    <w:rPr>
      <w:rFonts w:cs="Traditional Arabic"/>
      <w:b/>
      <w:bCs/>
      <w:color w:val="000000"/>
      <w:sz w:val="38"/>
      <w:szCs w:val="36"/>
      <w:lang w:bidi="ar-EG"/>
    </w:rPr>
  </w:style>
  <w:style w:type="paragraph" w:customStyle="1" w:styleId="TraditionalArabic1416">
    <w:name w:val="عادي + Traditional Arabic، (لاتيني) ‏14 نقطة، (العربية وغيرها) ‏16 نقطة، مضبو..."/>
    <w:basedOn w:val="Normal"/>
    <w:rsid w:val="002D4D13"/>
    <w:pPr>
      <w:widowControl w:val="0"/>
      <w:spacing w:line="460" w:lineRule="exact"/>
      <w:ind w:firstLine="510"/>
      <w:jc w:val="both"/>
    </w:pPr>
    <w:rPr>
      <w:rFonts w:ascii="Traditional Arabic" w:hAnsi="Traditional Arabic" w:cs="Traditional Arabic"/>
      <w:szCs w:val="32"/>
      <w:lang w:bidi="ar-EG"/>
    </w:rPr>
  </w:style>
  <w:style w:type="paragraph" w:customStyle="1" w:styleId="10">
    <w:name w:val="1"/>
    <w:basedOn w:val="Normal"/>
    <w:link w:val="1Char1"/>
    <w:rsid w:val="002D4D13"/>
    <w:pPr>
      <w:widowControl w:val="0"/>
      <w:jc w:val="center"/>
    </w:pPr>
    <w:rPr>
      <w:rFonts w:cs="Traditional Arabic"/>
      <w:b/>
      <w:bCs/>
      <w:color w:val="FF0000"/>
      <w:sz w:val="40"/>
      <w:szCs w:val="40"/>
    </w:rPr>
  </w:style>
  <w:style w:type="paragraph" w:customStyle="1" w:styleId="22">
    <w:name w:val="22"/>
    <w:basedOn w:val="Normal"/>
    <w:rsid w:val="002D4D13"/>
    <w:pPr>
      <w:widowControl w:val="0"/>
      <w:spacing w:before="240"/>
      <w:jc w:val="lowKashida"/>
    </w:pPr>
    <w:rPr>
      <w:rFonts w:cs="Traditional Arabic"/>
      <w:b/>
      <w:bCs/>
      <w:color w:val="000000"/>
      <w:sz w:val="36"/>
      <w:szCs w:val="36"/>
      <w:lang w:bidi="ar-EG"/>
    </w:rPr>
  </w:style>
  <w:style w:type="paragraph" w:customStyle="1" w:styleId="33">
    <w:name w:val="33"/>
    <w:basedOn w:val="Normal"/>
    <w:link w:val="33Char"/>
    <w:rsid w:val="002D4D13"/>
    <w:pPr>
      <w:widowControl w:val="0"/>
      <w:spacing w:before="120" w:line="480" w:lineRule="exact"/>
      <w:ind w:firstLine="510"/>
      <w:jc w:val="lowKashida"/>
    </w:pPr>
    <w:rPr>
      <w:rFonts w:cs="Traditional Arabic"/>
      <w:b/>
      <w:bCs/>
      <w:color w:val="000000"/>
      <w:sz w:val="36"/>
      <w:szCs w:val="36"/>
      <w:lang w:bidi="ar-EG"/>
    </w:rPr>
  </w:style>
  <w:style w:type="character" w:customStyle="1" w:styleId="33Char">
    <w:name w:val="33 Char"/>
    <w:link w:val="33"/>
    <w:rsid w:val="002D4D13"/>
    <w:rPr>
      <w:rFonts w:cs="Traditional Arabic"/>
      <w:b/>
      <w:bCs/>
      <w:color w:val="000000"/>
      <w:sz w:val="36"/>
      <w:szCs w:val="36"/>
      <w:lang w:bidi="ar-EG"/>
    </w:rPr>
  </w:style>
  <w:style w:type="character" w:customStyle="1" w:styleId="1Char1">
    <w:name w:val="1 Char1"/>
    <w:link w:val="10"/>
    <w:rsid w:val="002D4D13"/>
    <w:rPr>
      <w:rFonts w:cs="Traditional Arabic"/>
      <w:b/>
      <w:bCs/>
      <w:color w:val="FF0000"/>
      <w:sz w:val="40"/>
      <w:szCs w:val="40"/>
    </w:rPr>
  </w:style>
  <w:style w:type="paragraph" w:customStyle="1" w:styleId="30">
    <w:name w:val="3"/>
    <w:basedOn w:val="Normal"/>
    <w:link w:val="3Char0"/>
    <w:rsid w:val="002D4D13"/>
    <w:pPr>
      <w:widowControl w:val="0"/>
      <w:spacing w:before="120" w:line="480" w:lineRule="exact"/>
      <w:ind w:firstLine="454"/>
      <w:jc w:val="lowKashida"/>
    </w:pPr>
    <w:rPr>
      <w:rFonts w:cs="Traditional Arabic"/>
      <w:b/>
      <w:bCs/>
      <w:sz w:val="36"/>
      <w:szCs w:val="36"/>
      <w:lang w:bidi="ar-EG"/>
    </w:rPr>
  </w:style>
  <w:style w:type="character" w:customStyle="1" w:styleId="3Char0">
    <w:name w:val="3 Char"/>
    <w:link w:val="30"/>
    <w:rsid w:val="002D4D13"/>
    <w:rPr>
      <w:rFonts w:cs="Traditional Arabic"/>
      <w:b/>
      <w:bCs/>
      <w:sz w:val="36"/>
      <w:szCs w:val="36"/>
      <w:lang w:bidi="ar-EG"/>
    </w:rPr>
  </w:style>
  <w:style w:type="paragraph" w:customStyle="1" w:styleId="a1">
    <w:name w:val="فقرة"/>
    <w:basedOn w:val="Normal"/>
    <w:rsid w:val="002D4D13"/>
    <w:pPr>
      <w:widowControl w:val="0"/>
      <w:spacing w:before="120" w:line="480" w:lineRule="exact"/>
      <w:ind w:firstLine="425"/>
      <w:jc w:val="lowKashida"/>
    </w:pPr>
    <w:rPr>
      <w:rFonts w:cs="Traditional Arabic"/>
      <w:sz w:val="36"/>
      <w:szCs w:val="3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1D7456"/>
    <w:pPr>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1D7456"/>
    <w:rPr>
      <w:rFonts w:hAnsi="Traditional Arabic" w:cs="Traditional Arabic"/>
      <w:sz w:val="32"/>
      <w:szCs w:val="32"/>
      <w:lang w:eastAsia="ar-SA"/>
    </w:rPr>
  </w:style>
  <w:style w:type="paragraph" w:customStyle="1" w:styleId="1">
    <w:name w:val="1 عنوان الاول"/>
    <w:basedOn w:val="Heading2"/>
    <w:link w:val="1Char"/>
    <w:qFormat/>
    <w:rsid w:val="00241AFE"/>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91C86"/>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091C86"/>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241AFE"/>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Style1">
    <w:name w:val="Style1"/>
    <w:basedOn w:val="Normal"/>
    <w:autoRedefine/>
    <w:rsid w:val="002D4D13"/>
    <w:pPr>
      <w:jc w:val="right"/>
    </w:pPr>
    <w:rPr>
      <w:rFonts w:cs="Simplified Arabic"/>
      <w:color w:val="000000"/>
      <w:sz w:val="40"/>
      <w:szCs w:val="40"/>
    </w:rPr>
  </w:style>
  <w:style w:type="paragraph" w:customStyle="1" w:styleId="1Char0">
    <w:name w:val="1 Char"/>
    <w:basedOn w:val="Normal"/>
    <w:link w:val="1CharChar"/>
    <w:rsid w:val="002D4D13"/>
    <w:pPr>
      <w:widowControl w:val="0"/>
      <w:spacing w:before="120" w:line="216" w:lineRule="auto"/>
      <w:jc w:val="center"/>
    </w:pPr>
    <w:rPr>
      <w:rFonts w:cs="Traditional Arabic"/>
      <w:b/>
      <w:bCs/>
      <w:color w:val="FF0000"/>
      <w:sz w:val="40"/>
      <w:szCs w:val="40"/>
      <w:lang w:bidi="ar-EG"/>
    </w:rPr>
  </w:style>
  <w:style w:type="character" w:customStyle="1" w:styleId="1CharChar">
    <w:name w:val="1 Char Char"/>
    <w:link w:val="1Char0"/>
    <w:rsid w:val="002D4D13"/>
    <w:rPr>
      <w:rFonts w:cs="Traditional Arabic"/>
      <w:b/>
      <w:bCs/>
      <w:color w:val="FF0000"/>
      <w:sz w:val="40"/>
      <w:szCs w:val="40"/>
      <w:lang w:bidi="ar-EG"/>
    </w:rPr>
  </w:style>
  <w:style w:type="paragraph" w:customStyle="1" w:styleId="20">
    <w:name w:val="2"/>
    <w:basedOn w:val="Normal"/>
    <w:link w:val="2Char0"/>
    <w:rsid w:val="002D4D13"/>
    <w:pPr>
      <w:widowControl w:val="0"/>
      <w:spacing w:before="120" w:line="216" w:lineRule="auto"/>
    </w:pPr>
    <w:rPr>
      <w:rFonts w:cs="Traditional Arabic"/>
      <w:b/>
      <w:bCs/>
      <w:color w:val="000000"/>
      <w:sz w:val="38"/>
      <w:szCs w:val="36"/>
      <w:lang w:bidi="ar-EG"/>
    </w:rPr>
  </w:style>
  <w:style w:type="character" w:customStyle="1" w:styleId="2Char0">
    <w:name w:val="2 Char"/>
    <w:link w:val="20"/>
    <w:rsid w:val="002D4D13"/>
    <w:rPr>
      <w:rFonts w:cs="Traditional Arabic"/>
      <w:b/>
      <w:bCs/>
      <w:color w:val="000000"/>
      <w:sz w:val="38"/>
      <w:szCs w:val="36"/>
      <w:lang w:bidi="ar-EG"/>
    </w:rPr>
  </w:style>
  <w:style w:type="paragraph" w:customStyle="1" w:styleId="TraditionalArabic1416">
    <w:name w:val="عادي + Traditional Arabic، (لاتيني) ‏14 نقطة، (العربية وغيرها) ‏16 نقطة، مضبو..."/>
    <w:basedOn w:val="Normal"/>
    <w:rsid w:val="002D4D13"/>
    <w:pPr>
      <w:widowControl w:val="0"/>
      <w:spacing w:line="460" w:lineRule="exact"/>
      <w:ind w:firstLine="510"/>
      <w:jc w:val="both"/>
    </w:pPr>
    <w:rPr>
      <w:rFonts w:ascii="Traditional Arabic" w:hAnsi="Traditional Arabic" w:cs="Traditional Arabic"/>
      <w:szCs w:val="32"/>
      <w:lang w:bidi="ar-EG"/>
    </w:rPr>
  </w:style>
  <w:style w:type="paragraph" w:customStyle="1" w:styleId="10">
    <w:name w:val="1"/>
    <w:basedOn w:val="Normal"/>
    <w:link w:val="1Char1"/>
    <w:rsid w:val="002D4D13"/>
    <w:pPr>
      <w:widowControl w:val="0"/>
      <w:jc w:val="center"/>
    </w:pPr>
    <w:rPr>
      <w:rFonts w:cs="Traditional Arabic"/>
      <w:b/>
      <w:bCs/>
      <w:color w:val="FF0000"/>
      <w:sz w:val="40"/>
      <w:szCs w:val="40"/>
    </w:rPr>
  </w:style>
  <w:style w:type="paragraph" w:customStyle="1" w:styleId="22">
    <w:name w:val="22"/>
    <w:basedOn w:val="Normal"/>
    <w:rsid w:val="002D4D13"/>
    <w:pPr>
      <w:widowControl w:val="0"/>
      <w:spacing w:before="240"/>
      <w:jc w:val="lowKashida"/>
    </w:pPr>
    <w:rPr>
      <w:rFonts w:cs="Traditional Arabic"/>
      <w:b/>
      <w:bCs/>
      <w:color w:val="000000"/>
      <w:sz w:val="36"/>
      <w:szCs w:val="36"/>
      <w:lang w:bidi="ar-EG"/>
    </w:rPr>
  </w:style>
  <w:style w:type="paragraph" w:customStyle="1" w:styleId="33">
    <w:name w:val="33"/>
    <w:basedOn w:val="Normal"/>
    <w:link w:val="33Char"/>
    <w:rsid w:val="002D4D13"/>
    <w:pPr>
      <w:widowControl w:val="0"/>
      <w:spacing w:before="120" w:line="480" w:lineRule="exact"/>
      <w:ind w:firstLine="510"/>
      <w:jc w:val="lowKashida"/>
    </w:pPr>
    <w:rPr>
      <w:rFonts w:cs="Traditional Arabic"/>
      <w:b/>
      <w:bCs/>
      <w:color w:val="000000"/>
      <w:sz w:val="36"/>
      <w:szCs w:val="36"/>
      <w:lang w:bidi="ar-EG"/>
    </w:rPr>
  </w:style>
  <w:style w:type="character" w:customStyle="1" w:styleId="33Char">
    <w:name w:val="33 Char"/>
    <w:link w:val="33"/>
    <w:rsid w:val="002D4D13"/>
    <w:rPr>
      <w:rFonts w:cs="Traditional Arabic"/>
      <w:b/>
      <w:bCs/>
      <w:color w:val="000000"/>
      <w:sz w:val="36"/>
      <w:szCs w:val="36"/>
      <w:lang w:bidi="ar-EG"/>
    </w:rPr>
  </w:style>
  <w:style w:type="character" w:customStyle="1" w:styleId="1Char1">
    <w:name w:val="1 Char1"/>
    <w:link w:val="10"/>
    <w:rsid w:val="002D4D13"/>
    <w:rPr>
      <w:rFonts w:cs="Traditional Arabic"/>
      <w:b/>
      <w:bCs/>
      <w:color w:val="FF0000"/>
      <w:sz w:val="40"/>
      <w:szCs w:val="40"/>
    </w:rPr>
  </w:style>
  <w:style w:type="paragraph" w:customStyle="1" w:styleId="30">
    <w:name w:val="3"/>
    <w:basedOn w:val="Normal"/>
    <w:link w:val="3Char0"/>
    <w:rsid w:val="002D4D13"/>
    <w:pPr>
      <w:widowControl w:val="0"/>
      <w:spacing w:before="120" w:line="480" w:lineRule="exact"/>
      <w:ind w:firstLine="454"/>
      <w:jc w:val="lowKashida"/>
    </w:pPr>
    <w:rPr>
      <w:rFonts w:cs="Traditional Arabic"/>
      <w:b/>
      <w:bCs/>
      <w:sz w:val="36"/>
      <w:szCs w:val="36"/>
      <w:lang w:bidi="ar-EG"/>
    </w:rPr>
  </w:style>
  <w:style w:type="character" w:customStyle="1" w:styleId="3Char0">
    <w:name w:val="3 Char"/>
    <w:link w:val="30"/>
    <w:rsid w:val="002D4D13"/>
    <w:rPr>
      <w:rFonts w:cs="Traditional Arabic"/>
      <w:b/>
      <w:bCs/>
      <w:sz w:val="36"/>
      <w:szCs w:val="36"/>
      <w:lang w:bidi="ar-EG"/>
    </w:rPr>
  </w:style>
  <w:style w:type="paragraph" w:customStyle="1" w:styleId="a1">
    <w:name w:val="فقرة"/>
    <w:basedOn w:val="Normal"/>
    <w:rsid w:val="002D4D13"/>
    <w:pPr>
      <w:widowControl w:val="0"/>
      <w:spacing w:before="120" w:line="480" w:lineRule="exact"/>
      <w:ind w:firstLine="425"/>
      <w:jc w:val="lowKashida"/>
    </w:pPr>
    <w:rPr>
      <w:rFonts w:cs="Traditional Arabic"/>
      <w:sz w:val="36"/>
      <w:szCs w:val="3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4006">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1DAD-0F3A-413F-A865-C5775355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250</TotalTime>
  <Pages>42</Pages>
  <Words>4562</Words>
  <Characters>26006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30507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27</cp:revision>
  <cp:lastPrinted>2004-01-04T11:12:00Z</cp:lastPrinted>
  <dcterms:created xsi:type="dcterms:W3CDTF">2016-08-20T06:53:00Z</dcterms:created>
  <dcterms:modified xsi:type="dcterms:W3CDTF">2016-11-22T08:40:00Z</dcterms:modified>
</cp:coreProperties>
</file>